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E7" w:rsidRPr="009C4DE7" w:rsidRDefault="009C4DE7" w:rsidP="009C4DE7">
      <w:pPr>
        <w:suppressAutoHyphens w:val="0"/>
        <w:jc w:val="right"/>
      </w:pPr>
      <w:bookmarkStart w:id="0" w:name="_GoBack"/>
      <w:bookmarkEnd w:id="0"/>
      <w:r w:rsidRPr="009C4DE7">
        <w:rPr>
          <w:sz w:val="28"/>
          <w:szCs w:val="28"/>
          <w:lang w:eastAsia="ru-RU"/>
        </w:rPr>
        <w:t>Приложение №5</w:t>
      </w:r>
    </w:p>
    <w:p w:rsidR="009C4DE7" w:rsidRPr="009C4DE7" w:rsidRDefault="009C4DE7" w:rsidP="009C4DE7">
      <w:pPr>
        <w:suppressAutoHyphens w:val="0"/>
        <w:jc w:val="right"/>
        <w:rPr>
          <w:sz w:val="28"/>
          <w:szCs w:val="28"/>
          <w:lang w:eastAsia="ru-RU"/>
        </w:rPr>
      </w:pPr>
    </w:p>
    <w:p w:rsidR="009C4DE7" w:rsidRPr="009C4DE7" w:rsidRDefault="009C4DE7" w:rsidP="009C4DE7">
      <w:pPr>
        <w:suppressAutoHyphens w:val="0"/>
        <w:jc w:val="right"/>
      </w:pPr>
      <w:r w:rsidRPr="009C4DE7">
        <w:rPr>
          <w:sz w:val="28"/>
          <w:szCs w:val="28"/>
          <w:lang w:eastAsia="ru-RU"/>
        </w:rPr>
        <w:t>УТВЕРЖДЕНА</w:t>
      </w:r>
    </w:p>
    <w:p w:rsidR="009C4DE7" w:rsidRPr="009C4DE7" w:rsidRDefault="009C4DE7" w:rsidP="009C4DE7">
      <w:pPr>
        <w:keepNext/>
        <w:jc w:val="right"/>
      </w:pPr>
      <w:proofErr w:type="gramStart"/>
      <w:r>
        <w:rPr>
          <w:rFonts w:eastAsia="Verdana"/>
          <w:iCs/>
          <w:sz w:val="28"/>
          <w:szCs w:val="28"/>
          <w:lang w:eastAsia="ar-SA"/>
        </w:rPr>
        <w:t>распоряжением</w:t>
      </w:r>
      <w:proofErr w:type="gramEnd"/>
      <w:r>
        <w:rPr>
          <w:rFonts w:eastAsia="Verdana"/>
          <w:iCs/>
          <w:sz w:val="28"/>
          <w:szCs w:val="28"/>
          <w:lang w:eastAsia="ar-SA"/>
        </w:rPr>
        <w:t xml:space="preserve"> </w:t>
      </w:r>
      <w:r w:rsidRPr="009C4DE7">
        <w:rPr>
          <w:rFonts w:eastAsia="Verdana"/>
          <w:iCs/>
          <w:sz w:val="28"/>
          <w:szCs w:val="28"/>
          <w:lang w:eastAsia="ar-SA"/>
        </w:rPr>
        <w:t>администрации</w:t>
      </w:r>
    </w:p>
    <w:p w:rsidR="009C4DE7" w:rsidRPr="009C4DE7" w:rsidRDefault="009C4DE7" w:rsidP="009C4DE7">
      <w:pPr>
        <w:jc w:val="right"/>
      </w:pPr>
      <w:r w:rsidRPr="009C4DE7">
        <w:rPr>
          <w:sz w:val="28"/>
          <w:szCs w:val="28"/>
        </w:rPr>
        <w:t>Лебяжского муниципального округа</w:t>
      </w:r>
    </w:p>
    <w:p w:rsidR="009C4DE7" w:rsidRDefault="009C4DE7" w:rsidP="009C4DE7">
      <w:pPr>
        <w:pStyle w:val="a5"/>
      </w:pPr>
      <w:r>
        <w:rPr>
          <w:sz w:val="28"/>
        </w:rPr>
        <w:t xml:space="preserve">                                                                                              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 w:rsidRPr="005768BA">
        <w:rPr>
          <w:sz w:val="28"/>
          <w:u w:val="single"/>
        </w:rPr>
        <w:t>03.02.2022</w:t>
      </w:r>
      <w:r>
        <w:rPr>
          <w:sz w:val="28"/>
        </w:rPr>
        <w:t xml:space="preserve"> №</w:t>
      </w:r>
      <w:r w:rsidRPr="005768BA">
        <w:rPr>
          <w:sz w:val="28"/>
          <w:u w:val="single"/>
        </w:rPr>
        <w:t>51</w:t>
      </w:r>
      <w:r w:rsidRPr="005768BA">
        <w:rPr>
          <w:color w:val="FF0000"/>
          <w:sz w:val="28"/>
          <w:u w:val="single"/>
        </w:rPr>
        <w:t xml:space="preserve">  </w:t>
      </w:r>
      <w:r>
        <w:rPr>
          <w:color w:val="FF0000"/>
          <w:sz w:val="28"/>
        </w:rPr>
        <w:t xml:space="preserve">                                              </w:t>
      </w:r>
    </w:p>
    <w:p w:rsidR="009C4DE7" w:rsidRPr="009C4DE7" w:rsidRDefault="009C4DE7" w:rsidP="009C4DE7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9C4DE7" w:rsidRPr="00F21D0A" w:rsidRDefault="009C4DE7" w:rsidP="009C4DE7">
      <w:pPr>
        <w:suppressAutoHyphens w:val="0"/>
        <w:jc w:val="center"/>
      </w:pPr>
      <w:r w:rsidRPr="00F21D0A">
        <w:rPr>
          <w:b/>
          <w:sz w:val="28"/>
          <w:szCs w:val="28"/>
          <w:lang w:eastAsia="ru-RU"/>
        </w:rPr>
        <w:t>ДОЛЖНОСТНАЯ ИНСТРУКЦИЯ</w:t>
      </w:r>
    </w:p>
    <w:p w:rsidR="00505915" w:rsidRPr="001C6E7F" w:rsidRDefault="009C4DE7" w:rsidP="00505915">
      <w:pPr>
        <w:ind w:firstLine="720"/>
        <w:jc w:val="center"/>
      </w:pPr>
      <w:proofErr w:type="gramStart"/>
      <w:r w:rsidRPr="00F21D0A">
        <w:rPr>
          <w:b/>
          <w:sz w:val="28"/>
          <w:szCs w:val="28"/>
        </w:rPr>
        <w:t>главного</w:t>
      </w:r>
      <w:proofErr w:type="gramEnd"/>
      <w:r w:rsidRPr="00F21D0A">
        <w:rPr>
          <w:b/>
          <w:sz w:val="28"/>
          <w:szCs w:val="28"/>
        </w:rPr>
        <w:t xml:space="preserve"> специалиста по государственной поддержке сельского хозяйства, экономиста-бухгалтера</w:t>
      </w:r>
      <w:r w:rsidR="00505915" w:rsidRPr="00F21D0A">
        <w:rPr>
          <w:b/>
          <w:sz w:val="28"/>
          <w:szCs w:val="28"/>
        </w:rPr>
        <w:t xml:space="preserve"> </w:t>
      </w:r>
      <w:r w:rsidR="00505915" w:rsidRPr="00F21D0A">
        <w:t>(утверждена</w:t>
      </w:r>
      <w:r w:rsidR="00505915" w:rsidRPr="001C6E7F">
        <w:t xml:space="preserve"> в новой редакции распоряжением от 29.12.2022 №354)</w:t>
      </w:r>
    </w:p>
    <w:p w:rsidR="00505915" w:rsidRDefault="00505915" w:rsidP="00505915">
      <w:pPr>
        <w:ind w:firstLine="720"/>
        <w:jc w:val="center"/>
        <w:rPr>
          <w:sz w:val="24"/>
          <w:szCs w:val="24"/>
        </w:rPr>
      </w:pPr>
    </w:p>
    <w:p w:rsidR="009C4DE7" w:rsidRPr="00952905" w:rsidRDefault="00505915" w:rsidP="001C6E7F">
      <w:pPr>
        <w:ind w:firstLine="720"/>
        <w:jc w:val="center"/>
      </w:pPr>
      <w:r w:rsidRPr="00952905">
        <w:t>(</w:t>
      </w:r>
      <w:proofErr w:type="gramStart"/>
      <w:r w:rsidRPr="00952905">
        <w:t>в</w:t>
      </w:r>
      <w:proofErr w:type="gramEnd"/>
      <w:r w:rsidRPr="00952905">
        <w:t xml:space="preserve"> редакции распоряжений от 29.12.2022 №354, от 09.04.2024 №108)</w:t>
      </w:r>
    </w:p>
    <w:p w:rsidR="00505915" w:rsidRPr="00505915" w:rsidRDefault="00505915" w:rsidP="00505915">
      <w:pPr>
        <w:suppressAutoHyphens w:val="0"/>
        <w:ind w:firstLine="720"/>
        <w:jc w:val="both"/>
        <w:rPr>
          <w:b/>
          <w:color w:val="000000"/>
          <w:sz w:val="28"/>
          <w:szCs w:val="28"/>
          <w:lang w:eastAsia="ru-RU"/>
        </w:rPr>
      </w:pPr>
      <w:r w:rsidRPr="00505915">
        <w:rPr>
          <w:b/>
          <w:color w:val="000000"/>
          <w:sz w:val="28"/>
          <w:szCs w:val="28"/>
          <w:lang w:eastAsia="ru-RU"/>
        </w:rPr>
        <w:t>1. Общие положения.</w:t>
      </w:r>
    </w:p>
    <w:p w:rsidR="00505915" w:rsidRPr="00505915" w:rsidRDefault="00505915" w:rsidP="00505915">
      <w:pPr>
        <w:tabs>
          <w:tab w:val="left" w:pos="709"/>
        </w:tabs>
        <w:ind w:firstLine="720"/>
        <w:jc w:val="both"/>
        <w:rPr>
          <w:sz w:val="28"/>
          <w:szCs w:val="28"/>
          <w:lang w:eastAsia="ar-SA"/>
        </w:rPr>
      </w:pPr>
      <w:r w:rsidRPr="00505915">
        <w:rPr>
          <w:bCs/>
          <w:sz w:val="28"/>
          <w:szCs w:val="28"/>
          <w:lang w:eastAsia="ar-SA"/>
        </w:rPr>
        <w:t xml:space="preserve">1.1. </w:t>
      </w:r>
      <w:r w:rsidR="001C6E7F">
        <w:rPr>
          <w:sz w:val="28"/>
          <w:szCs w:val="28"/>
          <w:lang w:eastAsia="ar-SA"/>
        </w:rPr>
        <w:t xml:space="preserve">Должность </w:t>
      </w:r>
      <w:r w:rsidRPr="00505915">
        <w:rPr>
          <w:b/>
          <w:sz w:val="28"/>
          <w:szCs w:val="28"/>
          <w:lang w:eastAsia="ar-SA"/>
        </w:rPr>
        <w:t>главного специалиста по государственной поддержке сельского хозяйства, экономиста - бухгалтера</w:t>
      </w:r>
      <w:r w:rsidR="00952905">
        <w:rPr>
          <w:sz w:val="28"/>
          <w:szCs w:val="28"/>
          <w:lang w:eastAsia="ar-SA"/>
        </w:rPr>
        <w:t xml:space="preserve"> </w:t>
      </w:r>
      <w:r w:rsidRPr="00505915">
        <w:rPr>
          <w:sz w:val="28"/>
          <w:szCs w:val="28"/>
          <w:lang w:eastAsia="ar-SA"/>
        </w:rPr>
        <w:t xml:space="preserve">(далее по тексту – главный специалист, экономист - бухгалтер) </w:t>
      </w:r>
      <w:proofErr w:type="gramStart"/>
      <w:r w:rsidRPr="00505915">
        <w:rPr>
          <w:sz w:val="28"/>
          <w:szCs w:val="28"/>
          <w:lang w:eastAsia="ar-SA"/>
        </w:rPr>
        <w:t>является  муниципальной</w:t>
      </w:r>
      <w:proofErr w:type="gramEnd"/>
      <w:r w:rsidRPr="00505915">
        <w:rPr>
          <w:sz w:val="28"/>
          <w:szCs w:val="28"/>
          <w:lang w:eastAsia="ar-SA"/>
        </w:rPr>
        <w:t xml:space="preserve"> должностью; замещается на постоянной профессиональной основе и включается в Реестр должностей муниципальной службы как  старшая  муниципальная должность.</w:t>
      </w:r>
    </w:p>
    <w:p w:rsidR="00505915" w:rsidRPr="00505915" w:rsidRDefault="00505915" w:rsidP="00505915">
      <w:pPr>
        <w:suppressAutoHyphens w:val="0"/>
        <w:ind w:firstLine="720"/>
        <w:rPr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1.2.</w:t>
      </w:r>
      <w:r w:rsidRPr="00505915">
        <w:rPr>
          <w:color w:val="000000"/>
          <w:sz w:val="28"/>
          <w:szCs w:val="28"/>
          <w:lang w:eastAsia="ru-RU"/>
        </w:rPr>
        <w:t xml:space="preserve"> Главный специалист, экономист - бухгалтер:</w:t>
      </w:r>
    </w:p>
    <w:p w:rsidR="00505915" w:rsidRPr="00505915" w:rsidRDefault="00505915" w:rsidP="00505915">
      <w:pPr>
        <w:numPr>
          <w:ilvl w:val="0"/>
          <w:numId w:val="5"/>
        </w:numPr>
        <w:tabs>
          <w:tab w:val="clear" w:pos="0"/>
          <w:tab w:val="num" w:pos="432"/>
          <w:tab w:val="num" w:pos="1080"/>
        </w:tabs>
        <w:suppressAutoHyphens w:val="0"/>
        <w:ind w:left="432"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- является муниципальным служащим, который включается в Реестр муниципальных служащих Лебяжского муниципального округа;</w:t>
      </w:r>
    </w:p>
    <w:p w:rsidR="00505915" w:rsidRPr="00505915" w:rsidRDefault="00505915" w:rsidP="00505915">
      <w:pPr>
        <w:numPr>
          <w:ilvl w:val="0"/>
          <w:numId w:val="5"/>
        </w:numPr>
        <w:tabs>
          <w:tab w:val="clear" w:pos="0"/>
          <w:tab w:val="num" w:pos="432"/>
          <w:tab w:val="num" w:pos="1080"/>
        </w:tabs>
        <w:suppressAutoHyphens w:val="0"/>
        <w:ind w:left="432"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-  подчиняется непосредственно   заведующему   отделом;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-   назначается и освобождается от должности главой округа по предложению заведующего отделом.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 xml:space="preserve"> </w:t>
      </w:r>
      <w:r w:rsidRPr="00505915">
        <w:rPr>
          <w:bCs/>
          <w:color w:val="000000"/>
          <w:sz w:val="28"/>
          <w:szCs w:val="28"/>
          <w:lang w:eastAsia="ru-RU"/>
        </w:rPr>
        <w:t>1.3.</w:t>
      </w:r>
      <w:r w:rsidRPr="00505915">
        <w:rPr>
          <w:color w:val="000000"/>
          <w:sz w:val="28"/>
          <w:szCs w:val="28"/>
          <w:lang w:eastAsia="ru-RU"/>
        </w:rPr>
        <w:t xml:space="preserve"> К главному специалисту, экономисту-бухгалтеру предъявляются   квалификационные требования, предусмотренные статьей 9 Закона Кировской области «О муниципальной службе Кировской области»: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 xml:space="preserve">- наличие среднего профессионального образования;   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 xml:space="preserve">- знание   Конституции Российской Федерации, федеральных конституционных законов, федеральных законов, иных нормативных правовых актов Российской Федерации, </w:t>
      </w:r>
      <w:hyperlink r:id="rId5" w:history="1">
        <w:r w:rsidRPr="00505915">
          <w:rPr>
            <w:color w:val="0000FF"/>
            <w:sz w:val="28"/>
            <w:szCs w:val="28"/>
            <w:u w:val="single"/>
            <w:lang w:eastAsia="ru-RU"/>
          </w:rPr>
          <w:t>Устав</w:t>
        </w:r>
      </w:hyperlink>
      <w:r w:rsidRPr="00505915">
        <w:rPr>
          <w:color w:val="000000"/>
          <w:sz w:val="28"/>
          <w:szCs w:val="28"/>
          <w:lang w:eastAsia="ru-RU"/>
        </w:rPr>
        <w:t>а Кировской области, законов Кировской области, иных нормативных правовых актов Кировской области, муниципальных правовых актов, применительно к исполнению должностных обязанностей, основ организации прохождения муниципальной службы, порядка работы со служебной информацией и документами, составляющими государственную тайну, правил деловой этики и требований к служебному поведению, основ делопроизводства.-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 xml:space="preserve">- наличие навыков обеспечения выполнения возложенных задач, правотворческой деятельности, планирования и осуществления контроля, организации работы по эффективному взаимодействию с органами государственной власти, органами местного самоуправления, организациями, владения современными средствами, методами и технологиями работы с информацией, систематического повышения своей квалификации, </w:t>
      </w:r>
      <w:r w:rsidRPr="00505915">
        <w:rPr>
          <w:color w:val="000000"/>
          <w:sz w:val="28"/>
          <w:szCs w:val="28"/>
          <w:lang w:eastAsia="ru-RU"/>
        </w:rPr>
        <w:lastRenderedPageBreak/>
        <w:t>эффективного сотрудничества с коллегами, сбора и систематизации информации, квалифицированной работы с документами, с гражданами.</w:t>
      </w:r>
    </w:p>
    <w:p w:rsidR="00505915" w:rsidRPr="00505915" w:rsidRDefault="0095290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2. Функции </w:t>
      </w:r>
      <w:r w:rsidR="00505915" w:rsidRPr="00505915">
        <w:rPr>
          <w:b/>
          <w:color w:val="000000"/>
          <w:sz w:val="28"/>
          <w:szCs w:val="28"/>
          <w:lang w:eastAsia="ru-RU"/>
        </w:rPr>
        <w:t>главного специалиста,</w:t>
      </w:r>
      <w:r w:rsidR="00505915" w:rsidRPr="00505915">
        <w:rPr>
          <w:color w:val="000000"/>
          <w:sz w:val="28"/>
          <w:szCs w:val="28"/>
          <w:lang w:eastAsia="ru-RU"/>
        </w:rPr>
        <w:t xml:space="preserve"> </w:t>
      </w:r>
      <w:r w:rsidR="00505915" w:rsidRPr="00505915">
        <w:rPr>
          <w:b/>
          <w:color w:val="000000"/>
          <w:sz w:val="28"/>
          <w:szCs w:val="28"/>
          <w:lang w:eastAsia="ru-RU"/>
        </w:rPr>
        <w:t xml:space="preserve">экономиста – бухгалтера. 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Осуществлять выполнение отдельных государственных полномочий Кировской области, переданных органам местного самоуправления согласно Закону Кировской области от 17.09.2005 № 361-30 «О наделении органов местного самоуправления муниципальных образований Кировской области отдельными государственными полномочиями области по поддержке сельскохозяйственного производства», а именно: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2.1. Организовывать предоставление лицам, осуществляющим деятельность, связанную с сельским хозяйством, и зарегистрированным на территории округа (муниципальных образований), из местных бюджетов в случаях и на условиях, установленных нормативными правовыми актами Российской Федерации и области, средств поддержки сельскохозяйственного производства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потребительских кооперативах.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2.1.1. Заключить соглашение на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2.1.2. Осуществлять проверку соблюдения у</w:t>
      </w:r>
      <w:r w:rsidR="00952905">
        <w:rPr>
          <w:color w:val="000000"/>
          <w:sz w:val="28"/>
          <w:szCs w:val="28"/>
          <w:lang w:eastAsia="ru-RU"/>
        </w:rPr>
        <w:t xml:space="preserve">словий предоставления субсидий </w:t>
      </w:r>
      <w:r w:rsidRPr="00505915">
        <w:rPr>
          <w:color w:val="000000"/>
          <w:sz w:val="28"/>
          <w:szCs w:val="28"/>
          <w:lang w:eastAsia="ru-RU"/>
        </w:rPr>
        <w:t>установленных Постановлением Кировской области от 30.12.2015 №77/911 «О возмещении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кооперативах» на любую дату месяца, в котором планируется заключение соглашения, но до даты заключения соглашения, а также на любую дату периода расчета суммы субсидии.</w:t>
      </w:r>
    </w:p>
    <w:p w:rsidR="00505915" w:rsidRPr="00505915" w:rsidRDefault="00505915" w:rsidP="005059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2.2. Осуществлять проверки полноты и достоверности, а также соблюдения установленной формы и сроков предоставления документов лицами, осуществляющими деятельность, связанную с сельским хозяйством, и зарегистрированными на территории округа (муниципального образования), для получения средств поддержки сельскохозяйственного производства из областного бюджета, включая: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505915">
        <w:rPr>
          <w:color w:val="000000"/>
          <w:sz w:val="28"/>
          <w:szCs w:val="28"/>
          <w:lang w:eastAsia="ru-RU"/>
        </w:rPr>
        <w:t>фактические</w:t>
      </w:r>
      <w:proofErr w:type="gramEnd"/>
      <w:r w:rsidRPr="00505915">
        <w:rPr>
          <w:color w:val="000000"/>
          <w:sz w:val="28"/>
          <w:szCs w:val="28"/>
          <w:lang w:eastAsia="ru-RU"/>
        </w:rPr>
        <w:t xml:space="preserve"> объемы закупленных товаров, выполненных работ, оказанных услуг, на которые предоставляются средства поддержки сельскохозяйственного производства из областного бюджета;</w:t>
      </w:r>
    </w:p>
    <w:p w:rsidR="00505915" w:rsidRPr="00505915" w:rsidRDefault="00505915" w:rsidP="005059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505915">
        <w:rPr>
          <w:color w:val="000000"/>
          <w:sz w:val="28"/>
          <w:szCs w:val="28"/>
          <w:lang w:eastAsia="ru-RU"/>
        </w:rPr>
        <w:t>произведенные</w:t>
      </w:r>
      <w:proofErr w:type="gramEnd"/>
      <w:r w:rsidRPr="00505915">
        <w:rPr>
          <w:color w:val="000000"/>
          <w:sz w:val="28"/>
          <w:szCs w:val="28"/>
          <w:lang w:eastAsia="ru-RU"/>
        </w:rPr>
        <w:t xml:space="preserve"> получателями средств поддержки сельскохозяйственного производства затраты на покупку товаров, выполнение работ, оказание услуг, на которые предоставляются средства поддержки сельскохозяйственного производства из областного бюджета.</w:t>
      </w:r>
    </w:p>
    <w:p w:rsidR="00505915" w:rsidRPr="00505915" w:rsidRDefault="00505915" w:rsidP="00505915">
      <w:pPr>
        <w:numPr>
          <w:ilvl w:val="0"/>
          <w:numId w:val="6"/>
        </w:numPr>
        <w:suppressAutoHyphens w:val="0"/>
        <w:ind w:left="0"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b/>
          <w:color w:val="000000"/>
          <w:sz w:val="28"/>
          <w:szCs w:val="28"/>
          <w:lang w:eastAsia="ru-RU"/>
        </w:rPr>
        <w:t>Обязанности главного специалиста,</w:t>
      </w:r>
      <w:r w:rsidRPr="00505915">
        <w:rPr>
          <w:color w:val="000000"/>
          <w:sz w:val="28"/>
          <w:szCs w:val="28"/>
          <w:lang w:eastAsia="ru-RU"/>
        </w:rPr>
        <w:t xml:space="preserve"> </w:t>
      </w:r>
      <w:r w:rsidRPr="00505915">
        <w:rPr>
          <w:b/>
          <w:color w:val="000000"/>
          <w:sz w:val="28"/>
          <w:szCs w:val="28"/>
          <w:lang w:eastAsia="ru-RU"/>
        </w:rPr>
        <w:t>экономиста – бухгалтера.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3.1. Основной задачей главного специалиста, экономиста - бухгалтера является обеспечение законности в деятельности администрации округа.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lastRenderedPageBreak/>
        <w:t>3.2. Для выполнения поставленных перед ним задач главный специалист, экономист – бухгалтер должен: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3.2.1. Осуществлять подготовку проектов правовых актов в пределах передаваемых государственных полномочий.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3.2.2. Соблюдать действующее законодательство, регулирующее правоотношения органов государственной власти и администрации округа в сфере поддержки сельскохозяйственного производства, и устранять выявленные нарушения.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3.2.3. Соблюдать действующее законодательство по предоставлению поддержки сельскохозяйственного производства из областного бюджета.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3.2.4. Запрашивать от органов исполнительной власти Кировской области информацию и материалы, необходимые для осуществления государственных полномочий.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3.2.5. Запрашивать у лиц, осуществляющих сельскохозяйственное производство информацию и материалы, необходимые для осуществления государственных полномочий.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3.2.6. Представлять министерству сельского хозяйства и продовольствия Кировской области в установленные им сроки по установленным им формам отчетные документы, связанные с осуществлением государственных полномочий, в том числе содержащие: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 xml:space="preserve">3.2.6.1. Сведения о выполнении получателями средств поддержки сельскохозяйственного производства мероприятий, предусмотренных государственной программой и иными правовыми актами Кировской области, предусматривающими поддержку сельскохозяйственного производства из областного бюджета; 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3.2.6.2. Показатели сельскохозяйственного производства в муниципальном образовании.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3.2.7. Осуществлять учет средств поддержки сельскохозяйственного производства, а также обеспечивать их целевое расходование.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3.2.8. Предоставлять уполномоченному и финансовым органам необходимые документы (информацию) об осуществлении администрацией муниципального округа государственных полномочий, включая цели и полноту расходования субвенций, в том числе проверку правовых актов и действий администрации округа и должностных лиц по осуществлению государственных полномочий.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3.2.9. Исполнять письменные предписания уполномоченного и финансового органов о принятии мер по устранению выявленных нарушений и их предупреждению.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3.2.10. Обеспечивать возвращение в областной бюджет в соответствии с правовыми актами Российской Федерации и Кировской области неиспользованных средств поддержки сельскохозяйственного производства либо средств поддержки, предоставленных с нарушением условий их предоставления либо при невыполнении установленных целевых показателей.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3.2.11. Представлять министерству сельского хозяйства и продовольствия Кировской области: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lastRenderedPageBreak/>
        <w:t>3.2.11.1. Сведения о поступлении, распределении по видам и статьям расходов и расходовании субвенций.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3.2.11.2. Сведения по включению в реестр получателей субсидий из бюджета Кировской области.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3.2.12. Осуществлять участие в составлении сводной по муниципальному образованию текущую и годовую бухгалтерскую отчетность получателей средств поддержки сельскохозяйственного производства.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3.2.13. Осуществлять участие в составлении экономического анализа деятельности сельхозпредприятий по данным бухгалтерского учета и отчетности.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3.2.14. Осуществлять участие в составлении сводного плана производственно-финансовой деятельности сельскохозяйственных организаций округа.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3.2.15. Осуществлять</w:t>
      </w:r>
      <w:r w:rsidRPr="00505915">
        <w:rPr>
          <w:color w:val="010101"/>
          <w:sz w:val="28"/>
          <w:szCs w:val="28"/>
          <w:shd w:val="clear" w:color="auto" w:fill="FFFFFF"/>
          <w:lang w:eastAsia="ru-RU"/>
        </w:rPr>
        <w:t xml:space="preserve"> заполнение информации в Государственной интегрированной информационной системе «Электронный бюджет».</w:t>
      </w:r>
    </w:p>
    <w:p w:rsidR="00505915" w:rsidRPr="00505915" w:rsidRDefault="00E6020F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3.2.16. По поручению </w:t>
      </w:r>
      <w:proofErr w:type="gramStart"/>
      <w:r w:rsidR="00505915" w:rsidRPr="00505915">
        <w:rPr>
          <w:color w:val="000000"/>
          <w:sz w:val="28"/>
          <w:szCs w:val="28"/>
          <w:lang w:eastAsia="ru-RU"/>
        </w:rPr>
        <w:t>руководителя  составлять</w:t>
      </w:r>
      <w:proofErr w:type="gramEnd"/>
      <w:r w:rsidR="00505915" w:rsidRPr="00505915">
        <w:rPr>
          <w:color w:val="000000"/>
          <w:sz w:val="28"/>
          <w:szCs w:val="28"/>
          <w:lang w:eastAsia="ru-RU"/>
        </w:rPr>
        <w:t xml:space="preserve">  письма, запросы, другие  документы по  вопросам, связанным с осуществлением государственных полномочий.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3.3. Главный специалист, экономист - бухгалтер обязан: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 xml:space="preserve">3.3.1. соблюдать </w:t>
      </w:r>
      <w:hyperlink r:id="rId6" w:history="1">
        <w:r w:rsidRPr="00505915">
          <w:rPr>
            <w:bCs/>
            <w:color w:val="0000FF"/>
            <w:sz w:val="28"/>
            <w:szCs w:val="28"/>
            <w:u w:val="single"/>
            <w:lang w:eastAsia="ru-RU"/>
          </w:rPr>
          <w:t>Конституцию</w:t>
        </w:r>
      </w:hyperlink>
      <w:r w:rsidRPr="00505915">
        <w:rPr>
          <w:bCs/>
          <w:color w:val="000000"/>
          <w:sz w:val="28"/>
          <w:szCs w:val="28"/>
          <w:lang w:eastAsia="ru-RU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7" w:history="1">
        <w:r w:rsidRPr="00505915">
          <w:rPr>
            <w:bCs/>
            <w:color w:val="0000FF"/>
            <w:sz w:val="28"/>
            <w:szCs w:val="28"/>
            <w:u w:val="single"/>
            <w:lang w:eastAsia="ru-RU"/>
          </w:rPr>
          <w:t>Устав</w:t>
        </w:r>
      </w:hyperlink>
      <w:r w:rsidRPr="00505915">
        <w:rPr>
          <w:bCs/>
          <w:color w:val="000000"/>
          <w:sz w:val="28"/>
          <w:szCs w:val="28"/>
          <w:lang w:eastAsia="ru-RU"/>
        </w:rPr>
        <w:t xml:space="preserve"> Кировской области, законы и иные нормативные правовые акты Кировской области, устав муниципального образования и иные муниципальные правовые акты и обеспечивать их исполнение;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3.3.2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исполнять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должностные обязанности </w:t>
      </w:r>
      <w:r w:rsidRPr="00505915">
        <w:rPr>
          <w:color w:val="000000"/>
          <w:sz w:val="28"/>
          <w:szCs w:val="28"/>
          <w:lang w:eastAsia="ru-RU"/>
        </w:rPr>
        <w:t>добросовестно, на высоком профессиональном уровне,</w:t>
      </w:r>
      <w:r w:rsidRPr="00505915">
        <w:rPr>
          <w:bCs/>
          <w:color w:val="000000"/>
          <w:sz w:val="28"/>
          <w:szCs w:val="28"/>
          <w:lang w:eastAsia="ru-RU"/>
        </w:rPr>
        <w:t xml:space="preserve"> в соответствии с должностной инструкцией;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3.3.3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соблюдать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3.3.4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соблюдать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правила внутреннего трудового распорядка, должностную инструкцию, порядок работы со служебной информацией;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3.3.5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поддерживать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уровень квалификации, необходимый для надлежащего исполнения должностных обязанностей;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3.3.6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не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3.3.7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беречь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государственное и муниципальное имущество, в том числе предоставленное ему для исполнения должностных обязанностей;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3.3.8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представлять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в установленном порядке предусмотренные законодательством Российской Федерации сведения о себе и членах своей семьи, в том числе </w:t>
      </w:r>
      <w:r w:rsidRPr="00505915">
        <w:rPr>
          <w:color w:val="000000"/>
          <w:sz w:val="28"/>
          <w:szCs w:val="28"/>
          <w:lang w:eastAsia="ru-RU"/>
        </w:rPr>
        <w:t xml:space="preserve">сведения о своих доходах, расходах, об имуществе и </w:t>
      </w:r>
      <w:r w:rsidRPr="00505915">
        <w:rPr>
          <w:color w:val="000000"/>
          <w:sz w:val="28"/>
          <w:szCs w:val="28"/>
          <w:lang w:eastAsia="ru-RU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505915">
        <w:rPr>
          <w:bCs/>
          <w:color w:val="000000"/>
          <w:sz w:val="28"/>
          <w:szCs w:val="28"/>
          <w:lang w:eastAsia="ru-RU"/>
        </w:rPr>
        <w:t>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3.3.9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сообщать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bCs/>
          <w:color w:val="000000"/>
          <w:sz w:val="28"/>
          <w:szCs w:val="28"/>
          <w:lang w:eastAsia="ru-RU"/>
        </w:rPr>
        <w:t>3.3.10</w:t>
      </w:r>
      <w:proofErr w:type="gramStart"/>
      <w:r w:rsidRPr="00505915">
        <w:rPr>
          <w:bCs/>
          <w:color w:val="000000"/>
          <w:sz w:val="28"/>
          <w:szCs w:val="28"/>
          <w:lang w:eastAsia="ru-RU"/>
        </w:rPr>
        <w:t>. соблюдать</w:t>
      </w:r>
      <w:proofErr w:type="gramEnd"/>
      <w:r w:rsidRPr="00505915">
        <w:rPr>
          <w:bCs/>
          <w:color w:val="000000"/>
          <w:sz w:val="28"/>
          <w:szCs w:val="28"/>
          <w:lang w:eastAsia="ru-RU"/>
        </w:rPr>
        <w:t xml:space="preserve"> ограничения, выполнять обязательства, не нарушать запреты, указанные в законодательстве о муниципальной службе;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3.3.11</w:t>
      </w:r>
      <w:proofErr w:type="gramStart"/>
      <w:r w:rsidRPr="00505915">
        <w:rPr>
          <w:color w:val="000000"/>
          <w:sz w:val="28"/>
          <w:szCs w:val="28"/>
          <w:lang w:eastAsia="ru-RU"/>
        </w:rPr>
        <w:t>. уведомлять</w:t>
      </w:r>
      <w:proofErr w:type="gramEnd"/>
      <w:r w:rsidRPr="00505915">
        <w:rPr>
          <w:color w:val="000000"/>
          <w:sz w:val="28"/>
          <w:szCs w:val="28"/>
          <w:lang w:eastAsia="ru-RU"/>
        </w:rPr>
        <w:t xml:space="preserve">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3.3.12</w:t>
      </w:r>
      <w:proofErr w:type="gramStart"/>
      <w:r w:rsidRPr="00505915">
        <w:rPr>
          <w:color w:val="000000"/>
          <w:sz w:val="28"/>
          <w:szCs w:val="28"/>
          <w:lang w:eastAsia="ru-RU"/>
        </w:rPr>
        <w:t>. соблюдать</w:t>
      </w:r>
      <w:proofErr w:type="gramEnd"/>
      <w:r w:rsidRPr="00505915">
        <w:rPr>
          <w:color w:val="000000"/>
          <w:sz w:val="28"/>
          <w:szCs w:val="28"/>
          <w:lang w:eastAsia="ru-RU"/>
        </w:rPr>
        <w:t xml:space="preserve"> Требования к служебному поведению муниципального служащего;</w:t>
      </w:r>
    </w:p>
    <w:p w:rsidR="00505915" w:rsidRPr="00505915" w:rsidRDefault="00505915" w:rsidP="00505915">
      <w:pPr>
        <w:suppressAutoHyphens w:val="0"/>
        <w:autoSpaceDE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3.3.13</w:t>
      </w:r>
      <w:proofErr w:type="gramStart"/>
      <w:r w:rsidRPr="00505915">
        <w:rPr>
          <w:color w:val="000000"/>
          <w:sz w:val="28"/>
          <w:szCs w:val="28"/>
          <w:lang w:eastAsia="ru-RU"/>
        </w:rPr>
        <w:t>. исполнять</w:t>
      </w:r>
      <w:proofErr w:type="gramEnd"/>
      <w:r w:rsidRPr="00505915">
        <w:rPr>
          <w:color w:val="000000"/>
          <w:sz w:val="28"/>
          <w:szCs w:val="28"/>
          <w:lang w:eastAsia="ru-RU"/>
        </w:rPr>
        <w:t xml:space="preserve"> поручения руководителя в порядке подчиненности, отданные в пределах их должностных полномочий, за исключение неправомерных;</w:t>
      </w:r>
    </w:p>
    <w:p w:rsid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3.3.14</w:t>
      </w:r>
      <w:proofErr w:type="gramStart"/>
      <w:r w:rsidRPr="00505915">
        <w:rPr>
          <w:color w:val="000000"/>
          <w:sz w:val="28"/>
          <w:szCs w:val="28"/>
          <w:lang w:eastAsia="ru-RU"/>
        </w:rPr>
        <w:t>. после</w:t>
      </w:r>
      <w:proofErr w:type="gramEnd"/>
      <w:r w:rsidRPr="00505915">
        <w:rPr>
          <w:color w:val="000000"/>
          <w:sz w:val="28"/>
          <w:szCs w:val="28"/>
          <w:lang w:eastAsia="ru-RU"/>
        </w:rPr>
        <w:t xml:space="preserve">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505915" w:rsidRPr="001C6E7F" w:rsidRDefault="00505915" w:rsidP="00505915">
      <w:pPr>
        <w:suppressAutoHyphens w:val="0"/>
        <w:autoSpaceDE w:val="0"/>
        <w:ind w:firstLine="709"/>
        <w:jc w:val="both"/>
      </w:pPr>
      <w:r w:rsidRPr="00F21D0A">
        <w:rPr>
          <w:color w:val="000000"/>
          <w:sz w:val="28"/>
          <w:lang w:eastAsia="ru-RU"/>
        </w:rPr>
        <w:t>3.4. Осуществлять обработку персональных данных, необходимых для исполнения трудовых обязанностей по занимаемой должности.</w:t>
      </w:r>
      <w:r w:rsidRPr="009A7E83">
        <w:t xml:space="preserve"> </w:t>
      </w:r>
      <w:r w:rsidRPr="001C6E7F">
        <w:rPr>
          <w:color w:val="000000"/>
          <w:lang w:eastAsia="ru-RU"/>
        </w:rPr>
        <w:t>(</w:t>
      </w:r>
      <w:proofErr w:type="gramStart"/>
      <w:r w:rsidRPr="001C6E7F">
        <w:rPr>
          <w:color w:val="000000"/>
          <w:lang w:eastAsia="ru-RU"/>
        </w:rPr>
        <w:t>добавлен</w:t>
      </w:r>
      <w:proofErr w:type="gramEnd"/>
      <w:r w:rsidRPr="001C6E7F">
        <w:rPr>
          <w:color w:val="000000"/>
          <w:lang w:eastAsia="ru-RU"/>
        </w:rPr>
        <w:t xml:space="preserve"> постановлением от 09.04.2024 №108)</w:t>
      </w:r>
    </w:p>
    <w:p w:rsidR="00505915" w:rsidRPr="00505915" w:rsidRDefault="00505915" w:rsidP="00505915">
      <w:pPr>
        <w:suppressAutoHyphens w:val="0"/>
        <w:ind w:firstLine="720"/>
        <w:jc w:val="both"/>
        <w:rPr>
          <w:b/>
          <w:color w:val="000000"/>
          <w:sz w:val="28"/>
          <w:szCs w:val="28"/>
          <w:lang w:eastAsia="ru-RU"/>
        </w:rPr>
      </w:pPr>
      <w:r w:rsidRPr="00505915">
        <w:rPr>
          <w:b/>
          <w:color w:val="000000"/>
          <w:sz w:val="28"/>
          <w:szCs w:val="28"/>
          <w:lang w:eastAsia="ru-RU"/>
        </w:rPr>
        <w:t>4. Права главного специалиста, экономиста – бухгалтера.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Главному специалисту, экономисту - бухгалтеру предоставляются права, предусмотренные трудовым законодательством и ст.11 Закона Кировской области «О муниципальной службе Кировской области».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Главный специалист, экономист - бухгалтер имеет право: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4.1. Запрашивать от органов исполнительной власти Кировской информацию и материалы, необходимые для осуществления государственных полномочий.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4.2. Запрашивать у лиц, осуществляющих сельскохозяйственное производство, информацию и материалы, необходимые для осуществления государственных полномочий, в том числе: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4.2.1. Информация для планирования объемов субсидий.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4.2.2. Отчетность по использованию субсидии.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4.2.3. Отчетность о достижении значения результатов предоставления субсидии.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4.3. Вносить предложения главе округа по формам и способам осуществления переданных государственных полномочий.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b/>
          <w:color w:val="000000"/>
          <w:sz w:val="28"/>
          <w:szCs w:val="28"/>
          <w:lang w:eastAsia="ru-RU"/>
        </w:rPr>
        <w:t>5. Ответственность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Главный специалист, экономист - бухгалтер несет ответственность: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 xml:space="preserve">5.1. За неисполнение, несвоевременное исполнение или ненадлежащее исполнение по его вине возложенных на него служебных задач и </w:t>
      </w:r>
      <w:r w:rsidRPr="00505915">
        <w:rPr>
          <w:color w:val="000000"/>
          <w:sz w:val="28"/>
          <w:szCs w:val="28"/>
          <w:lang w:eastAsia="ru-RU"/>
        </w:rPr>
        <w:lastRenderedPageBreak/>
        <w:t>обязанностей, а так же за не использование в необходимых случаях предоставленных ему прав;</w:t>
      </w:r>
    </w:p>
    <w:p w:rsid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 xml:space="preserve">5.2.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8" w:history="1">
        <w:r w:rsidRPr="00505915">
          <w:rPr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505915">
        <w:rPr>
          <w:color w:val="000000"/>
          <w:sz w:val="28"/>
          <w:szCs w:val="28"/>
          <w:lang w:eastAsia="ru-RU"/>
        </w:rPr>
        <w:t xml:space="preserve"> от 2 марта 2007 года N 25-ФЗ "О муниципальной службе в Российской Федерации", Федеральным </w:t>
      </w:r>
      <w:hyperlink r:id="rId9" w:history="1">
        <w:r w:rsidRPr="00505915">
          <w:rPr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505915">
        <w:rPr>
          <w:color w:val="000000"/>
          <w:sz w:val="28"/>
          <w:szCs w:val="28"/>
          <w:lang w:eastAsia="ru-RU"/>
        </w:rPr>
        <w:t xml:space="preserve"> от 25 декабря 2008 года N 273-ФЗ "О противодействии коррупции" и другими федеральными законами;</w:t>
      </w:r>
    </w:p>
    <w:p w:rsidR="00505915" w:rsidRPr="00F21D0A" w:rsidRDefault="00505915" w:rsidP="00505915">
      <w:pPr>
        <w:suppressAutoHyphens w:val="0"/>
        <w:autoSpaceDE w:val="0"/>
        <w:ind w:firstLine="709"/>
        <w:jc w:val="both"/>
      </w:pPr>
      <w:r w:rsidRPr="00F21D0A">
        <w:rPr>
          <w:color w:val="000000"/>
          <w:sz w:val="28"/>
          <w:lang w:eastAsia="ru-RU"/>
        </w:rPr>
        <w:t>5.3. За сохранность служебной информации, в том числе персональных данных, ставших известными при исполнении должностных обязанностей, содержащихся как на материальных (бумажных), так и на электронных носителях.</w:t>
      </w:r>
      <w:r w:rsidRPr="00F21D0A">
        <w:t xml:space="preserve"> </w:t>
      </w:r>
      <w:r w:rsidR="00E6020F" w:rsidRPr="00F21D0A">
        <w:rPr>
          <w:color w:val="000000"/>
          <w:lang w:eastAsia="ru-RU"/>
        </w:rPr>
        <w:t>(</w:t>
      </w:r>
      <w:proofErr w:type="gramStart"/>
      <w:r w:rsidR="00E6020F" w:rsidRPr="00F21D0A">
        <w:rPr>
          <w:color w:val="000000"/>
          <w:lang w:eastAsia="ru-RU"/>
        </w:rPr>
        <w:t>изменен</w:t>
      </w:r>
      <w:proofErr w:type="gramEnd"/>
      <w:r w:rsidR="00E6020F" w:rsidRPr="00F21D0A">
        <w:rPr>
          <w:color w:val="000000"/>
          <w:lang w:eastAsia="ru-RU"/>
        </w:rPr>
        <w:t xml:space="preserve"> распоряжением</w:t>
      </w:r>
      <w:r w:rsidRPr="00F21D0A">
        <w:rPr>
          <w:color w:val="000000"/>
          <w:lang w:eastAsia="ru-RU"/>
        </w:rPr>
        <w:t xml:space="preserve"> от 09.04.2024 №108)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F21D0A">
        <w:rPr>
          <w:color w:val="000000"/>
          <w:sz w:val="28"/>
          <w:szCs w:val="28"/>
          <w:lang w:eastAsia="ru-RU"/>
        </w:rPr>
        <w:t>5.4.</w:t>
      </w:r>
      <w:r w:rsidRPr="00505915">
        <w:rPr>
          <w:color w:val="000000"/>
          <w:sz w:val="28"/>
          <w:szCs w:val="28"/>
          <w:lang w:eastAsia="ru-RU"/>
        </w:rPr>
        <w:t xml:space="preserve"> За сохранность переданного ему служебного имущества (в том числе несет и материальную ответственность).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5.5. За достоверность сведений в представляемых им отчетах, подготовленных документах.</w:t>
      </w:r>
    </w:p>
    <w:p w:rsidR="00505915" w:rsidRPr="00505915" w:rsidRDefault="00505915" w:rsidP="00505915">
      <w:pPr>
        <w:suppressAutoHyphens w:val="0"/>
        <w:ind w:firstLine="720"/>
        <w:jc w:val="both"/>
        <w:rPr>
          <w:b/>
          <w:color w:val="000000"/>
          <w:sz w:val="28"/>
          <w:szCs w:val="28"/>
          <w:lang w:eastAsia="ru-RU"/>
        </w:rPr>
      </w:pPr>
      <w:r w:rsidRPr="00505915">
        <w:rPr>
          <w:b/>
          <w:color w:val="000000"/>
          <w:sz w:val="28"/>
          <w:szCs w:val="28"/>
          <w:lang w:eastAsia="ru-RU"/>
        </w:rPr>
        <w:t>6.  Взаимоотношения. Связи по должности.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В своей деятельности главный специалист, экономист - бухгалтер устанавливает следующие взаимоотношения с другими должностными лицами и связи по должности: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6.1. Взаимодействует с министерствами   Правительства Кировской области.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6.2. Взаимодействует с органами местного самоуправления Лебяжского муниципального округа.</w:t>
      </w:r>
    </w:p>
    <w:p w:rsidR="00505915" w:rsidRP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6.3. Взаимодействует с организациями и предприятиями, действующими на территории округа.</w:t>
      </w:r>
    </w:p>
    <w:p w:rsidR="00505915" w:rsidRDefault="00505915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505915">
        <w:rPr>
          <w:color w:val="000000"/>
          <w:sz w:val="28"/>
          <w:szCs w:val="28"/>
          <w:lang w:eastAsia="ru-RU"/>
        </w:rPr>
        <w:t>6.4. Получает от   должностных лиц, работающи</w:t>
      </w:r>
      <w:r w:rsidR="00F4743B">
        <w:rPr>
          <w:color w:val="000000"/>
          <w:sz w:val="28"/>
          <w:szCs w:val="28"/>
          <w:lang w:eastAsia="ru-RU"/>
        </w:rPr>
        <w:t xml:space="preserve">х в вышеперечисленных органах, </w:t>
      </w:r>
      <w:r w:rsidRPr="00505915">
        <w:rPr>
          <w:color w:val="000000"/>
          <w:sz w:val="28"/>
          <w:szCs w:val="28"/>
          <w:lang w:eastAsia="ru-RU"/>
        </w:rPr>
        <w:t>имеющуюся у них информацию, необходимую для выполнения своих должностных обязанностей и передаёт им информацию, необходимую для их деятельности.</w:t>
      </w:r>
    </w:p>
    <w:p w:rsidR="00F4743B" w:rsidRDefault="00F4743B" w:rsidP="00505915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F4743B" w:rsidRPr="00F4743B" w:rsidRDefault="00F4743B" w:rsidP="00F4743B">
      <w:pPr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содержанием </w:t>
      </w:r>
      <w:r w:rsidRPr="00F4743B">
        <w:rPr>
          <w:color w:val="000000"/>
          <w:sz w:val="24"/>
          <w:szCs w:val="24"/>
          <w:lang w:eastAsia="ru-RU"/>
        </w:rPr>
        <w:t>должностной инструкции ознакомлен (а) и обязуюсь выполнять:</w:t>
      </w:r>
    </w:p>
    <w:p w:rsidR="00F4743B" w:rsidRPr="00F4743B" w:rsidRDefault="00F4743B" w:rsidP="00F4743B">
      <w:pPr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F4743B" w:rsidRPr="00F4743B" w:rsidRDefault="00F4743B" w:rsidP="00F4743B">
      <w:pPr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F4743B">
        <w:rPr>
          <w:color w:val="000000"/>
          <w:sz w:val="24"/>
          <w:szCs w:val="24"/>
          <w:lang w:eastAsia="ru-RU"/>
        </w:rPr>
        <w:t>__________________    __________________________    ___________</w:t>
      </w:r>
    </w:p>
    <w:p w:rsidR="00F4743B" w:rsidRPr="00F4743B" w:rsidRDefault="00F4743B" w:rsidP="00F4743B">
      <w:pPr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F4743B">
        <w:rPr>
          <w:color w:val="000000"/>
          <w:sz w:val="24"/>
          <w:szCs w:val="24"/>
          <w:lang w:eastAsia="ru-RU"/>
        </w:rPr>
        <w:t xml:space="preserve">            </w:t>
      </w:r>
      <w:proofErr w:type="gramStart"/>
      <w:r w:rsidRPr="00F4743B">
        <w:rPr>
          <w:color w:val="000000"/>
          <w:sz w:val="24"/>
          <w:szCs w:val="24"/>
          <w:lang w:eastAsia="ru-RU"/>
        </w:rPr>
        <w:t>подпись</w:t>
      </w:r>
      <w:proofErr w:type="gramEnd"/>
      <w:r w:rsidRPr="00F4743B">
        <w:rPr>
          <w:color w:val="000000"/>
          <w:sz w:val="24"/>
          <w:szCs w:val="24"/>
          <w:lang w:eastAsia="ru-RU"/>
        </w:rPr>
        <w:t xml:space="preserve">                         фамилия, инициалы                 дата       </w:t>
      </w:r>
    </w:p>
    <w:p w:rsidR="00CA401B" w:rsidRDefault="00CA401B" w:rsidP="00F4743B">
      <w:pPr>
        <w:jc w:val="both"/>
        <w:rPr>
          <w:sz w:val="28"/>
        </w:rPr>
      </w:pPr>
    </w:p>
    <w:p w:rsidR="00CA401B" w:rsidRDefault="00CA401B" w:rsidP="009C4DE7">
      <w:pPr>
        <w:ind w:firstLine="567"/>
        <w:jc w:val="both"/>
        <w:rPr>
          <w:sz w:val="28"/>
        </w:rPr>
      </w:pPr>
    </w:p>
    <w:p w:rsidR="00B53555" w:rsidRDefault="00B53555"/>
    <w:sectPr w:rsidR="00B53555" w:rsidSect="00CA40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834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986" w:hanging="1584"/>
      </w:p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hint="default"/>
        <w:sz w:val="28"/>
      </w:rPr>
    </w:lvl>
  </w:abstractNum>
  <w:abstractNum w:abstractNumId="3">
    <w:nsid w:val="3FE3231D"/>
    <w:multiLevelType w:val="hybridMultilevel"/>
    <w:tmpl w:val="53F699CC"/>
    <w:lvl w:ilvl="0" w:tplc="BE66C6D4">
      <w:start w:val="3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4C3C57E9"/>
    <w:multiLevelType w:val="hybridMultilevel"/>
    <w:tmpl w:val="2EBEB8B8"/>
    <w:lvl w:ilvl="0" w:tplc="1DBE6BC8">
      <w:start w:val="6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BA"/>
    <w:rsid w:val="00045A8D"/>
    <w:rsid w:val="001C6E7F"/>
    <w:rsid w:val="0024016F"/>
    <w:rsid w:val="0038343F"/>
    <w:rsid w:val="00505915"/>
    <w:rsid w:val="005331A7"/>
    <w:rsid w:val="00570424"/>
    <w:rsid w:val="005768BA"/>
    <w:rsid w:val="006035C0"/>
    <w:rsid w:val="00630C5A"/>
    <w:rsid w:val="00740A3E"/>
    <w:rsid w:val="007456A1"/>
    <w:rsid w:val="007A29CF"/>
    <w:rsid w:val="008C7173"/>
    <w:rsid w:val="00952905"/>
    <w:rsid w:val="009A7E83"/>
    <w:rsid w:val="009C4DE7"/>
    <w:rsid w:val="00B53555"/>
    <w:rsid w:val="00B90B3D"/>
    <w:rsid w:val="00B9405E"/>
    <w:rsid w:val="00C36770"/>
    <w:rsid w:val="00CA401B"/>
    <w:rsid w:val="00DD5713"/>
    <w:rsid w:val="00E6020F"/>
    <w:rsid w:val="00ED7CC9"/>
    <w:rsid w:val="00F21D0A"/>
    <w:rsid w:val="00F4743B"/>
    <w:rsid w:val="00F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5F07B-36ED-432E-A921-FDF85AAB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0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768BA"/>
    <w:pPr>
      <w:keepNext/>
      <w:numPr>
        <w:numId w:val="1"/>
      </w:numPr>
      <w:tabs>
        <w:tab w:val="left" w:pos="432"/>
      </w:tabs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68BA"/>
    <w:pPr>
      <w:keepNext/>
      <w:numPr>
        <w:ilvl w:val="1"/>
        <w:numId w:val="1"/>
      </w:numPr>
      <w:tabs>
        <w:tab w:val="left" w:pos="576"/>
      </w:tabs>
      <w:ind w:firstLine="567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8B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5768B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ody Text"/>
    <w:basedOn w:val="a"/>
    <w:link w:val="a4"/>
    <w:rsid w:val="005768BA"/>
    <w:rPr>
      <w:sz w:val="24"/>
    </w:rPr>
  </w:style>
  <w:style w:type="character" w:customStyle="1" w:styleId="a4">
    <w:name w:val="Основной текст Знак"/>
    <w:basedOn w:val="a0"/>
    <w:link w:val="a3"/>
    <w:rsid w:val="005768B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caption"/>
    <w:basedOn w:val="a"/>
    <w:qFormat/>
    <w:rsid w:val="005768BA"/>
    <w:pPr>
      <w:suppressAutoHyphens w:val="0"/>
      <w:jc w:val="center"/>
    </w:pPr>
    <w:rPr>
      <w:sz w:val="24"/>
    </w:rPr>
  </w:style>
  <w:style w:type="paragraph" w:customStyle="1" w:styleId="pboth">
    <w:name w:val="pboth"/>
    <w:basedOn w:val="a"/>
    <w:rsid w:val="005768BA"/>
    <w:pPr>
      <w:suppressAutoHyphens w:val="0"/>
      <w:spacing w:before="100" w:after="10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D7C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D7CC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ody Text Indent"/>
    <w:basedOn w:val="a"/>
    <w:link w:val="a9"/>
    <w:uiPriority w:val="99"/>
    <w:semiHidden/>
    <w:unhideWhenUsed/>
    <w:rsid w:val="00ED7C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D7CC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4B43C2DC86E320A8543C70F3A3B8248A98BFC63EF16A4B955AD175F9TBd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21A68D24BF0BB691D4E0B22207DF88FCB55DA3F75165DDA5B4A71981DDF7ACtAw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21A68D24BF0BB691D4FEBF346B8381FEB604ABF5043F80A9BEF2t4w1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D847D1E2301FC6153D1620D9041B027F816BADBDAE6D5145D9F6EE512AF1252s7i5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4B43C2DC86E320A8543C70F3A3B8248A98B5C03DF56A4B955AD175F9TBd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u0304</dc:creator>
  <cp:lastModifiedBy>U1004</cp:lastModifiedBy>
  <cp:revision>4</cp:revision>
  <dcterms:created xsi:type="dcterms:W3CDTF">2025-01-23T12:13:00Z</dcterms:created>
  <dcterms:modified xsi:type="dcterms:W3CDTF">2026-04-16T11:20:00Z</dcterms:modified>
</cp:coreProperties>
</file>