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BB" w:rsidRPr="005422BB" w:rsidRDefault="005422BB" w:rsidP="005422BB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422BB">
        <w:rPr>
          <w:rFonts w:ascii="Times New Roman" w:hAnsi="Times New Roman" w:cs="Times New Roman"/>
          <w:b/>
          <w:sz w:val="32"/>
          <w:szCs w:val="28"/>
        </w:rPr>
        <w:t>Уведомление об актуализация схемы теплоснабжения с 2026 по 2040 года актуализация на 2027 год</w:t>
      </w:r>
    </w:p>
    <w:p w:rsidR="005422BB" w:rsidRPr="005422BB" w:rsidRDefault="005422BB" w:rsidP="005422B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422BB" w:rsidRPr="005422BB" w:rsidRDefault="005422BB" w:rsidP="005422B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2BB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22.02.2012 №154 «О требованиях к схемам теплоснабжения, порядку их разработки и утверждения» с изменениями и дополнениями в соответствии с постановлением Правительства РФ от 03.04.2018 № 405 «О внесении изменений в некоторые акты Правительства Российской Федерации», администрация </w:t>
      </w:r>
      <w:r>
        <w:rPr>
          <w:rFonts w:ascii="Times New Roman" w:hAnsi="Times New Roman" w:cs="Times New Roman"/>
          <w:sz w:val="28"/>
          <w:szCs w:val="28"/>
        </w:rPr>
        <w:t>Лебяжского муниципального округа</w:t>
      </w:r>
      <w:r w:rsidRPr="005422BB">
        <w:rPr>
          <w:rFonts w:ascii="Times New Roman" w:hAnsi="Times New Roman" w:cs="Times New Roman"/>
          <w:sz w:val="28"/>
          <w:szCs w:val="28"/>
        </w:rPr>
        <w:t xml:space="preserve"> уведомляет о начале актуализации схемы теплоснабжения </w:t>
      </w:r>
      <w:r>
        <w:rPr>
          <w:rFonts w:ascii="Times New Roman" w:hAnsi="Times New Roman" w:cs="Times New Roman"/>
          <w:sz w:val="28"/>
          <w:szCs w:val="28"/>
        </w:rPr>
        <w:t>Лебяжского муниципального округа</w:t>
      </w:r>
      <w:r w:rsidRPr="005422BB">
        <w:rPr>
          <w:rFonts w:ascii="Times New Roman" w:hAnsi="Times New Roman" w:cs="Times New Roman"/>
          <w:sz w:val="28"/>
          <w:szCs w:val="28"/>
        </w:rPr>
        <w:t xml:space="preserve"> на 2027 год. Предложения по актуализации схемы теплоснабжения принимаются по адресу: </w:t>
      </w:r>
      <w:r>
        <w:rPr>
          <w:rFonts w:ascii="Times New Roman" w:hAnsi="Times New Roman" w:cs="Times New Roman"/>
          <w:sz w:val="28"/>
          <w:szCs w:val="28"/>
        </w:rPr>
        <w:t>Кировская</w:t>
      </w:r>
      <w:r w:rsidRPr="005422BB"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Лебяжский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Pr="005422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542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Лебяжье</w:t>
      </w:r>
      <w:r w:rsidRPr="005422BB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Комсомольская</w:t>
      </w:r>
      <w:r w:rsidRPr="005422BB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422BB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sz w:val="28"/>
          <w:szCs w:val="28"/>
        </w:rPr>
        <w:t>Лебяжского муниципального округа Кировской области</w:t>
      </w:r>
      <w:r w:rsidRPr="005422BB">
        <w:rPr>
          <w:rFonts w:ascii="Times New Roman" w:hAnsi="Times New Roman" w:cs="Times New Roman"/>
          <w:sz w:val="28"/>
          <w:szCs w:val="28"/>
        </w:rPr>
        <w:t>.</w:t>
      </w:r>
    </w:p>
    <w:p w:rsidR="005422BB" w:rsidRPr="005422BB" w:rsidRDefault="005422BB" w:rsidP="005422B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2D1" w:rsidRPr="005422BB" w:rsidRDefault="005422BB" w:rsidP="005422B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2BB">
        <w:rPr>
          <w:rFonts w:ascii="Times New Roman" w:hAnsi="Times New Roman" w:cs="Times New Roman"/>
          <w:sz w:val="28"/>
          <w:szCs w:val="28"/>
        </w:rPr>
        <w:t xml:space="preserve">Контактные лица – Глава </w:t>
      </w:r>
      <w:r>
        <w:rPr>
          <w:rFonts w:ascii="Times New Roman" w:hAnsi="Times New Roman" w:cs="Times New Roman"/>
          <w:sz w:val="28"/>
          <w:szCs w:val="28"/>
        </w:rPr>
        <w:t>Лебяжского муниципального округа</w:t>
      </w:r>
      <w:r w:rsidRPr="00542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Обухова Татьяна Александровна</w:t>
      </w:r>
      <w:r w:rsidRPr="005422BB">
        <w:rPr>
          <w:rFonts w:ascii="Times New Roman" w:hAnsi="Times New Roman" w:cs="Times New Roman"/>
          <w:sz w:val="28"/>
          <w:szCs w:val="28"/>
        </w:rPr>
        <w:t>, телефон (</w:t>
      </w:r>
      <w:r>
        <w:rPr>
          <w:rFonts w:ascii="Times New Roman" w:hAnsi="Times New Roman" w:cs="Times New Roman"/>
          <w:sz w:val="28"/>
          <w:szCs w:val="28"/>
        </w:rPr>
        <w:t>883344</w:t>
      </w:r>
      <w:r w:rsidRPr="005422B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2-02-50</w:t>
      </w:r>
      <w:r w:rsidRPr="005422BB">
        <w:rPr>
          <w:rFonts w:ascii="Times New Roman" w:hAnsi="Times New Roman" w:cs="Times New Roman"/>
          <w:sz w:val="28"/>
          <w:szCs w:val="28"/>
        </w:rPr>
        <w:t>, электронный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admleb</w:t>
      </w:r>
      <w:r w:rsidRPr="005422BB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kirovreg</w:t>
      </w:r>
      <w:r w:rsidRPr="005422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bookmarkStart w:id="0" w:name="_GoBack"/>
      <w:bookmarkEnd w:id="0"/>
      <w:r w:rsidRPr="005422BB">
        <w:rPr>
          <w:rFonts w:ascii="Times New Roman" w:hAnsi="Times New Roman" w:cs="Times New Roman"/>
          <w:sz w:val="28"/>
          <w:szCs w:val="28"/>
        </w:rPr>
        <w:t>.</w:t>
      </w:r>
    </w:p>
    <w:sectPr w:rsidR="00C132D1" w:rsidRPr="00542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BB"/>
    <w:rsid w:val="005074DF"/>
    <w:rsid w:val="005422BB"/>
    <w:rsid w:val="00C1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C6074-A9B6-451C-9EF6-84C1D970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zcx</dc:creator>
  <cp:keywords/>
  <dc:description/>
  <cp:lastModifiedBy>zcx</cp:lastModifiedBy>
  <cp:revision>1</cp:revision>
  <dcterms:created xsi:type="dcterms:W3CDTF">2026-02-20T10:05:00Z</dcterms:created>
  <dcterms:modified xsi:type="dcterms:W3CDTF">2026-02-20T10:10:00Z</dcterms:modified>
</cp:coreProperties>
</file>