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A9" w:rsidRPr="00E92F66" w:rsidRDefault="00824AA9" w:rsidP="00824AA9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  <w:r w:rsidRPr="00E92F66">
        <w:rPr>
          <w:rFonts w:ascii="Times New Roman" w:hAnsi="Times New Roman" w:cs="Times New Roman"/>
          <w:b/>
        </w:rPr>
        <w:t xml:space="preserve">План </w:t>
      </w:r>
    </w:p>
    <w:p w:rsidR="003B5B74" w:rsidRDefault="00824AA9" w:rsidP="003B5B74">
      <w:pPr>
        <w:widowControl w:val="0"/>
        <w:jc w:val="center"/>
        <w:rPr>
          <w:rFonts w:ascii="Times New Roman" w:hAnsi="Times New Roman" w:cs="Times New Roman"/>
          <w:b/>
          <w:lang w:val="ru-RU"/>
        </w:rPr>
      </w:pPr>
      <w:r w:rsidRPr="00E92F66">
        <w:rPr>
          <w:rFonts w:ascii="Times New Roman" w:hAnsi="Times New Roman" w:cs="Times New Roman"/>
          <w:b/>
        </w:rPr>
        <w:t>проведения дистанционных, обучающих мероприятий по вопросу маркировки средствами идентификации отдельных видов товаров</w:t>
      </w:r>
      <w:r w:rsidRPr="00E92F66">
        <w:rPr>
          <w:rFonts w:ascii="Times New Roman" w:hAnsi="Times New Roman" w:cs="Times New Roman"/>
          <w:b/>
          <w:lang w:val="ru-RU"/>
        </w:rPr>
        <w:t>, проводимых ООО «</w:t>
      </w:r>
      <w:proofErr w:type="spellStart"/>
      <w:r w:rsidRPr="00E92F66">
        <w:rPr>
          <w:rFonts w:ascii="Times New Roman" w:hAnsi="Times New Roman" w:cs="Times New Roman"/>
          <w:b/>
          <w:lang w:val="ru-RU"/>
        </w:rPr>
        <w:t>Оператор-ЦРПТ</w:t>
      </w:r>
      <w:proofErr w:type="spellEnd"/>
      <w:r w:rsidRPr="00E92F66">
        <w:rPr>
          <w:rFonts w:ascii="Times New Roman" w:hAnsi="Times New Roman" w:cs="Times New Roman"/>
          <w:b/>
          <w:lang w:val="ru-RU"/>
        </w:rPr>
        <w:t>»</w:t>
      </w:r>
    </w:p>
    <w:p w:rsidR="00824AA9" w:rsidRDefault="00824AA9" w:rsidP="003B5B74">
      <w:pPr>
        <w:widowControl w:val="0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на ноябрь 2025 года</w:t>
      </w:r>
    </w:p>
    <w:p w:rsidR="00824AA9" w:rsidRDefault="00824AA9" w:rsidP="00824AA9">
      <w:pPr>
        <w:widowControl w:val="0"/>
        <w:rPr>
          <w:rFonts w:ascii="Times New Roman" w:hAnsi="Times New Roman" w:cs="Times New Roman"/>
          <w:b/>
          <w:lang w:val="ru-RU"/>
        </w:rPr>
      </w:pPr>
    </w:p>
    <w:tbl>
      <w:tblPr>
        <w:tblStyle w:val="af"/>
        <w:tblW w:w="9889" w:type="dxa"/>
        <w:tblLook w:val="04A0"/>
      </w:tblPr>
      <w:tblGrid>
        <w:gridCol w:w="1551"/>
        <w:gridCol w:w="8338"/>
      </w:tblGrid>
      <w:tr w:rsidR="00824AA9" w:rsidTr="00824AA9">
        <w:tc>
          <w:tcPr>
            <w:tcW w:w="1551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 ноября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338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Обязанности медицинских организаций по работе с маркированной продукцией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Петр Новиков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 товарной группы «Медицинские изделия»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https://честныйзнак.рф/lectures/vebinary/?ELEMENT_ID=477469</w:t>
              </w:r>
            </w:hyperlink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824AA9" w:rsidTr="00824AA9">
        <w:tc>
          <w:tcPr>
            <w:tcW w:w="1551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 ноября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8338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Первый шаг к системе маркировки: процесс регистрации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Крафт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Старший бизнес-аналитик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https://честныйзнак.рф/lectures/vebinary/?ELEMENT_ID=477755</w:t>
              </w:r>
            </w:hyperlink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824AA9" w:rsidTr="00824AA9">
        <w:tc>
          <w:tcPr>
            <w:tcW w:w="1551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 ноября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Понедельник</w:t>
            </w:r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Взаимодействие ГИС МТ и ФГИС ВетИС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Челышева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 ТГ Корма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Екатерина Васильцова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="003B5B74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Старший бизнес-аналитик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https://честныйзнак.рф/lectures/vebinary/?ELEMENT_ID=477789</w:t>
              </w:r>
            </w:hyperlink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824AA9" w:rsidTr="00824AA9">
        <w:tc>
          <w:tcPr>
            <w:tcW w:w="1551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 ноября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Понедельник</w:t>
            </w:r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Косметика, бытовая химия и товары личной гигиены». Технические решения по маркировке товаров средствами идентификации.</w:t>
            </w: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824AA9" w:rsidRDefault="00824AA9" w:rsidP="00824AA9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Скитченко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Максим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="005F191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Технический руководитель проектов, Департамент производственных решений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Варфаломеев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Дмитрий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</w:t>
            </w:r>
            <w:r w:rsidR="005F191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Воронцов Дмитрий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 w:rsidR="005F191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группы, Департамент производственных решений</w:t>
            </w:r>
          </w:p>
          <w:p w:rsidR="00824AA9" w:rsidRDefault="00824AA9" w:rsidP="00824AA9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https://честныйзнак.рф/lectures/vebinary/?ELEMENT_ID=478038</w:t>
              </w:r>
            </w:hyperlink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824AA9" w:rsidTr="00824AA9">
        <w:tc>
          <w:tcPr>
            <w:tcW w:w="1551" w:type="dxa"/>
          </w:tcPr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 ноября</w:t>
            </w: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824AA9" w:rsidRDefault="003B5B74" w:rsidP="003B5B74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Чек-лист подготовки к запуску обязательной маркировки</w:t>
            </w: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3B5B74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Алексей Родин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направления товарной группы «Игрушки»</w:t>
            </w: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/?ELEMENT_ID=477759</w:t>
              </w:r>
            </w:hyperlink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824AA9" w:rsidTr="00824AA9">
        <w:tc>
          <w:tcPr>
            <w:tcW w:w="1551" w:type="dxa"/>
          </w:tcPr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 ноября</w:t>
            </w: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824AA9" w:rsidRDefault="003B5B74" w:rsidP="003B5B74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Маркировка моторных масел и автозапчастей: как работать без штрафов</w:t>
            </w: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3B5B74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3B5B74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Иван Кириллин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Коммерческий директор сервиса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МойСклад</w:t>
            </w:r>
            <w:proofErr w:type="spellEnd"/>
          </w:p>
          <w:p w:rsidR="003B5B74" w:rsidRDefault="003B5B74" w:rsidP="003B5B74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https://честныйзнак.рф/lectures/vebinary/?ELEMENT_ID=477567</w:t>
              </w:r>
            </w:hyperlink>
          </w:p>
          <w:p w:rsidR="00824AA9" w:rsidRDefault="00824AA9" w:rsidP="00824AA9">
            <w:pPr>
              <w:widowControl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Обязанности медицинских организаций по работе с маркированной продукцией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Петр Новиков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уководитель проектов товарной группы «Медицинские изделия»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https://честныйзнак.рф/lectures/vebinary/?ELEMENT_ID=477473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12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363634"/>
              </w:rPr>
              <w:t>Маркировка остатков товаров легкой промышленности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3B5B74">
            <w:pPr>
              <w:spacing w:after="100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color w:val="363634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63634"/>
              </w:rPr>
              <w:t>Гостюшев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6363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6363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енеджер проектов товарной группы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Легпром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 и Обувь»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https://честныйзнак.рф/lectures/vebinary/?ELEMENT_ID=477949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Четверг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Работа с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для ветеринарных препаратов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Елизавета Беспалова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проекта товарной группы «Ветеринарные препараты»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Даниил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Чихляев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Специалист по внедрению отдела технического внедрения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https://честныйзнак.рф/lectures/vebinary/?ELEMENT_ID=478140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Пятница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Разбор маркировки сладостей для сегмента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HoReCa</w:t>
            </w:r>
            <w:proofErr w:type="spellEnd"/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Ирина Ларина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направления товарной группы «Сладости и кондитерские изделия»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Алена Игнатова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 внедрения отдела технического внедрения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https://честныйзнак.рф/lectures/vebinary/?ELEMENT_ID=477465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Пятница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Национальный каталог, заведение карточек товаров, ГС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proofErr w:type="gramEnd"/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Старшинина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Светлана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Аналитик, группа по 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</w:rPr>
              <w:t>взаимодействию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 с отраслевыми управлениями 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Горелов Игорь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Руководитель проекта товарной группы «Печатная продукция» 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https://честныйзнак.рф/lectures/vebinary/?ELEMENT_ID=477834</w:t>
              </w:r>
            </w:hyperlink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Косметика, бытовая химия и товары личной гигиены». Основные вопросы. 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Сидоркова Александра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Варфоламеев Дмитрий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Руководитель проектов 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https://честныйзнак.рф/lectures/vebinary/?ELEMENT_ID=478049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Интеграторы, структура кода, технические решения для маркировки пиротехники и средств пожаротушения 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Pr="005F1918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Василенко Вячеслав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</w:t>
            </w:r>
            <w:r w:rsidR="005F191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Руководитель товарной группы 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Пирот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</w:rPr>
              <w:t>ехника и средства пожаротушения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  <w:t>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Булгаков Дмитрий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Технический руководитель проектов</w:t>
            </w:r>
          </w:p>
          <w:p w:rsidR="003B5B74" w:rsidRP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Денисенко Михаил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изнес-анали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тик по мобильной автоматизации 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  <w:t>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https://честныйзнак.рф/lectures/vebinary/?ELEMENT_ID=478128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18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Маркировка и ведение учёта растительных масел: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Михаил Денисенко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https://честныйзнак.рф/lectures/vebinary/?ELEMENT_ID=478078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Работа с маркировкой для импортеров. Игры и игрушки для детей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Газин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https://честныйзнак.рф/lectures/vebinary/?ELEMENT_ID=477763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Обязанности медицинских организаций по работе с маркированной продукцией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Петр Новиков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 товарной группы «Медицинские изделия»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https://честныйзнак.рф/lectures/vebinary/?ELEMENT_ID=477477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Мониторинг российских производителей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Гостюшев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проектов, Управление товаров народного потребления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Светлана Глазова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проектов, Проектный офис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https://честныйзнак.рф/lectures/vebinary/?ELEMENT_ID=477945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Пятница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Маркировка косметики, бытовой химии и товаров личной гигиены: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Дмитрий Варфоламеев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направления товарной группы «Парфюмерно-косметическая продукция и бытовая химия», ЦРПТ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Михаил Денисенко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https://честныйзнак.рф/lectures/vebinary/?ELEMENT_ID=478071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Пятница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ТГ Морепродукты: Технические решения по агрегации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Греков Михаил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Менеджер проекта СКБ 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Контур</w:t>
            </w:r>
            <w:r w:rsidR="005F1918">
              <w:rPr>
                <w:rFonts w:ascii="Times New Roman" w:eastAsia="Times New Roman" w:hAnsi="Times New Roman" w:cs="Times New Roman"/>
                <w:b/>
                <w:color w:val="666666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 - Спикер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Степанян Сергей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направления - Модератор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https://честныйзнак.рф/lectures/vebinary/?ELEMENT_ID=478132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25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Косметика, бытовая химия и товары личной гигиены». Оборот маркированной продукции.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Налимова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Анна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 xml:space="preserve">Руководитель проектов 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https://честныйзнак.рф/lectures/vebinary/?ELEMENT_ID=478042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 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Вторник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12:00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Технические решения по работе с маркировкой игр и игрушек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Алёна Лифанова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 в товарной группе "Игрушки"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Максим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Скитченко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Технический руководитель проектов департамента производственных решений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https://честныйзнак.рф/lectures/vebinary/?ELEMENT_ID=477751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Обязанности медицинских организаций по работе с маркированной продукцией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Петр Новиков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 товарной группы «Медицинские изделия»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https://честныйзнак.рф/lectures/vebinary/?ELEMENT_ID=477481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Электронного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документооборот при операциях с маркированными товарами легкой промышленности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Гостюшев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проектов, Управление товаров народного потребления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https://честныйзнак.рф/lectures/vebinary/?ELEMENT_ID=477936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B5B74" w:rsidTr="00824AA9">
        <w:tc>
          <w:tcPr>
            <w:tcW w:w="1551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 ноября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Пятница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8338" w:type="dxa"/>
          </w:tcPr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Контактное производство при работе с маркировкой печатной продукции</w:t>
            </w: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Спикеры: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Горелов Игорь 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b/>
                <w:color w:val="666666"/>
              </w:rPr>
              <w:t>Руководитель проекта товарной группы «Печатная продукция»</w:t>
            </w:r>
          </w:p>
          <w:p w:rsidR="003B5B74" w:rsidRDefault="003B5B74" w:rsidP="00C14350">
            <w:pPr>
              <w:spacing w:line="313" w:lineRule="auto"/>
              <w:rPr>
                <w:rFonts w:ascii="Times New Roman" w:eastAsia="Times New Roman" w:hAnsi="Times New Roman" w:cs="Times New Roman"/>
                <w:b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https://честныйзнак.рф/lectures/vebinary/?ELEMENT_ID=477829</w:t>
              </w:r>
            </w:hyperlink>
          </w:p>
          <w:p w:rsidR="003B5B74" w:rsidRDefault="003B5B74" w:rsidP="00C143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824AA9" w:rsidRDefault="00824AA9" w:rsidP="00824AA9">
      <w:pPr>
        <w:widowControl w:val="0"/>
        <w:rPr>
          <w:rFonts w:ascii="Times New Roman" w:hAnsi="Times New Roman" w:cs="Times New Roman"/>
          <w:b/>
          <w:lang w:val="ru-RU"/>
        </w:rPr>
      </w:pPr>
    </w:p>
    <w:p w:rsidR="005F1918" w:rsidRDefault="005F1918" w:rsidP="005F1918">
      <w:pPr>
        <w:widowControl w:val="0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________</w:t>
      </w:r>
    </w:p>
    <w:sectPr w:rsidR="005F1918" w:rsidSect="0015206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9" w:h="16834"/>
      <w:pgMar w:top="1440" w:right="709" w:bottom="964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F68" w:rsidRDefault="00945F68" w:rsidP="005234FB">
      <w:pPr>
        <w:spacing w:line="240" w:lineRule="auto"/>
      </w:pPr>
      <w:r>
        <w:separator/>
      </w:r>
    </w:p>
  </w:endnote>
  <w:endnote w:type="continuationSeparator" w:id="0">
    <w:p w:rsidR="00945F68" w:rsidRDefault="00945F68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F009DA9-4251-4BC7-BA74-D8E2F062BBC7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78D6E6C2-8A6D-42A6-92E7-4177D2ED9E6B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19082887-11E2-41C5-BF90-7A8FAE5A5C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6F" w:rsidRDefault="0015206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6F" w:rsidRDefault="0015206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6F" w:rsidRDefault="0015206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F68" w:rsidRDefault="00945F68" w:rsidP="005234FB">
      <w:pPr>
        <w:spacing w:line="240" w:lineRule="auto"/>
      </w:pPr>
      <w:r>
        <w:separator/>
      </w:r>
    </w:p>
  </w:footnote>
  <w:footnote w:type="continuationSeparator" w:id="0">
    <w:p w:rsidR="00945F68" w:rsidRDefault="00945F68" w:rsidP="005234F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6F" w:rsidRDefault="0015206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416"/>
      <w:docPartObj>
        <w:docPartGallery w:val="Page Numbers (Top of Page)"/>
        <w:docPartUnique/>
      </w:docPartObj>
    </w:sdtPr>
    <w:sdtContent>
      <w:p w:rsidR="0015206F" w:rsidRDefault="0015206F">
        <w:pPr>
          <w:pStyle w:val="a9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15206F" w:rsidRDefault="0015206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6F" w:rsidRDefault="0015206F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6CD"/>
    <w:rsid w:val="0015206F"/>
    <w:rsid w:val="003B5B74"/>
    <w:rsid w:val="005234FB"/>
    <w:rsid w:val="005D66CD"/>
    <w:rsid w:val="005F1918"/>
    <w:rsid w:val="00824AA9"/>
    <w:rsid w:val="009150EC"/>
    <w:rsid w:val="00945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0EC"/>
  </w:style>
  <w:style w:type="paragraph" w:styleId="1">
    <w:name w:val="heading 1"/>
    <w:basedOn w:val="a"/>
    <w:next w:val="a"/>
    <w:uiPriority w:val="9"/>
    <w:qFormat/>
    <w:rsid w:val="009150E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9150E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9150E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150E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150E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9150E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150E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9150EC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9150E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9150EC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rsid w:val="009150E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9150EC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9150EC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9150EC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  <w:style w:type="paragraph" w:styleId="ad">
    <w:name w:val="Balloon Text"/>
    <w:basedOn w:val="a"/>
    <w:link w:val="ae"/>
    <w:uiPriority w:val="99"/>
    <w:semiHidden/>
    <w:unhideWhenUsed/>
    <w:rsid w:val="00824A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24AA9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824A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7755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34" Type="http://schemas.openxmlformats.org/officeDocument/2006/relationships/footer" Target="footer2.xml"/><Relationship Id="rId7" Type="http://schemas.openxmlformats.org/officeDocument/2006/relationships/hyperlink" Target="https://xn--80ajghhoc2aj1c8b.xn--p1ai/lectures/vebinary/?ELEMENT_ID=477469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n--80ajghhoc2aj1c8b.xn--p1ai/lectures/vebinary/?ELEMENT_ID=477759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xn--80ajghhoc2aj1c8b.xn--p1ai/lectures/vebinary/?ELEMENT_ID=478038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user</cp:lastModifiedBy>
  <cp:revision>3</cp:revision>
  <dcterms:created xsi:type="dcterms:W3CDTF">2025-11-05T04:59:00Z</dcterms:created>
  <dcterms:modified xsi:type="dcterms:W3CDTF">2025-11-05T05:00:00Z</dcterms:modified>
</cp:coreProperties>
</file>