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 xml:space="preserve">ДУМА ЛЕБЯЖСКОГО МУНИЦИПАЛЬНОГО ОКРУГА </w:t>
      </w:r>
    </w:p>
    <w:p w:rsidR="00CC3D10" w:rsidRDefault="00CC3D10" w:rsidP="00CC3D10">
      <w:pPr>
        <w:pBdr>
          <w:top w:val="none" w:sz="0" w:space="0" w:color="000000"/>
          <w:left w:val="none" w:sz="0" w:space="0" w:color="000000"/>
          <w:bottom w:val="single" w:sz="8" w:space="1" w:color="000000"/>
          <w:right w:val="none" w:sz="0" w:space="0" w:color="000000"/>
        </w:pBdr>
        <w:jc w:val="center"/>
      </w:pPr>
      <w:r>
        <w:rPr>
          <w:b/>
          <w:bCs/>
          <w:sz w:val="28"/>
          <w:szCs w:val="28"/>
        </w:rPr>
        <w:t>ПЕРВОГО СОЗЫВА</w:t>
      </w:r>
    </w:p>
    <w:p w:rsidR="00CC3D10" w:rsidRPr="00FB6A8A" w:rsidRDefault="00CC3D10" w:rsidP="00CC3D10">
      <w:pPr>
        <w:jc w:val="center"/>
        <w:rPr>
          <w:sz w:val="20"/>
          <w:szCs w:val="20"/>
        </w:rPr>
      </w:pPr>
      <w:r w:rsidRPr="00FB6A8A">
        <w:rPr>
          <w:sz w:val="20"/>
          <w:szCs w:val="20"/>
        </w:rPr>
        <w:t>613500 Кировская обл., пгт Лебяжье, ул. Комсомольская 5, тел. (83344)2-03-39, факс (83344) 2-02-50</w:t>
      </w:r>
    </w:p>
    <w:p w:rsidR="008A1437" w:rsidRDefault="008A1437" w:rsidP="00CC3D10">
      <w:pPr>
        <w:pStyle w:val="4"/>
        <w:jc w:val="center"/>
      </w:pPr>
    </w:p>
    <w:p w:rsidR="00CC3D10" w:rsidRDefault="00CC3D10" w:rsidP="00CC3D10">
      <w:pPr>
        <w:pStyle w:val="4"/>
        <w:jc w:val="center"/>
      </w:pPr>
      <w:r>
        <w:t>Решение</w:t>
      </w:r>
    </w:p>
    <w:p w:rsidR="00CC3D10" w:rsidRDefault="00CC3D10" w:rsidP="00CC3D10">
      <w:pPr>
        <w:jc w:val="right"/>
        <w:rPr>
          <w:b/>
          <w:sz w:val="28"/>
        </w:rPr>
      </w:pPr>
    </w:p>
    <w:tbl>
      <w:tblPr>
        <w:tblW w:w="992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CC3D10" w:rsidTr="00E31C47">
        <w:tc>
          <w:tcPr>
            <w:tcW w:w="9923" w:type="dxa"/>
            <w:shd w:val="clear" w:color="auto" w:fill="auto"/>
          </w:tcPr>
          <w:p w:rsidR="00CC3D10" w:rsidRDefault="0024799A" w:rsidP="0024799A">
            <w:pPr>
              <w:snapToGrid w:val="0"/>
            </w:pPr>
            <w:r>
              <w:rPr>
                <w:sz w:val="28"/>
              </w:rPr>
              <w:t>13.12.2024</w:t>
            </w:r>
            <w:r w:rsidR="00CC3D10">
              <w:rPr>
                <w:sz w:val="28"/>
              </w:rPr>
              <w:t xml:space="preserve">                                                                                    </w:t>
            </w:r>
            <w:r w:rsidR="00E31C47">
              <w:rPr>
                <w:sz w:val="28"/>
              </w:rPr>
              <w:t xml:space="preserve">            </w:t>
            </w:r>
            <w:r w:rsidR="00CC3D10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        № 357</w:t>
            </w:r>
          </w:p>
        </w:tc>
      </w:tr>
    </w:tbl>
    <w:p w:rsidR="00CC3D10" w:rsidRDefault="008A1437" w:rsidP="00CC3D10">
      <w:pPr>
        <w:jc w:val="center"/>
      </w:pPr>
      <w:proofErr w:type="spellStart"/>
      <w:r>
        <w:rPr>
          <w:sz w:val="28"/>
        </w:rPr>
        <w:t>пгт</w:t>
      </w:r>
      <w:proofErr w:type="spellEnd"/>
      <w:r>
        <w:rPr>
          <w:sz w:val="28"/>
        </w:rPr>
        <w:t xml:space="preserve"> </w:t>
      </w:r>
      <w:r w:rsidR="00CC3D10">
        <w:rPr>
          <w:sz w:val="28"/>
        </w:rPr>
        <w:t>Лебяжье</w:t>
      </w:r>
    </w:p>
    <w:p w:rsidR="00CC3D10" w:rsidRDefault="00CC3D10" w:rsidP="008A1437">
      <w:pPr>
        <w:jc w:val="center"/>
        <w:rPr>
          <w:sz w:val="28"/>
          <w:szCs w:val="28"/>
        </w:rPr>
      </w:pPr>
    </w:p>
    <w:p w:rsidR="00CC3D10" w:rsidRPr="005F56B6" w:rsidRDefault="005F56B6" w:rsidP="008A1437">
      <w:pPr>
        <w:snapToGrid w:val="0"/>
        <w:jc w:val="center"/>
        <w:rPr>
          <w:b/>
          <w:sz w:val="28"/>
        </w:rPr>
      </w:pPr>
      <w:r>
        <w:rPr>
          <w:b/>
          <w:sz w:val="28"/>
        </w:rPr>
        <w:t>О внесении изменений в</w:t>
      </w:r>
      <w:r w:rsidR="00167542">
        <w:rPr>
          <w:b/>
          <w:sz w:val="28"/>
        </w:rPr>
        <w:t xml:space="preserve"> </w:t>
      </w:r>
      <w:r w:rsidR="007666DE">
        <w:rPr>
          <w:b/>
          <w:sz w:val="28"/>
        </w:rPr>
        <w:t>р</w:t>
      </w:r>
      <w:r w:rsidR="00167542">
        <w:rPr>
          <w:b/>
          <w:sz w:val="28"/>
        </w:rPr>
        <w:t>ешение Думы Лебяжского муниципального округа первого созыва</w:t>
      </w:r>
      <w:r w:rsidR="00741A58">
        <w:rPr>
          <w:b/>
          <w:sz w:val="28"/>
        </w:rPr>
        <w:t xml:space="preserve"> № 182 от 08.07</w:t>
      </w:r>
      <w:r w:rsidR="008F250C">
        <w:rPr>
          <w:b/>
          <w:sz w:val="28"/>
        </w:rPr>
        <w:t>.2022</w:t>
      </w:r>
      <w:r w:rsidR="00167542">
        <w:rPr>
          <w:b/>
          <w:sz w:val="28"/>
        </w:rPr>
        <w:t xml:space="preserve"> «Об утверждении  перечня</w:t>
      </w:r>
      <w:r w:rsidR="00F562C0" w:rsidRPr="00E62EE0">
        <w:rPr>
          <w:b/>
          <w:sz w:val="28"/>
        </w:rPr>
        <w:t xml:space="preserve"> автомобильных дорог общего пользования</w:t>
      </w:r>
      <w:r>
        <w:rPr>
          <w:b/>
          <w:sz w:val="28"/>
        </w:rPr>
        <w:t xml:space="preserve"> </w:t>
      </w:r>
      <w:r w:rsidR="00F562C0" w:rsidRPr="00E62EE0">
        <w:rPr>
          <w:b/>
          <w:sz w:val="28"/>
        </w:rPr>
        <w:t>местного значения и соо</w:t>
      </w:r>
      <w:r w:rsidR="00334554">
        <w:rPr>
          <w:b/>
          <w:sz w:val="28"/>
        </w:rPr>
        <w:t>ружений на них Лебяжского муниципального округа</w:t>
      </w:r>
      <w:r w:rsidR="00F562C0" w:rsidRPr="00E62EE0">
        <w:rPr>
          <w:b/>
          <w:sz w:val="28"/>
        </w:rPr>
        <w:t xml:space="preserve"> Кировской области</w:t>
      </w:r>
      <w:r w:rsidR="00CC3D10">
        <w:rPr>
          <w:rStyle w:val="a5"/>
          <w:sz w:val="28"/>
          <w:szCs w:val="28"/>
        </w:rPr>
        <w:t>»</w:t>
      </w:r>
    </w:p>
    <w:p w:rsidR="00CC3D10" w:rsidRDefault="00CC3D10" w:rsidP="001C0468">
      <w:pPr>
        <w:jc w:val="both"/>
        <w:rPr>
          <w:sz w:val="28"/>
          <w:szCs w:val="28"/>
        </w:rPr>
      </w:pPr>
    </w:p>
    <w:p w:rsidR="008F250C" w:rsidRDefault="008A1437" w:rsidP="00715105">
      <w:pPr>
        <w:keepNext/>
        <w:spacing w:line="360" w:lineRule="auto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334554" w:rsidRPr="00A83F85">
        <w:rPr>
          <w:sz w:val="28"/>
          <w:szCs w:val="28"/>
        </w:rPr>
        <w:t xml:space="preserve">Федеральным законом от 06.10.2003 N 131-ФЗ </w:t>
      </w:r>
      <w:r>
        <w:rPr>
          <w:sz w:val="28"/>
          <w:szCs w:val="28"/>
        </w:rPr>
        <w:t>«</w:t>
      </w:r>
      <w:r w:rsidR="00334554" w:rsidRPr="00A83F85">
        <w:rPr>
          <w:sz w:val="28"/>
          <w:szCs w:val="28"/>
        </w:rPr>
        <w:t>Об общих принципах организации местного самоуп</w:t>
      </w:r>
      <w:r>
        <w:rPr>
          <w:sz w:val="28"/>
          <w:szCs w:val="28"/>
        </w:rPr>
        <w:t>равления в Российской Федерации»,</w:t>
      </w:r>
      <w:r w:rsidR="00334554" w:rsidRPr="00A83F85">
        <w:rPr>
          <w:sz w:val="28"/>
          <w:szCs w:val="28"/>
        </w:rPr>
        <w:t xml:space="preserve"> </w:t>
      </w:r>
      <w:r w:rsidR="00F562C0" w:rsidRPr="00A83F85">
        <w:rPr>
          <w:sz w:val="28"/>
          <w:szCs w:val="28"/>
        </w:rPr>
        <w:t xml:space="preserve">Дума </w:t>
      </w:r>
      <w:r w:rsidR="00E31C47">
        <w:rPr>
          <w:sz w:val="28"/>
          <w:szCs w:val="28"/>
        </w:rPr>
        <w:t xml:space="preserve">Лебяжского муниципального округа </w:t>
      </w:r>
      <w:r w:rsidR="00F562C0" w:rsidRPr="00A83F85">
        <w:rPr>
          <w:sz w:val="28"/>
          <w:szCs w:val="28"/>
        </w:rPr>
        <w:t>РЕШИЛА:</w:t>
      </w:r>
    </w:p>
    <w:p w:rsidR="00275656" w:rsidRPr="00275656" w:rsidRDefault="008F250C" w:rsidP="00715105">
      <w:pPr>
        <w:keepNext/>
        <w:spacing w:line="360" w:lineRule="auto"/>
        <w:jc w:val="both"/>
        <w:outlineLvl w:val="1"/>
        <w:rPr>
          <w:rStyle w:val="a5"/>
          <w:sz w:val="28"/>
          <w:szCs w:val="28"/>
        </w:rPr>
      </w:pPr>
      <w:r w:rsidRPr="00275656">
        <w:rPr>
          <w:sz w:val="28"/>
          <w:szCs w:val="28"/>
        </w:rPr>
        <w:t xml:space="preserve">     </w:t>
      </w:r>
      <w:r w:rsidR="00361070" w:rsidRPr="00275656">
        <w:rPr>
          <w:sz w:val="28"/>
          <w:szCs w:val="28"/>
        </w:rPr>
        <w:t xml:space="preserve"> </w:t>
      </w:r>
      <w:r w:rsidR="007666DE">
        <w:rPr>
          <w:sz w:val="28"/>
          <w:szCs w:val="28"/>
        </w:rPr>
        <w:tab/>
      </w:r>
      <w:r w:rsidR="00741A58">
        <w:rPr>
          <w:sz w:val="28"/>
          <w:szCs w:val="28"/>
        </w:rPr>
        <w:t>1. В</w:t>
      </w:r>
      <w:r w:rsidR="005F56B6" w:rsidRPr="00275656">
        <w:rPr>
          <w:sz w:val="28"/>
          <w:szCs w:val="28"/>
        </w:rPr>
        <w:t xml:space="preserve">нести изменения </w:t>
      </w:r>
      <w:r w:rsidR="00E31C47">
        <w:rPr>
          <w:sz w:val="28"/>
        </w:rPr>
        <w:t>в р</w:t>
      </w:r>
      <w:r w:rsidR="00275656" w:rsidRPr="00275656">
        <w:rPr>
          <w:sz w:val="28"/>
        </w:rPr>
        <w:t>ешение Думы Лебяжского муниципального о</w:t>
      </w:r>
      <w:r w:rsidR="00741A58">
        <w:rPr>
          <w:sz w:val="28"/>
        </w:rPr>
        <w:t>круга первого созыва № 182 от 08.07</w:t>
      </w:r>
      <w:r w:rsidR="00800629">
        <w:rPr>
          <w:sz w:val="28"/>
        </w:rPr>
        <w:t xml:space="preserve">.2022 «Об утверждении </w:t>
      </w:r>
      <w:r w:rsidR="00275656" w:rsidRPr="00275656">
        <w:rPr>
          <w:sz w:val="28"/>
        </w:rPr>
        <w:t>перечня автомобильных дорог общего пользования местного значения и сооружений на них Лебяжского муниципального округа Кировской области</w:t>
      </w:r>
      <w:r w:rsidR="00275656" w:rsidRPr="005A431C">
        <w:rPr>
          <w:rStyle w:val="a5"/>
          <w:b w:val="0"/>
          <w:sz w:val="28"/>
          <w:szCs w:val="28"/>
        </w:rPr>
        <w:t>»</w:t>
      </w:r>
      <w:r w:rsidR="00741A58" w:rsidRPr="005A431C">
        <w:rPr>
          <w:rStyle w:val="a5"/>
          <w:b w:val="0"/>
          <w:sz w:val="28"/>
          <w:szCs w:val="28"/>
        </w:rPr>
        <w:t>,</w:t>
      </w:r>
      <w:r w:rsidR="00741A58">
        <w:rPr>
          <w:rStyle w:val="a5"/>
          <w:sz w:val="28"/>
          <w:szCs w:val="28"/>
        </w:rPr>
        <w:t xml:space="preserve"> </w:t>
      </w:r>
      <w:r w:rsidR="00741A58" w:rsidRPr="00741A58">
        <w:rPr>
          <w:rStyle w:val="a5"/>
          <w:b w:val="0"/>
          <w:sz w:val="28"/>
          <w:szCs w:val="28"/>
        </w:rPr>
        <w:t xml:space="preserve">изложив перечень </w:t>
      </w:r>
      <w:r w:rsidR="00741A58" w:rsidRPr="0068741A">
        <w:rPr>
          <w:sz w:val="28"/>
          <w:szCs w:val="28"/>
        </w:rPr>
        <w:t>автомобильных дорог улично-дорожной сети населенных пунктов Лебяжского муниципального округа</w:t>
      </w:r>
      <w:r w:rsidR="00741A58">
        <w:rPr>
          <w:sz w:val="28"/>
          <w:szCs w:val="28"/>
        </w:rPr>
        <w:t xml:space="preserve"> в новой редакции </w:t>
      </w:r>
      <w:r w:rsidR="00800629">
        <w:rPr>
          <w:sz w:val="28"/>
          <w:szCs w:val="28"/>
        </w:rPr>
        <w:t>согласно приложению.</w:t>
      </w:r>
    </w:p>
    <w:p w:rsidR="00F562C0" w:rsidRPr="00A83F85" w:rsidRDefault="00800629" w:rsidP="00715105">
      <w:pPr>
        <w:keepNext/>
        <w:spacing w:line="360" w:lineRule="auto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12D3">
        <w:rPr>
          <w:sz w:val="28"/>
          <w:szCs w:val="28"/>
        </w:rPr>
        <w:t xml:space="preserve">  2</w:t>
      </w:r>
      <w:r w:rsidR="00F562C0" w:rsidRPr="00A83F85">
        <w:rPr>
          <w:sz w:val="28"/>
          <w:szCs w:val="28"/>
        </w:rPr>
        <w:t xml:space="preserve">. </w:t>
      </w:r>
      <w:r w:rsidR="008F250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</w:t>
      </w:r>
      <w:r w:rsidR="00F562C0" w:rsidRPr="00A83F85">
        <w:rPr>
          <w:sz w:val="28"/>
          <w:szCs w:val="28"/>
        </w:rPr>
        <w:t>ешение вступает в силу с даты опубликования.</w:t>
      </w:r>
    </w:p>
    <w:p w:rsidR="00F562C0" w:rsidRPr="00A83F85" w:rsidRDefault="00F562C0" w:rsidP="00F562C0">
      <w:pPr>
        <w:snapToGrid w:val="0"/>
        <w:spacing w:line="360" w:lineRule="auto"/>
        <w:ind w:left="-142" w:firstLine="709"/>
        <w:jc w:val="both"/>
        <w:rPr>
          <w:sz w:val="28"/>
          <w:szCs w:val="28"/>
        </w:rPr>
      </w:pPr>
    </w:p>
    <w:p w:rsidR="00334554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F07E4">
        <w:rPr>
          <w:sz w:val="28"/>
          <w:szCs w:val="28"/>
        </w:rPr>
        <w:t xml:space="preserve"> Думы Лебяжского</w:t>
      </w:r>
      <w:r>
        <w:rPr>
          <w:sz w:val="28"/>
          <w:szCs w:val="28"/>
        </w:rPr>
        <w:t xml:space="preserve"> </w:t>
      </w:r>
    </w:p>
    <w:p w:rsidR="00F562C0" w:rsidRDefault="0033455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F562C0">
        <w:rPr>
          <w:sz w:val="28"/>
          <w:szCs w:val="28"/>
        </w:rPr>
        <w:t xml:space="preserve"> </w:t>
      </w:r>
      <w:r w:rsidR="008D4C8B">
        <w:rPr>
          <w:sz w:val="28"/>
          <w:szCs w:val="28"/>
        </w:rPr>
        <w:t xml:space="preserve">округа   </w:t>
      </w:r>
      <w:r w:rsidR="00F562C0">
        <w:rPr>
          <w:sz w:val="28"/>
          <w:szCs w:val="28"/>
        </w:rPr>
        <w:t xml:space="preserve">       </w:t>
      </w:r>
      <w:r w:rsidR="008D4C8B">
        <w:rPr>
          <w:sz w:val="28"/>
          <w:szCs w:val="28"/>
        </w:rPr>
        <w:t xml:space="preserve">   </w:t>
      </w:r>
      <w:r w:rsidR="00F562C0">
        <w:rPr>
          <w:sz w:val="28"/>
          <w:szCs w:val="28"/>
        </w:rPr>
        <w:t xml:space="preserve"> </w:t>
      </w:r>
      <w:r w:rsidR="00A955F0">
        <w:rPr>
          <w:sz w:val="28"/>
          <w:szCs w:val="28"/>
        </w:rPr>
        <w:t xml:space="preserve">          </w:t>
      </w:r>
      <w:r w:rsidR="00F562C0">
        <w:rPr>
          <w:sz w:val="28"/>
          <w:szCs w:val="28"/>
        </w:rPr>
        <w:t>В.Н. Гуляев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</w:p>
    <w:p w:rsidR="008D4C8B" w:rsidRDefault="00DF07E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F562C0" w:rsidRPr="0014074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34554">
        <w:rPr>
          <w:sz w:val="28"/>
          <w:szCs w:val="28"/>
        </w:rPr>
        <w:t xml:space="preserve"> Лебяжского</w:t>
      </w:r>
    </w:p>
    <w:p w:rsidR="00F562C0" w:rsidRDefault="00334554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 w:rsidR="00AC7182">
        <w:rPr>
          <w:sz w:val="28"/>
          <w:szCs w:val="28"/>
        </w:rPr>
        <w:t xml:space="preserve">   </w:t>
      </w:r>
      <w:r w:rsidR="00A955F0">
        <w:rPr>
          <w:sz w:val="28"/>
          <w:szCs w:val="28"/>
        </w:rPr>
        <w:t xml:space="preserve">           </w:t>
      </w:r>
      <w:bookmarkStart w:id="0" w:name="_GoBack"/>
      <w:bookmarkEnd w:id="0"/>
      <w:r w:rsidR="00DF07E4">
        <w:rPr>
          <w:sz w:val="28"/>
          <w:szCs w:val="28"/>
        </w:rPr>
        <w:t>А.Е. Бердникова</w:t>
      </w:r>
      <w:r w:rsidR="00F562C0">
        <w:rPr>
          <w:b/>
          <w:sz w:val="28"/>
          <w:szCs w:val="28"/>
        </w:rPr>
        <w:t xml:space="preserve"> </w:t>
      </w:r>
    </w:p>
    <w:p w:rsidR="00F562C0" w:rsidRDefault="00F562C0" w:rsidP="00F562C0">
      <w:pPr>
        <w:tabs>
          <w:tab w:val="left" w:pos="0"/>
          <w:tab w:val="left" w:pos="567"/>
          <w:tab w:val="left" w:pos="851"/>
          <w:tab w:val="left" w:pos="20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E04748" w:rsidRDefault="00E04748" w:rsidP="00DF07E4">
      <w:pPr>
        <w:keepNext/>
        <w:jc w:val="right"/>
        <w:rPr>
          <w:sz w:val="28"/>
          <w:szCs w:val="28"/>
        </w:rPr>
      </w:pPr>
    </w:p>
    <w:p w:rsidR="00E04748" w:rsidRDefault="00E04748" w:rsidP="00DF07E4">
      <w:pPr>
        <w:keepNext/>
        <w:jc w:val="right"/>
        <w:rPr>
          <w:sz w:val="28"/>
          <w:szCs w:val="28"/>
        </w:rPr>
      </w:pPr>
    </w:p>
    <w:p w:rsidR="00E04748" w:rsidRDefault="00E04748" w:rsidP="00E04748">
      <w:pPr>
        <w:keepNext/>
        <w:rPr>
          <w:sz w:val="28"/>
          <w:szCs w:val="28"/>
        </w:rPr>
      </w:pPr>
    </w:p>
    <w:p w:rsidR="00E04748" w:rsidRDefault="00E04748" w:rsidP="00DF07E4">
      <w:pPr>
        <w:keepNext/>
        <w:jc w:val="right"/>
        <w:rPr>
          <w:sz w:val="28"/>
          <w:szCs w:val="28"/>
        </w:rPr>
      </w:pPr>
    </w:p>
    <w:p w:rsidR="00097429" w:rsidRDefault="00097429" w:rsidP="00DF07E4">
      <w:pPr>
        <w:keepNext/>
        <w:jc w:val="right"/>
        <w:rPr>
          <w:sz w:val="28"/>
          <w:szCs w:val="28"/>
        </w:rPr>
      </w:pPr>
      <w:r w:rsidRPr="00DF07E4">
        <w:rPr>
          <w:sz w:val="28"/>
          <w:szCs w:val="28"/>
        </w:rPr>
        <w:t>Приложение</w:t>
      </w:r>
    </w:p>
    <w:p w:rsidR="00DF07E4" w:rsidRPr="00DF07E4" w:rsidRDefault="00DF07E4" w:rsidP="00DF07E4">
      <w:pPr>
        <w:keepNext/>
        <w:jc w:val="right"/>
        <w:rPr>
          <w:sz w:val="28"/>
          <w:szCs w:val="28"/>
        </w:rPr>
      </w:pPr>
    </w:p>
    <w:p w:rsidR="00097429" w:rsidRPr="00DF07E4" w:rsidRDefault="00DF07E4" w:rsidP="00DF07E4">
      <w:pPr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утверждено р</w:t>
      </w:r>
      <w:r w:rsidR="00097429" w:rsidRPr="00DF07E4">
        <w:rPr>
          <w:sz w:val="28"/>
          <w:szCs w:val="28"/>
        </w:rPr>
        <w:t>ешением Думы</w:t>
      </w:r>
    </w:p>
    <w:p w:rsidR="00097429" w:rsidRPr="00DF07E4" w:rsidRDefault="00097429" w:rsidP="00DF07E4">
      <w:pPr>
        <w:keepNext/>
        <w:jc w:val="right"/>
        <w:rPr>
          <w:sz w:val="28"/>
          <w:szCs w:val="28"/>
        </w:rPr>
      </w:pPr>
      <w:r w:rsidRPr="00DF07E4">
        <w:rPr>
          <w:sz w:val="28"/>
          <w:szCs w:val="28"/>
        </w:rPr>
        <w:t>Лебяжского муниципального округа</w:t>
      </w:r>
    </w:p>
    <w:p w:rsidR="00097429" w:rsidRPr="00DF07E4" w:rsidRDefault="0024799A" w:rsidP="00DF07E4">
      <w:pPr>
        <w:jc w:val="right"/>
        <w:rPr>
          <w:sz w:val="28"/>
          <w:szCs w:val="28"/>
        </w:rPr>
      </w:pPr>
      <w:r w:rsidRPr="00DF07E4">
        <w:rPr>
          <w:sz w:val="28"/>
          <w:szCs w:val="28"/>
        </w:rPr>
        <w:t>от 13.12.2024 № 357</w:t>
      </w:r>
    </w:p>
    <w:p w:rsidR="00097429" w:rsidRDefault="00097429" w:rsidP="0024799A">
      <w:pPr>
        <w:rPr>
          <w:sz w:val="28"/>
          <w:szCs w:val="28"/>
        </w:rPr>
      </w:pPr>
    </w:p>
    <w:p w:rsidR="00097429" w:rsidRDefault="00097429" w:rsidP="00097429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 в перечень</w:t>
      </w:r>
      <w:r w:rsidRPr="0068741A">
        <w:rPr>
          <w:sz w:val="28"/>
          <w:szCs w:val="28"/>
        </w:rPr>
        <w:t xml:space="preserve"> автомобильных дорог</w:t>
      </w:r>
      <w:bookmarkStart w:id="1" w:name="_Toc73427658"/>
      <w:r w:rsidRPr="0068741A">
        <w:rPr>
          <w:sz w:val="28"/>
          <w:szCs w:val="28"/>
        </w:rPr>
        <w:t xml:space="preserve"> улично-дорожной сети населенных пункт</w:t>
      </w:r>
      <w:bookmarkEnd w:id="1"/>
      <w:r w:rsidRPr="0068741A">
        <w:rPr>
          <w:sz w:val="28"/>
          <w:szCs w:val="28"/>
        </w:rPr>
        <w:t>ов Лебяжского муниципального округа</w:t>
      </w:r>
    </w:p>
    <w:p w:rsidR="00097429" w:rsidRDefault="00097429" w:rsidP="00097429">
      <w:pPr>
        <w:jc w:val="center"/>
        <w:rPr>
          <w:sz w:val="28"/>
          <w:szCs w:val="28"/>
        </w:rPr>
      </w:pPr>
    </w:p>
    <w:p w:rsidR="00097429" w:rsidRDefault="00097429" w:rsidP="00097429">
      <w:pPr>
        <w:jc w:val="center"/>
        <w:rPr>
          <w:sz w:val="28"/>
          <w:szCs w:val="28"/>
        </w:rPr>
      </w:pPr>
    </w:p>
    <w:p w:rsidR="00097429" w:rsidRDefault="00097429" w:rsidP="00DF07E4">
      <w:pPr>
        <w:pStyle w:val="a6"/>
        <w:numPr>
          <w:ilvl w:val="0"/>
          <w:numId w:val="3"/>
        </w:numPr>
        <w:suppressAutoHyphens/>
        <w:spacing w:line="360" w:lineRule="auto"/>
        <w:ind w:left="397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Изменение покрытия автодороги Лебяжье-Лаж-Кузнецово (11,100км - асфальтобетон; 39,365км – гравий) исправить на (11,100км - асфальтобетон; 10,900км – щебень; 28,465км – гравий)  </w:t>
      </w:r>
      <w:r w:rsidRPr="00AB4B5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(проведение паспортизации 2024г.) </w:t>
      </w:r>
    </w:p>
    <w:p w:rsidR="00097429" w:rsidRDefault="00097429" w:rsidP="00DF07E4">
      <w:pPr>
        <w:pStyle w:val="a6"/>
        <w:numPr>
          <w:ilvl w:val="0"/>
          <w:numId w:val="3"/>
        </w:numPr>
        <w:suppressAutoHyphens/>
        <w:spacing w:line="360" w:lineRule="auto"/>
        <w:ind w:left="397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Изменение покрытия автодороги ул. Заречная пгт. Лебяжье (0,583км – гравий; 0,218км – грунт) исправить на (0,346км – щебень; 0,237км – гравий; 0,218км – грунт) </w:t>
      </w:r>
      <w:r w:rsidRPr="00AB4B5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(проведение паспортизации 2024г.)</w:t>
      </w:r>
    </w:p>
    <w:p w:rsidR="00097429" w:rsidRDefault="00097429" w:rsidP="00DF07E4">
      <w:pPr>
        <w:pStyle w:val="a6"/>
        <w:numPr>
          <w:ilvl w:val="0"/>
          <w:numId w:val="3"/>
        </w:numPr>
        <w:suppressAutoHyphens/>
        <w:spacing w:line="360" w:lineRule="auto"/>
        <w:ind w:left="397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Изменение покрытия автодороги д. Смышляево 1,140км - грунт исправить на 1,140км – гравий (проведение паспортизации 2024г.)</w:t>
      </w:r>
    </w:p>
    <w:p w:rsidR="00097429" w:rsidRPr="00313FDA" w:rsidRDefault="00097429" w:rsidP="00DF07E4">
      <w:pPr>
        <w:spacing w:line="360" w:lineRule="auto"/>
        <w:ind w:left="397"/>
        <w:jc w:val="both"/>
        <w:rPr>
          <w:b/>
          <w:sz w:val="28"/>
          <w:szCs w:val="28"/>
        </w:rPr>
      </w:pPr>
    </w:p>
    <w:p w:rsidR="00097429" w:rsidRDefault="00097429" w:rsidP="00715105">
      <w:pPr>
        <w:ind w:left="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7429" w:rsidRPr="009E1881" w:rsidRDefault="00097429" w:rsidP="0009742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804FBB" w:rsidRDefault="00804FBB" w:rsidP="00AC7182">
      <w:pPr>
        <w:autoSpaceDE w:val="0"/>
        <w:ind w:firstLine="709"/>
        <w:jc w:val="both"/>
      </w:pPr>
    </w:p>
    <w:sectPr w:rsidR="00804FBB" w:rsidSect="0059065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76641"/>
    <w:multiLevelType w:val="hybridMultilevel"/>
    <w:tmpl w:val="17348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A1E7C"/>
    <w:multiLevelType w:val="multilevel"/>
    <w:tmpl w:val="03368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3D10"/>
    <w:rsid w:val="00097429"/>
    <w:rsid w:val="00102A98"/>
    <w:rsid w:val="00167542"/>
    <w:rsid w:val="001B7D99"/>
    <w:rsid w:val="001C0468"/>
    <w:rsid w:val="00234E1D"/>
    <w:rsid w:val="00240F56"/>
    <w:rsid w:val="0024799A"/>
    <w:rsid w:val="00275656"/>
    <w:rsid w:val="0029380D"/>
    <w:rsid w:val="002965EA"/>
    <w:rsid w:val="002A118E"/>
    <w:rsid w:val="002F4654"/>
    <w:rsid w:val="002F7870"/>
    <w:rsid w:val="00312841"/>
    <w:rsid w:val="00334554"/>
    <w:rsid w:val="00355FAA"/>
    <w:rsid w:val="00361070"/>
    <w:rsid w:val="00367D30"/>
    <w:rsid w:val="00394F31"/>
    <w:rsid w:val="004069F0"/>
    <w:rsid w:val="004637BB"/>
    <w:rsid w:val="0052677B"/>
    <w:rsid w:val="0056647C"/>
    <w:rsid w:val="0059065B"/>
    <w:rsid w:val="005A431C"/>
    <w:rsid w:val="005F56B6"/>
    <w:rsid w:val="00674D33"/>
    <w:rsid w:val="00715105"/>
    <w:rsid w:val="00741A58"/>
    <w:rsid w:val="007666DE"/>
    <w:rsid w:val="00783E83"/>
    <w:rsid w:val="00800629"/>
    <w:rsid w:val="00804FBB"/>
    <w:rsid w:val="00886242"/>
    <w:rsid w:val="008A1437"/>
    <w:rsid w:val="008B4CFD"/>
    <w:rsid w:val="008C3A9B"/>
    <w:rsid w:val="008D4C8B"/>
    <w:rsid w:val="008F250C"/>
    <w:rsid w:val="00A83F85"/>
    <w:rsid w:val="00A955F0"/>
    <w:rsid w:val="00AC7182"/>
    <w:rsid w:val="00AF7B8E"/>
    <w:rsid w:val="00B6782F"/>
    <w:rsid w:val="00BD6608"/>
    <w:rsid w:val="00CC2818"/>
    <w:rsid w:val="00CC3D10"/>
    <w:rsid w:val="00CD0AF5"/>
    <w:rsid w:val="00DC1667"/>
    <w:rsid w:val="00DF07E4"/>
    <w:rsid w:val="00E04748"/>
    <w:rsid w:val="00E31C47"/>
    <w:rsid w:val="00E36BE4"/>
    <w:rsid w:val="00EB3250"/>
    <w:rsid w:val="00EB77EF"/>
    <w:rsid w:val="00EE12D3"/>
    <w:rsid w:val="00EF757C"/>
    <w:rsid w:val="00F407D0"/>
    <w:rsid w:val="00F562C0"/>
    <w:rsid w:val="00FA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1141"/>
  <w15:docId w15:val="{13E652B0-254B-43C1-8ABF-F577ED1A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45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CC3D1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C3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Содержимое таблицы"/>
    <w:basedOn w:val="a"/>
    <w:qFormat/>
    <w:rsid w:val="00CC3D10"/>
    <w:pPr>
      <w:widowControl w:val="0"/>
      <w:suppressLineNumbers/>
      <w:suppressAutoHyphens/>
    </w:pPr>
    <w:rPr>
      <w:sz w:val="20"/>
      <w:szCs w:val="20"/>
      <w:lang w:eastAsia="zh-CN"/>
    </w:rPr>
  </w:style>
  <w:style w:type="paragraph" w:customStyle="1" w:styleId="ConsPlusNormal">
    <w:name w:val="ConsPlusNormal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3D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rmal (Web)"/>
    <w:basedOn w:val="a"/>
    <w:rsid w:val="00CC3D10"/>
    <w:pPr>
      <w:spacing w:before="100" w:beforeAutospacing="1" w:after="100" w:afterAutospacing="1"/>
    </w:pPr>
  </w:style>
  <w:style w:type="character" w:styleId="a5">
    <w:name w:val="Strong"/>
    <w:qFormat/>
    <w:rsid w:val="00CC3D10"/>
    <w:rPr>
      <w:b/>
      <w:bCs/>
    </w:rPr>
  </w:style>
  <w:style w:type="paragraph" w:styleId="a6">
    <w:name w:val="List Paragraph"/>
    <w:basedOn w:val="a"/>
    <w:uiPriority w:val="34"/>
    <w:qFormat/>
    <w:rsid w:val="00F407D0"/>
    <w:pPr>
      <w:ind w:left="720"/>
      <w:contextualSpacing/>
    </w:pPr>
  </w:style>
  <w:style w:type="paragraph" w:styleId="a7">
    <w:name w:val="Body Text"/>
    <w:basedOn w:val="a"/>
    <w:link w:val="a8"/>
    <w:rsid w:val="00EB77EF"/>
    <w:pPr>
      <w:widowControl w:val="0"/>
      <w:spacing w:after="140" w:line="288" w:lineRule="auto"/>
    </w:pPr>
    <w:rPr>
      <w:rFonts w:ascii="Liberation Serif" w:eastAsia="SimSun" w:hAnsi="Liberation Serif" w:cs="Mangal"/>
      <w:color w:val="00000A"/>
      <w:lang w:eastAsia="zh-CN" w:bidi="hi-IN"/>
    </w:rPr>
  </w:style>
  <w:style w:type="character" w:customStyle="1" w:styleId="a8">
    <w:name w:val="Основной текст Знак"/>
    <w:basedOn w:val="a0"/>
    <w:link w:val="a7"/>
    <w:rsid w:val="00EB77EF"/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3345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9">
    <w:name w:val="Table Grid"/>
    <w:basedOn w:val="a1"/>
    <w:uiPriority w:val="59"/>
    <w:rsid w:val="00804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A52F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52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3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BE73F-ACB6-4E72-9B6B-7AD646E0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u1201</dc:creator>
  <cp:lastModifiedBy>ПК</cp:lastModifiedBy>
  <cp:revision>15</cp:revision>
  <cp:lastPrinted>2024-12-17T08:39:00Z</cp:lastPrinted>
  <dcterms:created xsi:type="dcterms:W3CDTF">2023-07-26T13:14:00Z</dcterms:created>
  <dcterms:modified xsi:type="dcterms:W3CDTF">2024-12-17T08:39:00Z</dcterms:modified>
</cp:coreProperties>
</file>