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335" w:rsidRPr="00DF2DCD" w:rsidRDefault="004C4F42" w:rsidP="00C16BCF">
      <w:pPr>
        <w:jc w:val="center"/>
        <w:rPr>
          <w:sz w:val="28"/>
          <w:szCs w:val="28"/>
        </w:rPr>
      </w:pPr>
      <w:r w:rsidRPr="00DF2DCD">
        <w:rPr>
          <w:noProof/>
          <w:sz w:val="28"/>
          <w:szCs w:val="28"/>
        </w:rPr>
        <w:drawing>
          <wp:inline distT="0" distB="0" distL="0" distR="0" wp14:anchorId="594A361B" wp14:editId="0F0A8D2B">
            <wp:extent cx="581025" cy="7143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222"/>
        <w:gridCol w:w="1204"/>
      </w:tblGrid>
      <w:tr w:rsidR="00081AC5" w:rsidRPr="00DF2DCD" w:rsidTr="004C4F42">
        <w:trPr>
          <w:trHeight w:hRule="exact" w:val="1883"/>
        </w:trPr>
        <w:tc>
          <w:tcPr>
            <w:tcW w:w="9286" w:type="dxa"/>
            <w:gridSpan w:val="4"/>
            <w:shd w:val="clear" w:color="auto" w:fill="auto"/>
          </w:tcPr>
          <w:p w:rsidR="00081AC5" w:rsidRPr="00DF2DCD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before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АДМИНИСТРАЦИЯ ЛЕБЯЖСКОГО </w:t>
            </w:r>
            <w:r w:rsidR="004C4F42"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МУНИЦИПАЛЬНОГО ОКРУГА</w:t>
            </w:r>
            <w:r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</w:p>
          <w:p w:rsidR="00081AC5" w:rsidRPr="00DF2DCD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after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КИРОВСКОЙ ОБЛАСТИ</w:t>
            </w:r>
          </w:p>
          <w:p w:rsidR="00081AC5" w:rsidRPr="00DF2DCD" w:rsidRDefault="00081AC5" w:rsidP="00C16BCF">
            <w:pPr>
              <w:keepNext/>
              <w:widowControl/>
              <w:suppressAutoHyphens w:val="0"/>
              <w:spacing w:after="48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DF2DCD">
              <w:rPr>
                <w:rFonts w:eastAsia="Times New Roman"/>
                <w:b/>
                <w:kern w:val="0"/>
                <w:sz w:val="28"/>
                <w:szCs w:val="28"/>
              </w:rPr>
              <w:t>ПОСТАНОВЛЕНИЕ</w:t>
            </w:r>
          </w:p>
          <w:p w:rsidR="00081AC5" w:rsidRPr="00DF2DCD" w:rsidRDefault="00081AC5" w:rsidP="00C16BCF">
            <w:pPr>
              <w:widowControl/>
              <w:tabs>
                <w:tab w:val="left" w:pos="2160"/>
              </w:tabs>
              <w:suppressAutoHyphens w:val="0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kern w:val="0"/>
                <w:sz w:val="28"/>
                <w:szCs w:val="28"/>
                <w:lang w:eastAsia="zh-CN"/>
              </w:rPr>
              <w:tab/>
            </w:r>
          </w:p>
        </w:tc>
      </w:tr>
      <w:tr w:rsidR="00081AC5" w:rsidRPr="00DF2DCD" w:rsidTr="004C4F42">
        <w:tblPrEx>
          <w:tblCellMar>
            <w:left w:w="70" w:type="dxa"/>
            <w:right w:w="70" w:type="dxa"/>
          </w:tblCellMar>
        </w:tblPrEx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:rsidR="00081AC5" w:rsidRPr="00DF2DCD" w:rsidRDefault="004E1741" w:rsidP="00C16BCF">
            <w:pPr>
              <w:widowControl/>
              <w:tabs>
                <w:tab w:val="left" w:pos="2765"/>
              </w:tabs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21.11.2024</w:t>
            </w:r>
          </w:p>
        </w:tc>
        <w:tc>
          <w:tcPr>
            <w:tcW w:w="2731" w:type="dxa"/>
            <w:shd w:val="clear" w:color="auto" w:fill="auto"/>
          </w:tcPr>
          <w:p w:rsidR="00081AC5" w:rsidRPr="00DF2DCD" w:rsidRDefault="00081AC5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position w:val="-4"/>
                <w:sz w:val="28"/>
                <w:szCs w:val="28"/>
                <w:lang w:eastAsia="zh-CN"/>
              </w:rPr>
            </w:pPr>
          </w:p>
        </w:tc>
        <w:tc>
          <w:tcPr>
            <w:tcW w:w="3222" w:type="dxa"/>
            <w:shd w:val="clear" w:color="auto" w:fill="auto"/>
          </w:tcPr>
          <w:p w:rsidR="00081AC5" w:rsidRPr="00DF2DCD" w:rsidRDefault="00081AC5" w:rsidP="00C16BCF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kern w:val="0"/>
                <w:position w:val="-5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204" w:type="dxa"/>
            <w:tcBorders>
              <w:bottom w:val="single" w:sz="6" w:space="0" w:color="000000"/>
            </w:tcBorders>
            <w:shd w:val="clear" w:color="auto" w:fill="auto"/>
          </w:tcPr>
          <w:p w:rsidR="00081AC5" w:rsidRPr="00DF2DCD" w:rsidRDefault="004E1741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702</w:t>
            </w:r>
          </w:p>
        </w:tc>
      </w:tr>
      <w:tr w:rsidR="00DF2DCD" w:rsidRPr="00DF2DCD" w:rsidTr="004C4F42">
        <w:tblPrEx>
          <w:tblCellMar>
            <w:left w:w="70" w:type="dxa"/>
            <w:right w:w="70" w:type="dxa"/>
          </w:tblCellMar>
        </w:tblPrEx>
        <w:tc>
          <w:tcPr>
            <w:tcW w:w="9286" w:type="dxa"/>
            <w:gridSpan w:val="4"/>
            <w:shd w:val="clear" w:color="auto" w:fill="auto"/>
          </w:tcPr>
          <w:p w:rsidR="00081AC5" w:rsidRPr="00DF2DCD" w:rsidRDefault="00081AC5" w:rsidP="001E30F7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DF2DCD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пгт Лебяжье </w:t>
            </w:r>
          </w:p>
          <w:p w:rsidR="00DF2DCD" w:rsidRPr="00DF2DCD" w:rsidRDefault="00DF2DCD" w:rsidP="001E30F7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</w:p>
        </w:tc>
      </w:tr>
    </w:tbl>
    <w:p w:rsidR="00746069" w:rsidRDefault="006F7DCD" w:rsidP="006F7DCD">
      <w:pPr>
        <w:pStyle w:val="ConsPlusNormal"/>
        <w:jc w:val="center"/>
        <w:rPr>
          <w:b/>
        </w:rPr>
      </w:pPr>
      <w:r w:rsidRPr="006F7DCD">
        <w:rPr>
          <w:b/>
        </w:rPr>
        <w:t>О внесении изменений в постановление</w:t>
      </w:r>
      <w:r>
        <w:rPr>
          <w:b/>
        </w:rPr>
        <w:t xml:space="preserve"> от 11.03.2024 № 115 «Об утверждении порядка предоставлении выплат материального стимулирования членам народной дружины за участие в мероприятиях по охране общественного порядка на территории пгт Лебяжье Лебяжского муниципального округа Кировской области».</w:t>
      </w:r>
    </w:p>
    <w:p w:rsidR="006F7DCD" w:rsidRPr="006F7DCD" w:rsidRDefault="006F7DCD" w:rsidP="006F7DCD">
      <w:pPr>
        <w:pStyle w:val="ConsPlusNormal"/>
        <w:jc w:val="center"/>
        <w:rPr>
          <w:b/>
        </w:rPr>
      </w:pPr>
    </w:p>
    <w:p w:rsidR="00746069" w:rsidRPr="00DF2DCD" w:rsidRDefault="00746069" w:rsidP="00DF2DCD">
      <w:pPr>
        <w:pStyle w:val="ConsPlusNormal"/>
        <w:spacing w:line="360" w:lineRule="auto"/>
        <w:ind w:firstLine="851"/>
        <w:jc w:val="both"/>
      </w:pPr>
      <w:r w:rsidRPr="00DF2DCD">
        <w:t xml:space="preserve">В соответствии с </w:t>
      </w:r>
      <w:hyperlink r:id="rId9" w:tooltip="Федеральный закон от 06.10.2003 N 131-ФЗ (ред. от 14.02.2024) &quot;Об общих принципах организации местного самоуправления в Российской Федерации&quot; {КонсультантПлюс}">
        <w:r w:rsidRPr="00DF2DCD">
          <w:t>пунктом 37 части 1 статьи 16</w:t>
        </w:r>
      </w:hyperlink>
      <w:r w:rsidRPr="00DF2DCD">
        <w:t xml:space="preserve"> Федерального закона от 06.10.2003 N 131-ФЗ "Об общих принципах организации местного самоуправления в Российской Федерации", с </w:t>
      </w:r>
      <w:hyperlink r:id="rId10" w:tooltip="Федеральный закон от 06.10.2003 N 131-ФЗ (ред. от 14.02.2024) &quot;Об общих принципах организации местного самоуправления в Российской Федерации&quot; {КонсультантПлюс}">
        <w:r w:rsidRPr="00DF2DCD">
          <w:t>частью 2 статьи 6</w:t>
        </w:r>
      </w:hyperlink>
      <w:r w:rsidRPr="00DF2DCD">
        <w:t xml:space="preserve">, с </w:t>
      </w:r>
      <w:hyperlink r:id="rId11" w:tooltip="Федеральный закон от 06.10.2003 N 131-ФЗ (ред. от 14.02.2024) &quot;Об общих принципах организации местного самоуправления в Российской Федерации&quot; {КонсультантПлюс}">
        <w:r w:rsidRPr="00DF2DCD">
          <w:t>частью 2 статьи 21</w:t>
        </w:r>
      </w:hyperlink>
      <w:r w:rsidRPr="00DF2DCD">
        <w:t xml:space="preserve">, со </w:t>
      </w:r>
      <w:hyperlink r:id="rId12" w:tooltip="Федеральный закон от 02.04.2014 N 44-ФЗ (ред. от 14.07.2022) &quot;Об участии граждан в охране общественного порядка&quot; (с изм. и доп., вступ. в силу с 01.12.2022) {КонсультантПлюс}">
        <w:r w:rsidRPr="00DF2DCD">
          <w:t>статьей 26</w:t>
        </w:r>
      </w:hyperlink>
      <w:r w:rsidRPr="00DF2DCD">
        <w:t xml:space="preserve"> Федерального закона от 02.04.2014 N 44-ФЗ "Об участии граждан в охране общественного порядка", с </w:t>
      </w:r>
      <w:hyperlink r:id="rId13" w:tooltip="Закон Кировской области от 11.11.2014 N 467-ЗО (ред. от 23.12.2019) &quot;О регулировании отдельных правоотношений, связанных с участием граждан в охране общественного порядка на территории Кировской области&quot; (принят постановлением Законодательного Собрания Кировск">
        <w:r w:rsidRPr="00DF2DCD">
          <w:t>Законом</w:t>
        </w:r>
      </w:hyperlink>
      <w:r w:rsidRPr="00DF2DCD">
        <w:t xml:space="preserve"> Кировской области от 11.11.2014 N 467-ЗО "О регулировании отдельных правоотношений, связанных с участием граждан в охране общественного порядка на территории Кировской области", с государственной </w:t>
      </w:r>
      <w:hyperlink r:id="rId14" w:tooltip="Постановление Правительства Кировской области от 19.12.2019 N 684-П (ред. от 28.11.2023) &quot;Об утверждении государственной программы Кировской области &quot;Обеспечение безопасности и жизнедеятельности населения&quot; ------------ Утратил силу или отменен {КонсультантПлюс">
        <w:r w:rsidRPr="00DF2DCD">
          <w:t>программой</w:t>
        </w:r>
      </w:hyperlink>
      <w:r w:rsidRPr="00DF2DCD">
        <w:t xml:space="preserve"> Кировской области "Обеспечение безопасности и жизнедеятельности населения", утвержденной постановлением Правительства Кировской области от 19.12.2019 N 684-П, с муниципальной </w:t>
      </w:r>
      <w:hyperlink r:id="rId15" w:tooltip="Постановление администрации города Вятские Поляны Кировской области от 29.11.2019 N 1679 (ред. от 19.01.2023) &quot;Об утверждении муниципальной программы муниципального образования городской округ город Вятские Поляны Кировской области &quot;Обеспечение безопасности жи">
        <w:r w:rsidRPr="00DF2DCD">
          <w:t>программой</w:t>
        </w:r>
      </w:hyperlink>
      <w:r w:rsidRPr="00DF2DCD">
        <w:t xml:space="preserve"> муниципального образования Лебяжский муниципальный округ Кировской области "Профилактика правонарушений и борьба с преступностью на территории Лебяжского муниципального округа, утвержденной постановлением администрации Лебяжского муниципального округа от 24.11.2021 N 436, администрация Лебяжского муниципального округа </w:t>
      </w:r>
      <w:r w:rsidR="00426473">
        <w:t>ПОСТАНОВЛЯЕТ</w:t>
      </w:r>
      <w:r w:rsidRPr="00DF2DCD">
        <w:t>:</w:t>
      </w:r>
    </w:p>
    <w:p w:rsidR="00BB5A1A" w:rsidRDefault="00A806FE" w:rsidP="00BB5A1A">
      <w:pPr>
        <w:pStyle w:val="ConsPlusNormal"/>
        <w:numPr>
          <w:ilvl w:val="0"/>
          <w:numId w:val="4"/>
        </w:numPr>
        <w:spacing w:before="200" w:line="336" w:lineRule="auto"/>
        <w:ind w:left="0" w:firstLine="567"/>
        <w:jc w:val="both"/>
      </w:pPr>
      <w:r>
        <w:lastRenderedPageBreak/>
        <w:t xml:space="preserve">Внести </w:t>
      </w:r>
      <w:r w:rsidR="00BB5A1A">
        <w:t xml:space="preserve">следующие </w:t>
      </w:r>
      <w:r>
        <w:t>изменения в</w:t>
      </w:r>
      <w:r w:rsidR="00BB5A1A" w:rsidRPr="00BB5A1A">
        <w:t xml:space="preserve"> постановление от 11.03.2024 № 115 «Об утверждении порядка предоставлении выплат материального стимулирования членам народной дружины за участие в мероприятиях по охране общественного порядка на территории пгт Лебяжье Лебяжского муниципального округа Кировской области»</w:t>
      </w:r>
      <w:r w:rsidR="00BB5A1A">
        <w:t xml:space="preserve"> (далее – Порядок):</w:t>
      </w:r>
    </w:p>
    <w:p w:rsidR="00BB5A1A" w:rsidRDefault="00BB5A1A" w:rsidP="00BB5A1A">
      <w:pPr>
        <w:pStyle w:val="ConsPlusNormal"/>
        <w:spacing w:before="200" w:line="336" w:lineRule="auto"/>
        <w:ind w:firstLine="851"/>
        <w:jc w:val="both"/>
      </w:pPr>
      <w:r>
        <w:t>Пункты</w:t>
      </w:r>
      <w:r w:rsidR="00A806FE">
        <w:t xml:space="preserve"> </w:t>
      </w:r>
      <w:r>
        <w:t>2.2, 2.3 раздела 2 Порядка изложить в новой редакции следующего содержания:</w:t>
      </w:r>
    </w:p>
    <w:p w:rsidR="00A806FE" w:rsidRDefault="00A806FE" w:rsidP="00BB5A1A">
      <w:pPr>
        <w:pStyle w:val="ConsPlusNormal"/>
        <w:spacing w:line="336" w:lineRule="auto"/>
        <w:ind w:firstLine="851"/>
        <w:jc w:val="both"/>
      </w:pPr>
      <w:r>
        <w:t>2.2 Предоставление выплат материального стимулирования народным дружинникам осуществляется за дежурство, участие в выявлении административных правонарушений и за</w:t>
      </w:r>
      <w:r w:rsidR="006A4082">
        <w:t xml:space="preserve"> участие в раскрытии</w:t>
      </w:r>
      <w:r>
        <w:t xml:space="preserve"> преступлений:</w:t>
      </w:r>
    </w:p>
    <w:p w:rsidR="00A806FE" w:rsidRDefault="00A806FE" w:rsidP="00BB5A1A">
      <w:pPr>
        <w:pStyle w:val="ConsPlusNormal"/>
        <w:spacing w:line="336" w:lineRule="auto"/>
        <w:ind w:firstLine="851"/>
        <w:jc w:val="both"/>
      </w:pPr>
      <w:r>
        <w:t>Размер почасовой выплаты материального стимулирования рассчитывается по формуле:</w:t>
      </w:r>
    </w:p>
    <w:p w:rsidR="00A806FE" w:rsidRPr="00A806FE" w:rsidRDefault="00A806FE" w:rsidP="00BB5A1A">
      <w:pPr>
        <w:pStyle w:val="ConsPlusNormal"/>
        <w:spacing w:line="336" w:lineRule="auto"/>
        <w:ind w:firstLine="709"/>
        <w:jc w:val="both"/>
      </w:pPr>
      <w:r w:rsidRPr="00A806FE">
        <w:t>Vi = Si x Ci, где:</w:t>
      </w:r>
    </w:p>
    <w:p w:rsidR="00A806FE" w:rsidRPr="00A806FE" w:rsidRDefault="00A806FE" w:rsidP="00BB5A1A">
      <w:pPr>
        <w:pStyle w:val="ConsPlusNormal"/>
        <w:spacing w:line="336" w:lineRule="auto"/>
        <w:ind w:firstLine="709"/>
        <w:jc w:val="both"/>
      </w:pPr>
      <w:r w:rsidRPr="00A806FE">
        <w:t>Vi - общий размер выплаты в месяц, предоставляемой i-му народному дружиннику за соответствующий месяц, рублей;</w:t>
      </w:r>
    </w:p>
    <w:p w:rsidR="00A806FE" w:rsidRPr="00A806FE" w:rsidRDefault="00A806FE" w:rsidP="00BB5A1A">
      <w:pPr>
        <w:pStyle w:val="ConsPlusNormal"/>
        <w:spacing w:line="336" w:lineRule="auto"/>
        <w:ind w:firstLine="709"/>
        <w:jc w:val="both"/>
      </w:pPr>
      <w:r w:rsidRPr="00A806FE">
        <w:t>Si - размер оплаты 1 часа дежурства одного дружинника (с учетом налогов на доходы физических лиц), равный 140 рублям.</w:t>
      </w:r>
    </w:p>
    <w:p w:rsidR="00A806FE" w:rsidRDefault="00A806FE" w:rsidP="00BB5A1A">
      <w:pPr>
        <w:pStyle w:val="ConsPlusNormal"/>
        <w:spacing w:line="336" w:lineRule="auto"/>
        <w:ind w:firstLine="709"/>
        <w:jc w:val="both"/>
      </w:pPr>
      <w:r w:rsidRPr="00A806FE">
        <w:t>Ci - количество часов дежурства народного дружинника в месяц.</w:t>
      </w:r>
      <w:r w:rsidR="00BB5A1A">
        <w:t>».</w:t>
      </w:r>
    </w:p>
    <w:p w:rsidR="00A806FE" w:rsidRDefault="00E94E53" w:rsidP="00BB5A1A">
      <w:pPr>
        <w:pStyle w:val="ConsPlusNormal"/>
        <w:spacing w:line="336" w:lineRule="auto"/>
        <w:ind w:firstLine="851"/>
        <w:jc w:val="both"/>
      </w:pPr>
      <w:r>
        <w:t>2.3 Предоставление выплат материального стимулирования народным дружинникам осуществляется за дежурство на массовых мероприятиях (праздничные, траурные) связанные с массовым пребыванием людей:</w:t>
      </w:r>
    </w:p>
    <w:p w:rsidR="00E94E53" w:rsidRPr="00E94E53" w:rsidRDefault="00E94E53" w:rsidP="00BB5A1A">
      <w:pPr>
        <w:pStyle w:val="ConsPlusNormal"/>
        <w:spacing w:line="336" w:lineRule="auto"/>
        <w:ind w:firstLine="709"/>
      </w:pPr>
      <w:r w:rsidRPr="00E94E53">
        <w:t>Размер почасовой выплаты материального стимулирования рассчитывается по формуле:</w:t>
      </w:r>
    </w:p>
    <w:p w:rsidR="00E94E53" w:rsidRPr="00E94E53" w:rsidRDefault="00E94E53" w:rsidP="00BB5A1A">
      <w:pPr>
        <w:pStyle w:val="ConsPlusNormal"/>
        <w:spacing w:line="336" w:lineRule="auto"/>
        <w:ind w:firstLine="709"/>
        <w:jc w:val="both"/>
      </w:pPr>
      <w:r w:rsidRPr="00E94E53">
        <w:t>Vi = Si x Ci, где:</w:t>
      </w:r>
    </w:p>
    <w:p w:rsidR="00E94E53" w:rsidRPr="00E94E53" w:rsidRDefault="00E94E53" w:rsidP="00BB5A1A">
      <w:pPr>
        <w:pStyle w:val="ConsPlusNormal"/>
        <w:spacing w:line="336" w:lineRule="auto"/>
        <w:ind w:firstLine="709"/>
        <w:jc w:val="both"/>
      </w:pPr>
      <w:r w:rsidRPr="00E94E53">
        <w:t>Vi - общий размер выплаты в месяц, предоставляемой i-му народному дружиннику за соответствующий месяц, рублей;</w:t>
      </w:r>
    </w:p>
    <w:p w:rsidR="00E94E53" w:rsidRPr="00E94E53" w:rsidRDefault="00E94E53" w:rsidP="00BB5A1A">
      <w:pPr>
        <w:pStyle w:val="ConsPlusNormal"/>
        <w:spacing w:line="336" w:lineRule="auto"/>
        <w:ind w:firstLine="709"/>
        <w:jc w:val="both"/>
      </w:pPr>
      <w:r w:rsidRPr="00E94E53">
        <w:t xml:space="preserve">Si - размер оплаты 1 часа дежурства одного дружинника (с учетом налогов на доходы физических лиц), </w:t>
      </w:r>
      <w:r>
        <w:t>равный 25</w:t>
      </w:r>
      <w:r w:rsidRPr="00E94E53">
        <w:t>0 рублям.</w:t>
      </w:r>
    </w:p>
    <w:p w:rsidR="00E94E53" w:rsidRPr="00E94E53" w:rsidRDefault="00E94E53" w:rsidP="00513D99">
      <w:pPr>
        <w:pStyle w:val="ConsPlusNormal"/>
        <w:spacing w:line="336" w:lineRule="auto"/>
        <w:ind w:firstLine="709"/>
        <w:jc w:val="both"/>
      </w:pPr>
      <w:r w:rsidRPr="00E94E53">
        <w:t>Ci - количество часов дежурства народного дружинника в месяц.</w:t>
      </w:r>
    </w:p>
    <w:p w:rsidR="00746069" w:rsidRPr="00DF2DCD" w:rsidRDefault="00A806FE" w:rsidP="00BB5A1A">
      <w:pPr>
        <w:pStyle w:val="ConsPlusNormal"/>
        <w:spacing w:line="336" w:lineRule="auto"/>
        <w:ind w:firstLine="851"/>
        <w:jc w:val="both"/>
      </w:pPr>
      <w:r>
        <w:t>2</w:t>
      </w:r>
      <w:r w:rsidR="00746069" w:rsidRPr="00DF2DCD">
        <w:t>. Настоящее постановление вступает в силу с момента опубликования и распространяется на прав</w:t>
      </w:r>
      <w:r w:rsidR="00E94E53">
        <w:t>оотношения, возникшие с 1 октября</w:t>
      </w:r>
      <w:r w:rsidR="00746069" w:rsidRPr="00DF2DCD">
        <w:t xml:space="preserve"> 2024 года.</w:t>
      </w:r>
    </w:p>
    <w:p w:rsidR="00427357" w:rsidRPr="00DF2DCD" w:rsidRDefault="00A806FE" w:rsidP="00BB5A1A">
      <w:pPr>
        <w:pStyle w:val="ab"/>
        <w:spacing w:line="336" w:lineRule="auto"/>
        <w:ind w:right="37"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9F299E" w:rsidRPr="00DF2DCD">
        <w:rPr>
          <w:szCs w:val="28"/>
        </w:rPr>
        <w:t>. Контроль за исполнением постановления возложить на первого заместителя главы администрации</w:t>
      </w:r>
      <w:r w:rsidR="004C4F42" w:rsidRPr="00DF2DCD">
        <w:rPr>
          <w:szCs w:val="28"/>
        </w:rPr>
        <w:t xml:space="preserve"> А.Е. Бердникову.</w:t>
      </w:r>
      <w:r w:rsidR="00427357" w:rsidRPr="00DF2DCD">
        <w:rPr>
          <w:szCs w:val="28"/>
        </w:rPr>
        <w:t xml:space="preserve"> </w:t>
      </w:r>
    </w:p>
    <w:p w:rsidR="004E1741" w:rsidRPr="001061B3" w:rsidRDefault="004E1741" w:rsidP="00C16BCF">
      <w:pPr>
        <w:pStyle w:val="ab"/>
        <w:spacing w:line="360" w:lineRule="auto"/>
        <w:ind w:right="37" w:firstLine="709"/>
        <w:jc w:val="both"/>
        <w:rPr>
          <w:szCs w:val="28"/>
        </w:rPr>
      </w:pPr>
    </w:p>
    <w:tbl>
      <w:tblPr>
        <w:tblStyle w:val="af6"/>
        <w:tblW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4E1741" w:rsidRPr="00E94E53" w:rsidTr="004E1741">
        <w:tc>
          <w:tcPr>
            <w:tcW w:w="5495" w:type="dxa"/>
            <w:vAlign w:val="bottom"/>
          </w:tcPr>
          <w:p w:rsidR="004E1741" w:rsidRDefault="004E1741" w:rsidP="00301857">
            <w:pPr>
              <w:pStyle w:val="ab"/>
              <w:ind w:right="37" w:firstLine="0"/>
              <w:jc w:val="both"/>
              <w:rPr>
                <w:szCs w:val="28"/>
              </w:rPr>
            </w:pPr>
            <w:r w:rsidRPr="00E94E53">
              <w:rPr>
                <w:szCs w:val="28"/>
              </w:rPr>
              <w:t xml:space="preserve">Глава Лебяжского </w:t>
            </w:r>
          </w:p>
          <w:p w:rsidR="004E1741" w:rsidRDefault="004E1741" w:rsidP="00301857">
            <w:pPr>
              <w:pStyle w:val="ab"/>
              <w:ind w:right="37" w:firstLine="0"/>
              <w:jc w:val="both"/>
              <w:rPr>
                <w:szCs w:val="28"/>
              </w:rPr>
            </w:pPr>
            <w:r w:rsidRPr="00E94E53">
              <w:rPr>
                <w:szCs w:val="28"/>
              </w:rPr>
              <w:t>муниципального округа</w:t>
            </w:r>
            <w:r>
              <w:rPr>
                <w:szCs w:val="28"/>
              </w:rPr>
              <w:t xml:space="preserve">       Т.А. Обухова</w:t>
            </w:r>
          </w:p>
          <w:p w:rsidR="004E1741" w:rsidRPr="00E94E53" w:rsidRDefault="004E1741" w:rsidP="00301857">
            <w:pPr>
              <w:pStyle w:val="ab"/>
              <w:ind w:right="37" w:firstLine="0"/>
              <w:jc w:val="both"/>
              <w:rPr>
                <w:szCs w:val="28"/>
              </w:rPr>
            </w:pPr>
          </w:p>
        </w:tc>
      </w:tr>
    </w:tbl>
    <w:p w:rsidR="004E1741" w:rsidRPr="001061B3" w:rsidRDefault="004E1741" w:rsidP="004E1741">
      <w:pPr>
        <w:pStyle w:val="ab"/>
        <w:ind w:right="37" w:firstLine="0"/>
        <w:jc w:val="both"/>
        <w:rPr>
          <w:szCs w:val="28"/>
        </w:rPr>
      </w:pPr>
      <w:bookmarkStart w:id="0" w:name="_GoBack"/>
      <w:bookmarkEnd w:id="0"/>
    </w:p>
    <w:sectPr w:rsidR="004E1741" w:rsidRPr="001061B3" w:rsidSect="00F2202F">
      <w:pgSz w:w="11905" w:h="16838"/>
      <w:pgMar w:top="709" w:right="850" w:bottom="1560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9A1" w:rsidRDefault="00EE59A1">
      <w:r>
        <w:separator/>
      </w:r>
    </w:p>
  </w:endnote>
  <w:endnote w:type="continuationSeparator" w:id="0">
    <w:p w:rsidR="00EE59A1" w:rsidRDefault="00EE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9A1" w:rsidRDefault="00EE59A1">
      <w:r>
        <w:separator/>
      </w:r>
    </w:p>
  </w:footnote>
  <w:footnote w:type="continuationSeparator" w:id="0">
    <w:p w:rsidR="00EE59A1" w:rsidRDefault="00EE5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FC1714"/>
    <w:multiLevelType w:val="hybridMultilevel"/>
    <w:tmpl w:val="5ACA8DC0"/>
    <w:lvl w:ilvl="0" w:tplc="E054A89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A65C36"/>
    <w:multiLevelType w:val="hybridMultilevel"/>
    <w:tmpl w:val="A2CE3894"/>
    <w:lvl w:ilvl="0" w:tplc="8F90E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2251C"/>
    <w:multiLevelType w:val="hybridMultilevel"/>
    <w:tmpl w:val="59B4B9FC"/>
    <w:lvl w:ilvl="0" w:tplc="23364C08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E6"/>
    <w:rsid w:val="00023648"/>
    <w:rsid w:val="000473A5"/>
    <w:rsid w:val="0005729F"/>
    <w:rsid w:val="00081AC5"/>
    <w:rsid w:val="000834F6"/>
    <w:rsid w:val="00097F7E"/>
    <w:rsid w:val="000B31F0"/>
    <w:rsid w:val="000D351C"/>
    <w:rsid w:val="000E0F74"/>
    <w:rsid w:val="000E49CF"/>
    <w:rsid w:val="000E4D71"/>
    <w:rsid w:val="000F7840"/>
    <w:rsid w:val="0010427C"/>
    <w:rsid w:val="00105DE2"/>
    <w:rsid w:val="001061B3"/>
    <w:rsid w:val="00137A47"/>
    <w:rsid w:val="0015009E"/>
    <w:rsid w:val="00170410"/>
    <w:rsid w:val="0017061D"/>
    <w:rsid w:val="00194F4F"/>
    <w:rsid w:val="00197C6F"/>
    <w:rsid w:val="001A20B3"/>
    <w:rsid w:val="001A5D67"/>
    <w:rsid w:val="001E30F7"/>
    <w:rsid w:val="001E6A93"/>
    <w:rsid w:val="00200CD4"/>
    <w:rsid w:val="002057C8"/>
    <w:rsid w:val="002249BD"/>
    <w:rsid w:val="00242702"/>
    <w:rsid w:val="00267D7F"/>
    <w:rsid w:val="002730BD"/>
    <w:rsid w:val="00273BE4"/>
    <w:rsid w:val="00283C4C"/>
    <w:rsid w:val="002A7648"/>
    <w:rsid w:val="002B10F1"/>
    <w:rsid w:val="002C3139"/>
    <w:rsid w:val="00301857"/>
    <w:rsid w:val="00307C84"/>
    <w:rsid w:val="00335E69"/>
    <w:rsid w:val="0035455F"/>
    <w:rsid w:val="003729C2"/>
    <w:rsid w:val="0038202C"/>
    <w:rsid w:val="00391702"/>
    <w:rsid w:val="003960C5"/>
    <w:rsid w:val="003973F6"/>
    <w:rsid w:val="003A66E6"/>
    <w:rsid w:val="003C37EE"/>
    <w:rsid w:val="003C4915"/>
    <w:rsid w:val="00426473"/>
    <w:rsid w:val="00427357"/>
    <w:rsid w:val="0044184D"/>
    <w:rsid w:val="00470335"/>
    <w:rsid w:val="00495E20"/>
    <w:rsid w:val="004B1E4E"/>
    <w:rsid w:val="004C4F42"/>
    <w:rsid w:val="004C7D90"/>
    <w:rsid w:val="004E1741"/>
    <w:rsid w:val="00502013"/>
    <w:rsid w:val="00510BD6"/>
    <w:rsid w:val="00513D99"/>
    <w:rsid w:val="00547127"/>
    <w:rsid w:val="00567E71"/>
    <w:rsid w:val="00590F85"/>
    <w:rsid w:val="005C3399"/>
    <w:rsid w:val="005D2893"/>
    <w:rsid w:val="005D5863"/>
    <w:rsid w:val="005F0A63"/>
    <w:rsid w:val="00605F77"/>
    <w:rsid w:val="006151B5"/>
    <w:rsid w:val="006554DF"/>
    <w:rsid w:val="0069057C"/>
    <w:rsid w:val="00690F01"/>
    <w:rsid w:val="006A4082"/>
    <w:rsid w:val="006D4B34"/>
    <w:rsid w:val="006D4F0F"/>
    <w:rsid w:val="006E0333"/>
    <w:rsid w:val="006E2C12"/>
    <w:rsid w:val="006F7DCD"/>
    <w:rsid w:val="007075C4"/>
    <w:rsid w:val="00727FE9"/>
    <w:rsid w:val="00742593"/>
    <w:rsid w:val="00742F2F"/>
    <w:rsid w:val="007452B0"/>
    <w:rsid w:val="00746069"/>
    <w:rsid w:val="00791172"/>
    <w:rsid w:val="00793092"/>
    <w:rsid w:val="00796F84"/>
    <w:rsid w:val="007C22A1"/>
    <w:rsid w:val="007C74A2"/>
    <w:rsid w:val="007E7F38"/>
    <w:rsid w:val="00823B75"/>
    <w:rsid w:val="00841999"/>
    <w:rsid w:val="00842197"/>
    <w:rsid w:val="008427E9"/>
    <w:rsid w:val="00847282"/>
    <w:rsid w:val="00850717"/>
    <w:rsid w:val="00891FA0"/>
    <w:rsid w:val="00896F53"/>
    <w:rsid w:val="00905E02"/>
    <w:rsid w:val="00907F5D"/>
    <w:rsid w:val="00915B0F"/>
    <w:rsid w:val="00965BF4"/>
    <w:rsid w:val="009A6861"/>
    <w:rsid w:val="009F0A63"/>
    <w:rsid w:val="009F299E"/>
    <w:rsid w:val="00A032DE"/>
    <w:rsid w:val="00A072C0"/>
    <w:rsid w:val="00A108A3"/>
    <w:rsid w:val="00A1420B"/>
    <w:rsid w:val="00A22F85"/>
    <w:rsid w:val="00A2694B"/>
    <w:rsid w:val="00A27E67"/>
    <w:rsid w:val="00A3760F"/>
    <w:rsid w:val="00A4204E"/>
    <w:rsid w:val="00A518E6"/>
    <w:rsid w:val="00A70C11"/>
    <w:rsid w:val="00A7779D"/>
    <w:rsid w:val="00A806FE"/>
    <w:rsid w:val="00AC48F4"/>
    <w:rsid w:val="00AC7ED2"/>
    <w:rsid w:val="00B104E2"/>
    <w:rsid w:val="00B3503B"/>
    <w:rsid w:val="00B9007E"/>
    <w:rsid w:val="00B936F5"/>
    <w:rsid w:val="00BB1294"/>
    <w:rsid w:val="00BB5A1A"/>
    <w:rsid w:val="00BB5E08"/>
    <w:rsid w:val="00BB6052"/>
    <w:rsid w:val="00BE64DC"/>
    <w:rsid w:val="00BF4900"/>
    <w:rsid w:val="00C126CD"/>
    <w:rsid w:val="00C16BCF"/>
    <w:rsid w:val="00C3204E"/>
    <w:rsid w:val="00C32A6D"/>
    <w:rsid w:val="00C605A0"/>
    <w:rsid w:val="00C626A8"/>
    <w:rsid w:val="00C77495"/>
    <w:rsid w:val="00C961B7"/>
    <w:rsid w:val="00CA1ADE"/>
    <w:rsid w:val="00CD5ACC"/>
    <w:rsid w:val="00CE140A"/>
    <w:rsid w:val="00CF5874"/>
    <w:rsid w:val="00D10114"/>
    <w:rsid w:val="00D17932"/>
    <w:rsid w:val="00D47911"/>
    <w:rsid w:val="00D95622"/>
    <w:rsid w:val="00DB724D"/>
    <w:rsid w:val="00DC7609"/>
    <w:rsid w:val="00DE275A"/>
    <w:rsid w:val="00DE4CF8"/>
    <w:rsid w:val="00DF2DCD"/>
    <w:rsid w:val="00E0239C"/>
    <w:rsid w:val="00E37910"/>
    <w:rsid w:val="00E66629"/>
    <w:rsid w:val="00E67421"/>
    <w:rsid w:val="00E8145A"/>
    <w:rsid w:val="00E85D0C"/>
    <w:rsid w:val="00E906BB"/>
    <w:rsid w:val="00E936B7"/>
    <w:rsid w:val="00E94E53"/>
    <w:rsid w:val="00E968D5"/>
    <w:rsid w:val="00EA1996"/>
    <w:rsid w:val="00ED73AD"/>
    <w:rsid w:val="00EE59A1"/>
    <w:rsid w:val="00F2202F"/>
    <w:rsid w:val="00F22A43"/>
    <w:rsid w:val="00F35903"/>
    <w:rsid w:val="00F470CF"/>
    <w:rsid w:val="00F5198D"/>
    <w:rsid w:val="00F577DD"/>
    <w:rsid w:val="00F71A9C"/>
    <w:rsid w:val="00F75B78"/>
    <w:rsid w:val="00F945C8"/>
    <w:rsid w:val="00FC2585"/>
    <w:rsid w:val="00FE1C04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B1190C3"/>
  <w15:docId w15:val="{38640991-B762-48EF-A214-43047D9D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6B7"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rsid w:val="00E936B7"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rsid w:val="00E936B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10"/>
    <w:next w:val="a0"/>
    <w:qFormat/>
    <w:rsid w:val="00E936B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936B7"/>
  </w:style>
  <w:style w:type="character" w:customStyle="1" w:styleId="WW8Num1z1">
    <w:name w:val="WW8Num1z1"/>
    <w:rsid w:val="00E936B7"/>
  </w:style>
  <w:style w:type="character" w:customStyle="1" w:styleId="WW8Num1z2">
    <w:name w:val="WW8Num1z2"/>
    <w:rsid w:val="00E936B7"/>
  </w:style>
  <w:style w:type="character" w:customStyle="1" w:styleId="WW8Num1z3">
    <w:name w:val="WW8Num1z3"/>
    <w:rsid w:val="00E936B7"/>
  </w:style>
  <w:style w:type="character" w:customStyle="1" w:styleId="WW8Num1z4">
    <w:name w:val="WW8Num1z4"/>
    <w:rsid w:val="00E936B7"/>
  </w:style>
  <w:style w:type="character" w:customStyle="1" w:styleId="WW8Num1z5">
    <w:name w:val="WW8Num1z5"/>
    <w:rsid w:val="00E936B7"/>
  </w:style>
  <w:style w:type="character" w:customStyle="1" w:styleId="WW8Num1z6">
    <w:name w:val="WW8Num1z6"/>
    <w:rsid w:val="00E936B7"/>
  </w:style>
  <w:style w:type="character" w:customStyle="1" w:styleId="WW8Num1z7">
    <w:name w:val="WW8Num1z7"/>
    <w:rsid w:val="00E936B7"/>
  </w:style>
  <w:style w:type="character" w:customStyle="1" w:styleId="WW8Num1z8">
    <w:name w:val="WW8Num1z8"/>
    <w:rsid w:val="00E936B7"/>
  </w:style>
  <w:style w:type="character" w:customStyle="1" w:styleId="Absatz-Standardschriftart">
    <w:name w:val="Absatz-Standardschriftart"/>
    <w:rsid w:val="00E936B7"/>
  </w:style>
  <w:style w:type="character" w:customStyle="1" w:styleId="WW-Absatz-Standardschriftart">
    <w:name w:val="WW-Absatz-Standardschriftart"/>
    <w:rsid w:val="00E936B7"/>
  </w:style>
  <w:style w:type="character" w:customStyle="1" w:styleId="WW-Absatz-Standardschriftart1">
    <w:name w:val="WW-Absatz-Standardschriftart1"/>
    <w:rsid w:val="00E936B7"/>
  </w:style>
  <w:style w:type="character" w:customStyle="1" w:styleId="WW-Absatz-Standardschriftart11">
    <w:name w:val="WW-Absatz-Standardschriftart11"/>
    <w:rsid w:val="00E936B7"/>
  </w:style>
  <w:style w:type="character" w:customStyle="1" w:styleId="WW-Absatz-Standardschriftart111">
    <w:name w:val="WW-Absatz-Standardschriftart111"/>
    <w:rsid w:val="00E936B7"/>
  </w:style>
  <w:style w:type="character" w:customStyle="1" w:styleId="WW-Absatz-Standardschriftart1111">
    <w:name w:val="WW-Absatz-Standardschriftart1111"/>
    <w:rsid w:val="00E936B7"/>
  </w:style>
  <w:style w:type="character" w:customStyle="1" w:styleId="WW-Absatz-Standardschriftart11111">
    <w:name w:val="WW-Absatz-Standardschriftart11111"/>
    <w:rsid w:val="00E936B7"/>
  </w:style>
  <w:style w:type="character" w:customStyle="1" w:styleId="a4">
    <w:name w:val="Символ нумерации"/>
    <w:rsid w:val="00E936B7"/>
  </w:style>
  <w:style w:type="paragraph" w:customStyle="1" w:styleId="10">
    <w:name w:val="Заголовок1"/>
    <w:basedOn w:val="a"/>
    <w:next w:val="a0"/>
    <w:rsid w:val="00E936B7"/>
    <w:pPr>
      <w:keepNext/>
      <w:spacing w:before="240" w:after="120"/>
    </w:pPr>
    <w:rPr>
      <w:rFonts w:cs="Arial"/>
      <w:sz w:val="28"/>
      <w:szCs w:val="28"/>
    </w:rPr>
  </w:style>
  <w:style w:type="paragraph" w:styleId="a0">
    <w:name w:val="Body Text"/>
    <w:basedOn w:val="a"/>
    <w:rsid w:val="00E936B7"/>
    <w:pPr>
      <w:spacing w:after="120"/>
    </w:pPr>
  </w:style>
  <w:style w:type="paragraph" w:styleId="a5">
    <w:name w:val="List"/>
    <w:basedOn w:val="a0"/>
    <w:rsid w:val="00E936B7"/>
  </w:style>
  <w:style w:type="paragraph" w:styleId="a6">
    <w:name w:val="caption"/>
    <w:basedOn w:val="a"/>
    <w:qFormat/>
    <w:rsid w:val="00E936B7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E936B7"/>
    <w:pPr>
      <w:suppressLineNumbers/>
    </w:pPr>
  </w:style>
  <w:style w:type="paragraph" w:customStyle="1" w:styleId="WW-">
    <w:name w:val="WW-Заголовок"/>
    <w:basedOn w:val="10"/>
    <w:next w:val="a7"/>
    <w:rsid w:val="00E936B7"/>
  </w:style>
  <w:style w:type="paragraph" w:styleId="a7">
    <w:name w:val="Subtitle"/>
    <w:basedOn w:val="10"/>
    <w:next w:val="a0"/>
    <w:qFormat/>
    <w:rsid w:val="00E936B7"/>
    <w:pPr>
      <w:jc w:val="center"/>
    </w:pPr>
    <w:rPr>
      <w:i/>
      <w:iCs/>
    </w:rPr>
  </w:style>
  <w:style w:type="paragraph" w:styleId="a8">
    <w:name w:val="footer"/>
    <w:basedOn w:val="a"/>
    <w:rsid w:val="00E936B7"/>
    <w:pPr>
      <w:suppressLineNumbers/>
      <w:tabs>
        <w:tab w:val="center" w:pos="4818"/>
        <w:tab w:val="right" w:pos="9637"/>
      </w:tabs>
    </w:pPr>
  </w:style>
  <w:style w:type="paragraph" w:styleId="a9">
    <w:name w:val="header"/>
    <w:basedOn w:val="a"/>
    <w:rsid w:val="00E936B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E936B7"/>
    <w:pPr>
      <w:suppressLineNumbers/>
    </w:pPr>
  </w:style>
  <w:style w:type="paragraph" w:styleId="ab">
    <w:name w:val="Body Text Indent"/>
    <w:basedOn w:val="a"/>
    <w:rsid w:val="00E936B7"/>
    <w:pPr>
      <w:ind w:firstLine="720"/>
    </w:pPr>
    <w:rPr>
      <w:sz w:val="28"/>
    </w:rPr>
  </w:style>
  <w:style w:type="paragraph" w:customStyle="1" w:styleId="ac">
    <w:name w:val="Заголовок таблицы"/>
    <w:basedOn w:val="aa"/>
    <w:rsid w:val="00E936B7"/>
    <w:pPr>
      <w:jc w:val="center"/>
    </w:pPr>
    <w:rPr>
      <w:b/>
      <w:bCs/>
    </w:rPr>
  </w:style>
  <w:style w:type="paragraph" w:styleId="ad">
    <w:name w:val="No Spacing"/>
    <w:qFormat/>
    <w:rsid w:val="00E936B7"/>
    <w:pPr>
      <w:suppressAutoHyphens/>
    </w:pPr>
    <w:rPr>
      <w:rFonts w:cs="Calibri"/>
      <w:sz w:val="24"/>
      <w:szCs w:val="24"/>
    </w:rPr>
  </w:style>
  <w:style w:type="paragraph" w:customStyle="1" w:styleId="ae">
    <w:name w:val="Блочная цитата"/>
    <w:basedOn w:val="a"/>
    <w:rsid w:val="00E936B7"/>
    <w:pPr>
      <w:spacing w:after="283"/>
      <w:ind w:left="567" w:right="567"/>
    </w:pPr>
  </w:style>
  <w:style w:type="paragraph" w:styleId="af">
    <w:name w:val="Title"/>
    <w:basedOn w:val="10"/>
    <w:next w:val="a0"/>
    <w:qFormat/>
    <w:rsid w:val="00E936B7"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rsid w:val="00E936B7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1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2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2">
    <w:name w:val="Hyperlink"/>
    <w:uiPriority w:val="99"/>
    <w:unhideWhenUsed/>
    <w:rsid w:val="006E2C12"/>
    <w:rPr>
      <w:color w:val="0000FF"/>
      <w:u w:val="single"/>
    </w:rPr>
  </w:style>
  <w:style w:type="paragraph" w:styleId="af3">
    <w:name w:val="Balloon Text"/>
    <w:basedOn w:val="a"/>
    <w:link w:val="af4"/>
    <w:rsid w:val="0079309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5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6">
    <w:name w:val="Table Grid"/>
    <w:basedOn w:val="a2"/>
    <w:rsid w:val="004C4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Title">
    <w:name w:val="ConsPlusTitle"/>
    <w:rsid w:val="00F577D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240&amp;n=151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0531&amp;dst=10023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9798&amp;dst=1002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40&amp;n=220538&amp;dst=100011" TargetMode="External"/><Relationship Id="rId10" Type="http://schemas.openxmlformats.org/officeDocument/2006/relationships/hyperlink" Target="https://login.consultant.ru/link/?req=doc&amp;base=LAW&amp;n=469798&amp;dst=1000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98&amp;dst=408" TargetMode="External"/><Relationship Id="rId14" Type="http://schemas.openxmlformats.org/officeDocument/2006/relationships/hyperlink" Target="https://login.consultant.ru/link/?req=doc&amp;base=RLAW240&amp;n=218634&amp;dst=100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A58FB-6109-438D-A5AD-FB147750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kolontitul</vt:lpstr>
    </vt:vector>
  </TitlesOfParts>
  <Company>workgroup</Company>
  <LinksUpToDate>false</LinksUpToDate>
  <CharactersWithSpaces>5464</CharactersWithSpaces>
  <SharedDoc>false</SharedDoc>
  <HLinks>
    <vt:vector size="24" baseType="variant">
      <vt:variant>
        <vt:i4>3211376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7143477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consultantplus://offline/ref=45DDD8A05711E650A419D5DE3360C0379477D3449C4D9B9C7327FA47E24AF6A424D2D492E0EACCF21A4D7449F9034699D72DAA929CC71C1B291CDBFBCCR4H</vt:lpwstr>
      </vt:variant>
      <vt:variant>
        <vt:lpwstr/>
      </vt:variant>
      <vt:variant>
        <vt:i4>7143483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consultantplus://offline/ref=45DDD8A05711E650A419D5DE3360C0379477D3449C4D9B9C7327FA47E24AF6A424D2D492E0EACCF21A4D7449F7034699D72DAA929CC71C1B291CDBFBCCR4H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kolontitul</dc:title>
  <dc:creator>Arhitector</dc:creator>
  <cp:lastModifiedBy>ПК</cp:lastModifiedBy>
  <cp:revision>16</cp:revision>
  <cp:lastPrinted>2024-11-26T05:31:00Z</cp:lastPrinted>
  <dcterms:created xsi:type="dcterms:W3CDTF">2024-03-05T12:19:00Z</dcterms:created>
  <dcterms:modified xsi:type="dcterms:W3CDTF">2024-11-26T10:06:00Z</dcterms:modified>
</cp:coreProperties>
</file>