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D0" w:rsidRDefault="002602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488"/>
        <w:tblW w:w="9747" w:type="dxa"/>
        <w:tblLayout w:type="fixed"/>
        <w:tblLook w:val="0000"/>
      </w:tblPr>
      <w:tblGrid>
        <w:gridCol w:w="9747"/>
      </w:tblGrid>
      <w:tr w:rsidR="00EA73D0">
        <w:trPr>
          <w:trHeight w:val="33"/>
        </w:trPr>
        <w:tc>
          <w:tcPr>
            <w:tcW w:w="9747" w:type="dxa"/>
            <w:shd w:val="clear" w:color="auto" w:fill="auto"/>
          </w:tcPr>
          <w:p w:rsidR="00EA73D0" w:rsidRDefault="00260236">
            <w:pPr>
              <w:pStyle w:val="Iioaioo"/>
              <w:tabs>
                <w:tab w:val="left" w:pos="708"/>
                <w:tab w:val="center" w:pos="4677"/>
                <w:tab w:val="right" w:pos="9612"/>
              </w:tabs>
              <w:spacing w:before="0" w:after="360"/>
              <w:ind w:right="-108"/>
              <w:rPr>
                <w:szCs w:val="28"/>
              </w:rPr>
            </w:pPr>
            <w:r>
              <w:rPr>
                <w:szCs w:val="28"/>
              </w:rPr>
              <w:t>АДМИНИСТРАЦИЯ ЛЕБЯЖСКОГО МУНИЦИПАЛЬНОГО ОКРУГА КИРОВСКОЙ ОБЛАСТИ</w:t>
            </w:r>
          </w:p>
          <w:p w:rsidR="00EA73D0" w:rsidRDefault="00260236">
            <w:pPr>
              <w:pStyle w:val="Iioaioo"/>
              <w:tabs>
                <w:tab w:val="left" w:pos="708"/>
                <w:tab w:val="center" w:pos="4677"/>
                <w:tab w:val="right" w:pos="9612"/>
              </w:tabs>
              <w:spacing w:before="360" w:after="360"/>
              <w:ind w:right="-108"/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  <w:tr w:rsidR="00EA73D0">
        <w:tblPrEx>
          <w:tblCellMar>
            <w:left w:w="0" w:type="dxa"/>
            <w:right w:w="0" w:type="dxa"/>
          </w:tblCellMar>
        </w:tblPrEx>
        <w:trPr>
          <w:trHeight w:val="18"/>
        </w:trPr>
        <w:tc>
          <w:tcPr>
            <w:tcW w:w="9747" w:type="dxa"/>
            <w:shd w:val="clear" w:color="auto" w:fill="auto"/>
          </w:tcPr>
          <w:p w:rsidR="00EA73D0" w:rsidRDefault="000C02E8" w:rsidP="000C02E8">
            <w:pPr>
              <w:snapToGrid w:val="0"/>
              <w:rPr>
                <w:rFonts w:ascii="Times New Roman" w:hAnsi="Times New Roman" w:cs="Times New Roman"/>
                <w:position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5"/>
                <w:sz w:val="28"/>
                <w:szCs w:val="28"/>
                <w:u w:val="single"/>
              </w:rPr>
              <w:t>28.12.2024</w:t>
            </w:r>
            <w:r w:rsidR="00260236">
              <w:rPr>
                <w:rFonts w:ascii="Times New Roman" w:hAnsi="Times New Roman" w:cs="Times New Roman"/>
                <w:position w:val="-5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="00260236">
              <w:rPr>
                <w:rFonts w:ascii="Times New Roman" w:hAnsi="Times New Roman" w:cs="Times New Roman"/>
                <w:position w:val="-5"/>
                <w:sz w:val="28"/>
                <w:szCs w:val="28"/>
                <w:u w:val="single"/>
              </w:rPr>
              <w:t>№</w:t>
            </w:r>
            <w:r>
              <w:rPr>
                <w:rFonts w:ascii="Times New Roman" w:hAnsi="Times New Roman" w:cs="Times New Roman"/>
                <w:position w:val="-5"/>
                <w:sz w:val="28"/>
                <w:szCs w:val="28"/>
                <w:u w:val="single"/>
              </w:rPr>
              <w:t xml:space="preserve"> 920</w:t>
            </w:r>
            <w:r w:rsidR="00260236">
              <w:rPr>
                <w:rFonts w:ascii="Times New Roman" w:hAnsi="Times New Roman" w:cs="Times New Roman"/>
                <w:position w:val="-5"/>
                <w:sz w:val="28"/>
                <w:szCs w:val="28"/>
                <w:u w:val="single"/>
              </w:rPr>
              <w:t xml:space="preserve"> </w:t>
            </w:r>
            <w:r w:rsidR="00260236">
              <w:rPr>
                <w:rFonts w:ascii="Times New Roman" w:hAnsi="Times New Roman" w:cs="Times New Roman"/>
                <w:position w:val="-5"/>
                <w:sz w:val="28"/>
                <w:szCs w:val="28"/>
              </w:rPr>
              <w:t xml:space="preserve">                     </w:t>
            </w:r>
          </w:p>
        </w:tc>
      </w:tr>
      <w:tr w:rsidR="00EA73D0">
        <w:tblPrEx>
          <w:tblCellMar>
            <w:left w:w="70" w:type="dxa"/>
            <w:right w:w="70" w:type="dxa"/>
          </w:tblCellMar>
        </w:tblPrEx>
        <w:trPr>
          <w:trHeight w:val="1453"/>
        </w:trPr>
        <w:tc>
          <w:tcPr>
            <w:tcW w:w="9747" w:type="dxa"/>
            <w:shd w:val="clear" w:color="auto" w:fill="auto"/>
          </w:tcPr>
          <w:p w:rsidR="00EA73D0" w:rsidRDefault="00260236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пгт Лебяжье</w:t>
            </w:r>
          </w:p>
          <w:p w:rsidR="00EA73D0" w:rsidRDefault="00260236">
            <w:pPr>
              <w:spacing w:after="0"/>
              <w:ind w:left="607" w:right="499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установлении 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предельного уровня платы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населения в Лебяжском муниципальном округе за сжиженный газ, реализуемый населению для бытовых нужд, кроме газа для заправки автотранспортных средств с 01 января 202</w:t>
            </w:r>
            <w:r w:rsidR="00B20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31 декабря 202</w:t>
            </w:r>
            <w:r w:rsidR="00B20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EA73D0" w:rsidRDefault="00EA73D0" w:rsidP="006A08D7">
      <w:p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3D0" w:rsidRDefault="00260236" w:rsidP="00C65B33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33">
        <w:rPr>
          <w:rFonts w:ascii="Times New Roman" w:hAnsi="Times New Roman" w:cs="Times New Roman"/>
          <w:sz w:val="28"/>
          <w:szCs w:val="28"/>
        </w:rPr>
        <w:t>Во исполнение Указа Губернатора Кировской области от 13.12.2023 № 167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01 января 2024 года по 31 декабря 2028 года», в соответствии с постановлением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индексами», администрация Лебяжского муниципального округа ПОСТАНОВЛЯЕТ:</w:t>
      </w:r>
    </w:p>
    <w:p w:rsidR="00EA73D0" w:rsidRDefault="00260236" w:rsidP="006A08D7">
      <w:pPr>
        <w:pStyle w:val="a5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Установить 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предельный уровень платы для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Лебяжском муниципальном округе за сжиженный газ, реализуемый населению для бытовых нужд, кроме газа для заправки автотранспортных средств с 01.01.202</w:t>
      </w:r>
      <w:r w:rsidR="00B203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по 30.06.202</w:t>
      </w:r>
      <w:r w:rsidR="00B203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1. </w:t>
      </w:r>
    </w:p>
    <w:p w:rsidR="005C6346" w:rsidRPr="00B20389" w:rsidRDefault="00260236" w:rsidP="005C6346">
      <w:pPr>
        <w:pStyle w:val="a5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Установить 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предельный уровень платы для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Лебяжском муниципальном округе за сжиженный газ, реализуемый населению для бытовых нужд, кроме газа для заправки автотранспортных средств с 01.07.202</w:t>
      </w:r>
      <w:r w:rsidR="00B203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по 31.12.202</w:t>
      </w:r>
      <w:r w:rsidR="00B203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№2.</w:t>
      </w:r>
      <w:r w:rsidR="005C6346" w:rsidRPr="005C6346">
        <w:rPr>
          <w:rFonts w:ascii="Times New Roman" w:hAnsi="Times New Roman" w:cs="Times New Roman"/>
          <w:sz w:val="28"/>
          <w:szCs w:val="28"/>
        </w:rPr>
        <w:t xml:space="preserve"> </w:t>
      </w:r>
      <w:r w:rsidR="005C6346" w:rsidRPr="00B20389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Лебяжского муниципального округа от </w:t>
      </w:r>
      <w:r w:rsidR="005C6346">
        <w:rPr>
          <w:rFonts w:ascii="Times New Roman" w:hAnsi="Times New Roman" w:cs="Times New Roman"/>
          <w:sz w:val="28"/>
          <w:szCs w:val="28"/>
        </w:rPr>
        <w:lastRenderedPageBreak/>
        <w:t>28.12.2024</w:t>
      </w:r>
      <w:r w:rsidR="005C6346" w:rsidRPr="00B20389">
        <w:rPr>
          <w:rFonts w:ascii="Times New Roman" w:hAnsi="Times New Roman" w:cs="Times New Roman"/>
          <w:sz w:val="28"/>
          <w:szCs w:val="28"/>
        </w:rPr>
        <w:t xml:space="preserve"> № </w:t>
      </w:r>
      <w:r w:rsidR="005C6346">
        <w:rPr>
          <w:rFonts w:ascii="Times New Roman" w:hAnsi="Times New Roman" w:cs="Times New Roman"/>
          <w:sz w:val="28"/>
          <w:szCs w:val="28"/>
        </w:rPr>
        <w:t>713</w:t>
      </w:r>
      <w:r w:rsidR="005C6346" w:rsidRPr="00B20389">
        <w:rPr>
          <w:rFonts w:ascii="Times New Roman" w:hAnsi="Times New Roman" w:cs="Times New Roman"/>
          <w:sz w:val="28"/>
          <w:szCs w:val="28"/>
        </w:rPr>
        <w:t xml:space="preserve"> «Об установлении  предельного уровня платы для населения в Лебяжском муниципальном округе за сжиженный газ, реализуемый населению для бытовых нужд, кроме газа для заправки автотранспортных средств с 01 января 2024  по 31 декабря 2024 года».</w:t>
      </w:r>
    </w:p>
    <w:p w:rsidR="00EA73D0" w:rsidRDefault="006A08D7" w:rsidP="006A08D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02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602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023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F3151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A73D0" w:rsidRDefault="006A08D7" w:rsidP="006A08D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0236">
        <w:rPr>
          <w:rFonts w:ascii="Times New Roman" w:hAnsi="Times New Roman" w:cs="Times New Roman"/>
          <w:sz w:val="28"/>
          <w:szCs w:val="28"/>
        </w:rPr>
        <w:t xml:space="preserve">. </w:t>
      </w:r>
      <w:r w:rsidR="00B20389" w:rsidRPr="00B2038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и распространяет своё действие на правоотношения, возникшие с 01.01.2025г.</w:t>
      </w:r>
    </w:p>
    <w:p w:rsidR="00EA73D0" w:rsidRDefault="00EA73D0" w:rsidP="006A08D7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EA73D0" w:rsidRDefault="00260236" w:rsidP="000C02E8">
      <w:pPr>
        <w:pStyle w:val="ConsPlusNormal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Лебяжского муниципального округа                                         Т.А. Обухова</w:t>
      </w:r>
    </w:p>
    <w:p w:rsidR="00EA73D0" w:rsidRDefault="00EA73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02E8" w:rsidRDefault="00260236" w:rsidP="006A08D7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6A08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02E8" w:rsidRDefault="000C02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EA73D0" w:rsidRDefault="00260236" w:rsidP="000C02E8">
      <w:pPr>
        <w:spacing w:after="0" w:line="240" w:lineRule="auto"/>
        <w:ind w:firstLine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EA73D0" w:rsidRDefault="00EA73D0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EA73D0" w:rsidRDefault="00260236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EA73D0" w:rsidRDefault="00260236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Лебяжского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</w:t>
      </w:r>
    </w:p>
    <w:p w:rsidR="00EA73D0" w:rsidRDefault="00260236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C02E8">
        <w:rPr>
          <w:rFonts w:ascii="Times New Roman" w:hAnsi="Times New Roman" w:cs="Times New Roman"/>
          <w:sz w:val="26"/>
          <w:szCs w:val="26"/>
        </w:rPr>
        <w:t>28.12.2024</w:t>
      </w:r>
      <w:r w:rsidR="00B203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0C02E8">
        <w:rPr>
          <w:rFonts w:ascii="Times New Roman" w:hAnsi="Times New Roman" w:cs="Times New Roman"/>
          <w:sz w:val="26"/>
          <w:szCs w:val="26"/>
        </w:rPr>
        <w:t>920</w:t>
      </w:r>
    </w:p>
    <w:p w:rsidR="00EA73D0" w:rsidRDefault="00EA73D0">
      <w:pPr>
        <w:spacing w:after="0" w:line="240" w:lineRule="auto"/>
        <w:ind w:left="4962"/>
        <w:rPr>
          <w:rFonts w:ascii="Times New Roman" w:hAnsi="Times New Roman" w:cs="Times New Roman"/>
          <w:sz w:val="28"/>
        </w:rPr>
      </w:pPr>
    </w:p>
    <w:p w:rsidR="00EA73D0" w:rsidRDefault="00EA73D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73D0" w:rsidRDefault="00260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Установить 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предельный уровень платы для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Лебяжском муниципальном округе за сжиженный газ, реализуемый населению для бытовых нужд, кроме газа для заправки автотранспортных средств с 01.01.202</w:t>
      </w:r>
      <w:r w:rsidR="00B203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по 30.06.202</w:t>
      </w:r>
      <w:r w:rsidR="00B20389">
        <w:rPr>
          <w:rFonts w:ascii="Times New Roman" w:hAnsi="Times New Roman" w:cs="Times New Roman"/>
          <w:sz w:val="28"/>
          <w:szCs w:val="28"/>
        </w:rPr>
        <w:t>5</w:t>
      </w:r>
      <w:r w:rsidR="0002205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1"/>
        <w:gridCol w:w="2528"/>
        <w:gridCol w:w="2414"/>
        <w:gridCol w:w="1930"/>
      </w:tblGrid>
      <w:tr w:rsidR="00EA73D0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D0" w:rsidRDefault="00260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D0" w:rsidRDefault="00260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Тариф для населения (руб./кг.)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D0" w:rsidRDefault="00260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Экономически обоснованная цена (руб./кг.)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D0" w:rsidRDefault="00260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Стандарт уровня платежа %</w:t>
            </w:r>
          </w:p>
        </w:tc>
      </w:tr>
      <w:tr w:rsidR="00260236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6" w:rsidRDefault="00260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сжиженный емкостной (газ из групповых газовых резервуарных установок)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236" w:rsidRPr="000C02E8" w:rsidRDefault="00260236" w:rsidP="004B5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45,27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236" w:rsidRPr="000C02E8" w:rsidRDefault="006C2A2E" w:rsidP="006C2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C0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206</w:t>
            </w:r>
            <w:r w:rsidRPr="000C0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0C0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236" w:rsidRPr="000C02E8" w:rsidRDefault="006C2A2E" w:rsidP="006C2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C0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21</w:t>
            </w:r>
            <w:r w:rsidRPr="000C0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0C0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9395</w:t>
            </w:r>
          </w:p>
        </w:tc>
      </w:tr>
      <w:tr w:rsidR="00260236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36" w:rsidRDefault="00260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сжиженный баллонный с места промежуточного хранения (склада)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236" w:rsidRPr="000C02E8" w:rsidRDefault="00260236" w:rsidP="004B5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53,05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236" w:rsidRPr="000C02E8" w:rsidRDefault="006C2A2E" w:rsidP="006C2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C0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206</w:t>
            </w:r>
            <w:r w:rsidRPr="000C0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0C0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236" w:rsidRPr="000C02E8" w:rsidRDefault="006C2A2E" w:rsidP="004B5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25,7287</w:t>
            </w:r>
          </w:p>
        </w:tc>
      </w:tr>
      <w:tr w:rsidR="00260236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36" w:rsidRDefault="00260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сжиженный в баллонах с доставкой до потребителей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236" w:rsidRPr="000C02E8" w:rsidRDefault="00260236" w:rsidP="004B5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73,02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236" w:rsidRPr="000C02E8" w:rsidRDefault="006C2A2E" w:rsidP="004B5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239,94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236" w:rsidRPr="000C02E8" w:rsidRDefault="006C2A2E" w:rsidP="004B5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30,4326</w:t>
            </w:r>
          </w:p>
        </w:tc>
      </w:tr>
    </w:tbl>
    <w:p w:rsidR="00EA73D0" w:rsidRDefault="00EA73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3D0" w:rsidRDefault="00260236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A73D0" w:rsidRDefault="00EA73D0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EA73D0" w:rsidRDefault="00EA73D0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EA73D0" w:rsidRDefault="00EA73D0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EA73D0" w:rsidRDefault="00EA73D0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EA73D0" w:rsidRDefault="00EA73D0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EA73D0" w:rsidRDefault="00EA73D0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EA73D0" w:rsidRDefault="00EA73D0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EA73D0" w:rsidRDefault="00260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</w:t>
      </w:r>
      <w:r w:rsidR="006A08D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EA73D0" w:rsidRDefault="00EA73D0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EA73D0" w:rsidRDefault="00260236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EA73D0" w:rsidRDefault="00260236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Лебяжского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</w:t>
      </w:r>
    </w:p>
    <w:p w:rsidR="000C02E8" w:rsidRDefault="00260236" w:rsidP="000C02E8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0C02E8">
        <w:rPr>
          <w:rFonts w:ascii="Times New Roman" w:hAnsi="Times New Roman" w:cs="Times New Roman"/>
          <w:sz w:val="26"/>
          <w:szCs w:val="26"/>
        </w:rPr>
        <w:t>от 28.12.2024 № 920</w:t>
      </w:r>
    </w:p>
    <w:p w:rsidR="00EA73D0" w:rsidRDefault="00EA73D0">
      <w:pPr>
        <w:spacing w:after="0" w:line="240" w:lineRule="auto"/>
        <w:ind w:left="4962"/>
        <w:rPr>
          <w:rFonts w:ascii="Times New Roman" w:hAnsi="Times New Roman" w:cs="Times New Roman"/>
          <w:sz w:val="28"/>
        </w:rPr>
      </w:pPr>
    </w:p>
    <w:p w:rsidR="00EA73D0" w:rsidRDefault="00EA73D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73D0" w:rsidRDefault="00260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Установить 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предельный уровень платы для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Лебяжском муниципальном округе за сжиженный газ, реализуемый населению для бытовых нужд, кроме газа для заправки автотранспортных средств с 01.07.202</w:t>
      </w:r>
      <w:r w:rsidR="00B203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по 31.12.202</w:t>
      </w:r>
      <w:r w:rsidR="00B20389">
        <w:rPr>
          <w:rFonts w:ascii="Times New Roman" w:hAnsi="Times New Roman" w:cs="Times New Roman"/>
          <w:sz w:val="28"/>
          <w:szCs w:val="28"/>
        </w:rPr>
        <w:t>5</w:t>
      </w:r>
      <w:r w:rsidR="0002205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1"/>
        <w:gridCol w:w="2528"/>
        <w:gridCol w:w="2414"/>
        <w:gridCol w:w="1930"/>
      </w:tblGrid>
      <w:tr w:rsidR="00EA73D0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D0" w:rsidRDefault="00260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D0" w:rsidRDefault="00260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Тариф для населения (руб./кг.)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D0" w:rsidRDefault="00260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Экономически обоснованная цена (руб./кг.)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D0" w:rsidRDefault="00260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Стандарт уровня платежа %</w:t>
            </w:r>
          </w:p>
        </w:tc>
      </w:tr>
      <w:tr w:rsidR="00EA73D0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D0" w:rsidRDefault="00260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сжиженный емкостной (газ из групповых газовых резервуарных установок)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D0" w:rsidRPr="000C02E8" w:rsidRDefault="00260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50,61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D0" w:rsidRPr="000C02E8" w:rsidRDefault="006C2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C0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206,34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D0" w:rsidRPr="000C02E8" w:rsidRDefault="006C2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24,5275</w:t>
            </w:r>
          </w:p>
        </w:tc>
      </w:tr>
      <w:tr w:rsidR="00EA73D0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D0" w:rsidRDefault="00260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сжиженный баллонный с места промежуточного хранения (склада)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D0" w:rsidRPr="000C02E8" w:rsidRDefault="00260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59,3</w:t>
            </w:r>
            <w:r w:rsidR="006C2A2E" w:rsidRPr="000C0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D0" w:rsidRPr="000C02E8" w:rsidRDefault="006C2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206,19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D0" w:rsidRPr="000C02E8" w:rsidRDefault="006C2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28,7647</w:t>
            </w:r>
          </w:p>
        </w:tc>
      </w:tr>
      <w:tr w:rsidR="00EA73D0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D0" w:rsidRDefault="00260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сжиженный в баллонах с доставкой до потребителей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D0" w:rsidRPr="000C02E8" w:rsidRDefault="00260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81,63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D0" w:rsidRPr="000C02E8" w:rsidRDefault="006C2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239,94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D0" w:rsidRPr="000C02E8" w:rsidRDefault="006C2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34,0210</w:t>
            </w:r>
          </w:p>
        </w:tc>
      </w:tr>
    </w:tbl>
    <w:p w:rsidR="00EA73D0" w:rsidRDefault="00EA73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3D0" w:rsidRDefault="00260236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A73D0" w:rsidRDefault="00EA73D0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EA73D0" w:rsidRDefault="00EA73D0">
      <w:pPr>
        <w:ind w:left="4962"/>
        <w:rPr>
          <w:rFonts w:ascii="Times New Roman" w:hAnsi="Times New Roman" w:cs="Times New Roman"/>
          <w:sz w:val="28"/>
          <w:szCs w:val="28"/>
        </w:rPr>
      </w:pPr>
    </w:p>
    <w:sectPr w:rsidR="00EA73D0" w:rsidSect="00982146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5A3" w:rsidRDefault="004B55A3">
      <w:pPr>
        <w:spacing w:after="0" w:line="240" w:lineRule="auto"/>
      </w:pPr>
      <w:r>
        <w:separator/>
      </w:r>
    </w:p>
  </w:endnote>
  <w:endnote w:type="continuationSeparator" w:id="0">
    <w:p w:rsidR="004B55A3" w:rsidRDefault="004B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5A3" w:rsidRDefault="004B55A3">
      <w:pPr>
        <w:spacing w:after="0" w:line="240" w:lineRule="auto"/>
      </w:pPr>
      <w:r>
        <w:separator/>
      </w:r>
    </w:p>
  </w:footnote>
  <w:footnote w:type="continuationSeparator" w:id="0">
    <w:p w:rsidR="004B55A3" w:rsidRDefault="004B5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19EF"/>
    <w:multiLevelType w:val="hybridMultilevel"/>
    <w:tmpl w:val="B18CDB1E"/>
    <w:lvl w:ilvl="0" w:tplc="D3061248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17949D2"/>
    <w:multiLevelType w:val="hybridMultilevel"/>
    <w:tmpl w:val="E9643A50"/>
    <w:lvl w:ilvl="0" w:tplc="BA1E99A6">
      <w:start w:val="1"/>
      <w:numFmt w:val="decimal"/>
      <w:lvlText w:val="%1."/>
      <w:lvlJc w:val="left"/>
      <w:pPr>
        <w:ind w:left="163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38357D7F"/>
    <w:multiLevelType w:val="multilevel"/>
    <w:tmpl w:val="0AA26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0EE2191"/>
    <w:multiLevelType w:val="hybridMultilevel"/>
    <w:tmpl w:val="B18CDB1E"/>
    <w:lvl w:ilvl="0" w:tplc="D3061248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73D0"/>
    <w:rsid w:val="0002205F"/>
    <w:rsid w:val="000C02E8"/>
    <w:rsid w:val="00125D37"/>
    <w:rsid w:val="00260236"/>
    <w:rsid w:val="004B55A3"/>
    <w:rsid w:val="00562AFD"/>
    <w:rsid w:val="005C6346"/>
    <w:rsid w:val="006A08D7"/>
    <w:rsid w:val="006C2A2E"/>
    <w:rsid w:val="00907E02"/>
    <w:rsid w:val="00982146"/>
    <w:rsid w:val="00B20389"/>
    <w:rsid w:val="00C65B33"/>
    <w:rsid w:val="00CA1EDB"/>
    <w:rsid w:val="00D46998"/>
    <w:rsid w:val="00EA73D0"/>
    <w:rsid w:val="00F31515"/>
    <w:rsid w:val="00F54662"/>
    <w:rsid w:val="00F83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146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982146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982146"/>
    <w:pPr>
      <w:ind w:left="720"/>
      <w:contextualSpacing/>
    </w:pPr>
  </w:style>
  <w:style w:type="paragraph" w:customStyle="1" w:styleId="ConsPlusNormal">
    <w:name w:val="ConsPlusNormal"/>
    <w:uiPriority w:val="99"/>
    <w:rsid w:val="009821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styleId="a6">
    <w:name w:val="Body Text"/>
    <w:basedOn w:val="a"/>
    <w:link w:val="a7"/>
    <w:uiPriority w:val="99"/>
    <w:rsid w:val="00982146"/>
    <w:pPr>
      <w:tabs>
        <w:tab w:val="left" w:pos="333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982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82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2146"/>
  </w:style>
  <w:style w:type="paragraph" w:styleId="aa">
    <w:name w:val="footer"/>
    <w:basedOn w:val="a"/>
    <w:link w:val="ab"/>
    <w:uiPriority w:val="99"/>
    <w:unhideWhenUsed/>
    <w:rsid w:val="00982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2146"/>
  </w:style>
  <w:style w:type="table" w:styleId="ac">
    <w:name w:val="Table Grid"/>
    <w:basedOn w:val="a1"/>
    <w:uiPriority w:val="59"/>
    <w:rsid w:val="00982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821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msobodytextindentbullet2gif">
    <w:name w:val="msobodytextindentbullet2.gif"/>
    <w:basedOn w:val="a"/>
    <w:qFormat/>
    <w:rsid w:val="00982146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B849F-060C-4357-8771-FA1A68D4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u0203</dc:creator>
  <cp:lastModifiedBy>u0203</cp:lastModifiedBy>
  <cp:revision>42</cp:revision>
  <cp:lastPrinted>2024-01-10T12:03:00Z</cp:lastPrinted>
  <dcterms:created xsi:type="dcterms:W3CDTF">2022-07-04T11:16:00Z</dcterms:created>
  <dcterms:modified xsi:type="dcterms:W3CDTF">2024-12-28T10:29:00Z</dcterms:modified>
</cp:coreProperties>
</file>