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C9B35D" w14:textId="77777777" w:rsidR="00647767" w:rsidRDefault="00471090">
      <w:pPr>
        <w:pStyle w:val="Iioaioo"/>
        <w:keepLines w:val="0"/>
        <w:tabs>
          <w:tab w:val="left" w:pos="2977"/>
        </w:tabs>
        <w:spacing w:before="360" w:after="0"/>
        <w:rPr>
          <w:lang w:eastAsia="ru-RU"/>
        </w:rPr>
      </w:pPr>
      <w:bookmarkStart w:id="0" w:name="bookmark0"/>
      <w:r>
        <w:rPr>
          <w:noProof/>
          <w:lang w:eastAsia="ru-RU"/>
        </w:rPr>
        <w:drawing>
          <wp:inline distT="0" distB="0" distL="0" distR="0" wp14:anchorId="398B7CCD" wp14:editId="373F8A75">
            <wp:extent cx="552450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F2DAE4" w14:textId="77777777" w:rsidR="00647767" w:rsidRDefault="00471090">
      <w:pPr>
        <w:pStyle w:val="Iioaioo"/>
        <w:keepLines w:val="0"/>
        <w:tabs>
          <w:tab w:val="left" w:pos="2977"/>
        </w:tabs>
        <w:spacing w:before="360" w:after="360"/>
        <w:rPr>
          <w:szCs w:val="28"/>
        </w:rPr>
      </w:pPr>
      <w:r>
        <w:rPr>
          <w:szCs w:val="28"/>
        </w:rPr>
        <w:t>АДМИНИСТРАЦИЯ ЛЕБЯЖСКОГО МУНИЦИПАЛЬНОГО ОКРУГА КИРОВСКОЙ ОБЛАСТИ</w:t>
      </w:r>
    </w:p>
    <w:p w14:paraId="05C42A15" w14:textId="77777777" w:rsidR="00647767" w:rsidRDefault="00471090">
      <w:pPr>
        <w:pStyle w:val="ad"/>
        <w:keepLines w:val="0"/>
        <w:spacing w:before="0" w:after="480"/>
        <w:rPr>
          <w:b w:val="0"/>
          <w:sz w:val="28"/>
          <w:szCs w:val="28"/>
        </w:rPr>
      </w:pPr>
      <w:r>
        <w:rPr>
          <w:szCs w:val="32"/>
        </w:rPr>
        <w:t xml:space="preserve">ПОСТАНОВЛЕНИЕ </w:t>
      </w:r>
      <w:r>
        <w:rPr>
          <w:b w:val="0"/>
          <w:sz w:val="28"/>
          <w:szCs w:val="28"/>
        </w:rPr>
        <w:t xml:space="preserve"> </w:t>
      </w:r>
    </w:p>
    <w:p w14:paraId="518F2585" w14:textId="7B23BC23" w:rsidR="00647767" w:rsidRDefault="00471090">
      <w:pPr>
        <w:pStyle w:val="22"/>
        <w:shd w:val="clear" w:color="auto" w:fill="auto"/>
        <w:tabs>
          <w:tab w:val="left" w:pos="884"/>
        </w:tabs>
        <w:spacing w:before="0" w:after="0" w:line="240" w:lineRule="auto"/>
        <w:ind w:right="23"/>
        <w:jc w:val="both"/>
        <w:rPr>
          <w:sz w:val="28"/>
          <w:szCs w:val="28"/>
          <w:u w:val="single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</w:t>
      </w:r>
      <w:r w:rsidR="00EE4F20">
        <w:rPr>
          <w:color w:val="000000"/>
          <w:sz w:val="28"/>
          <w:szCs w:val="28"/>
          <w:u w:val="single"/>
          <w:lang w:val="ru-RU"/>
        </w:rPr>
        <w:t>30.09.2024</w:t>
      </w:r>
      <w:r>
        <w:rPr>
          <w:rStyle w:val="1TimesNewRoman135pt0pt"/>
          <w:rFonts w:eastAsia="Century Gothic"/>
          <w:sz w:val="28"/>
          <w:szCs w:val="28"/>
        </w:rPr>
        <w:t xml:space="preserve">                            </w:t>
      </w:r>
      <w:r>
        <w:rPr>
          <w:rStyle w:val="1TimesNewRoman135pt0pt"/>
          <w:rFonts w:eastAsia="Century Gothic"/>
          <w:sz w:val="28"/>
          <w:szCs w:val="28"/>
        </w:rPr>
        <w:tab/>
      </w:r>
      <w:r>
        <w:rPr>
          <w:rStyle w:val="1TimesNewRoman135pt0pt"/>
          <w:rFonts w:eastAsia="Century Gothic"/>
          <w:sz w:val="28"/>
          <w:szCs w:val="28"/>
        </w:rPr>
        <w:tab/>
      </w:r>
      <w:r>
        <w:rPr>
          <w:rStyle w:val="1TimesNewRoman135pt0pt"/>
          <w:rFonts w:eastAsia="Century Gothic"/>
          <w:sz w:val="28"/>
          <w:szCs w:val="28"/>
        </w:rPr>
        <w:tab/>
      </w:r>
      <w:r>
        <w:rPr>
          <w:rStyle w:val="1TimesNewRoman135pt0pt"/>
          <w:rFonts w:eastAsia="Century Gothic"/>
          <w:sz w:val="28"/>
          <w:szCs w:val="28"/>
        </w:rPr>
        <w:tab/>
      </w:r>
      <w:r>
        <w:rPr>
          <w:rStyle w:val="1TimesNewRoman135pt0pt"/>
          <w:rFonts w:eastAsia="Century Gothic"/>
          <w:sz w:val="28"/>
          <w:szCs w:val="28"/>
        </w:rPr>
        <w:tab/>
        <w:t xml:space="preserve">         </w:t>
      </w:r>
      <w:r w:rsidR="00EE4F20">
        <w:rPr>
          <w:rStyle w:val="1TimesNewRoman135pt0pt"/>
          <w:rFonts w:eastAsia="Century Gothic"/>
          <w:sz w:val="28"/>
          <w:szCs w:val="28"/>
        </w:rPr>
        <w:t xml:space="preserve">    </w:t>
      </w:r>
      <w:r>
        <w:rPr>
          <w:rStyle w:val="1TimesNewRoman135pt0pt"/>
          <w:rFonts w:eastAsia="Lucida Sans Unicode"/>
          <w:i w:val="0"/>
          <w:sz w:val="28"/>
          <w:szCs w:val="28"/>
        </w:rPr>
        <w:t xml:space="preserve">№ </w:t>
      </w:r>
      <w:r w:rsidR="00EE4F20">
        <w:rPr>
          <w:color w:val="000000"/>
          <w:sz w:val="28"/>
          <w:szCs w:val="28"/>
          <w:u w:val="single"/>
          <w:lang w:val="ru-RU"/>
        </w:rPr>
        <w:t>547</w:t>
      </w:r>
    </w:p>
    <w:p w14:paraId="7B9F3A80" w14:textId="77777777" w:rsidR="00647767" w:rsidRDefault="00471090">
      <w:pPr>
        <w:keepNext/>
        <w:keepLines/>
        <w:tabs>
          <w:tab w:val="left" w:pos="5842"/>
          <w:tab w:val="left" w:leader="underscore" w:pos="6538"/>
        </w:tabs>
        <w:spacing w:line="270" w:lineRule="exact"/>
        <w:ind w:right="320"/>
        <w:jc w:val="both"/>
        <w:rPr>
          <w:sz w:val="28"/>
          <w:szCs w:val="28"/>
        </w:rPr>
      </w:pPr>
      <w:r>
        <w:rPr>
          <w:rStyle w:val="1TimesNewRoman135pt0pt"/>
          <w:rFonts w:eastAsia="Lucida Sans Unicode"/>
          <w:i w:val="0"/>
          <w:sz w:val="28"/>
          <w:szCs w:val="28"/>
        </w:rPr>
        <w:tab/>
      </w:r>
      <w:bookmarkEnd w:id="0"/>
      <w:r>
        <w:rPr>
          <w:rStyle w:val="10"/>
          <w:rFonts w:ascii="Times New Roman" w:hAnsi="Times New Roman" w:cs="Times New Roman"/>
          <w:i w:val="0"/>
          <w:iCs w:val="0"/>
          <w:sz w:val="28"/>
          <w:szCs w:val="28"/>
          <w:u w:val="none"/>
        </w:rPr>
        <w:softHyphen/>
      </w:r>
      <w:r>
        <w:rPr>
          <w:rStyle w:val="10"/>
          <w:rFonts w:ascii="Times New Roman" w:hAnsi="Times New Roman" w:cs="Times New Roman"/>
          <w:i w:val="0"/>
          <w:iCs w:val="0"/>
          <w:sz w:val="28"/>
          <w:szCs w:val="28"/>
          <w:u w:val="none"/>
        </w:rPr>
        <w:softHyphen/>
      </w:r>
      <w:r>
        <w:rPr>
          <w:rStyle w:val="10"/>
          <w:rFonts w:ascii="Times New Roman" w:hAnsi="Times New Roman" w:cs="Times New Roman"/>
          <w:i w:val="0"/>
          <w:iCs w:val="0"/>
          <w:sz w:val="28"/>
          <w:szCs w:val="28"/>
          <w:u w:val="none"/>
        </w:rPr>
        <w:softHyphen/>
      </w:r>
      <w:r>
        <w:rPr>
          <w:rStyle w:val="10"/>
          <w:rFonts w:ascii="Times New Roman" w:hAnsi="Times New Roman" w:cs="Times New Roman"/>
          <w:i w:val="0"/>
          <w:iCs w:val="0"/>
          <w:sz w:val="28"/>
          <w:szCs w:val="28"/>
          <w:u w:val="none"/>
        </w:rPr>
        <w:softHyphen/>
      </w:r>
      <w:r>
        <w:rPr>
          <w:rStyle w:val="10"/>
          <w:rFonts w:ascii="Times New Roman" w:hAnsi="Times New Roman" w:cs="Times New Roman"/>
          <w:i w:val="0"/>
          <w:iCs w:val="0"/>
          <w:sz w:val="28"/>
          <w:szCs w:val="28"/>
          <w:u w:val="none"/>
        </w:rPr>
        <w:softHyphen/>
      </w:r>
      <w:r>
        <w:rPr>
          <w:rStyle w:val="10"/>
          <w:rFonts w:ascii="Times New Roman" w:hAnsi="Times New Roman" w:cs="Times New Roman"/>
          <w:i w:val="0"/>
          <w:iCs w:val="0"/>
          <w:sz w:val="28"/>
          <w:szCs w:val="28"/>
          <w:u w:val="none"/>
        </w:rPr>
        <w:softHyphen/>
      </w:r>
      <w:r>
        <w:rPr>
          <w:rStyle w:val="10"/>
          <w:rFonts w:ascii="Times New Roman" w:hAnsi="Times New Roman" w:cs="Times New Roman"/>
          <w:i w:val="0"/>
          <w:iCs w:val="0"/>
          <w:sz w:val="28"/>
          <w:szCs w:val="28"/>
          <w:u w:val="none"/>
        </w:rPr>
        <w:softHyphen/>
      </w:r>
    </w:p>
    <w:p w14:paraId="269442E1" w14:textId="77777777" w:rsidR="00647767" w:rsidRDefault="00471090">
      <w:pPr>
        <w:pStyle w:val="22"/>
        <w:shd w:val="clear" w:color="auto" w:fill="auto"/>
        <w:spacing w:before="0" w:after="725" w:line="250" w:lineRule="exact"/>
        <w:ind w:left="60"/>
        <w:rPr>
          <w:sz w:val="28"/>
          <w:szCs w:val="28"/>
        </w:rPr>
      </w:pPr>
      <w:r>
        <w:rPr>
          <w:color w:val="000000"/>
          <w:sz w:val="28"/>
          <w:szCs w:val="28"/>
        </w:rPr>
        <w:t>пгт Лебяжье</w:t>
      </w:r>
    </w:p>
    <w:p w14:paraId="20D66750" w14:textId="7C8A2491" w:rsidR="00647767" w:rsidRDefault="00471090">
      <w:pPr>
        <w:pStyle w:val="21"/>
        <w:shd w:val="clear" w:color="auto" w:fill="auto"/>
        <w:spacing w:after="0" w:line="240" w:lineRule="auto"/>
        <w:ind w:left="1560" w:right="1418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Об утверждении топливно-энергетического баланса Лебяжск</w:t>
      </w:r>
      <w:r>
        <w:rPr>
          <w:color w:val="000000"/>
          <w:sz w:val="28"/>
          <w:szCs w:val="28"/>
          <w:lang w:val="ru-RU"/>
        </w:rPr>
        <w:t>ого</w:t>
      </w:r>
      <w:r>
        <w:rPr>
          <w:color w:val="000000"/>
          <w:sz w:val="28"/>
          <w:szCs w:val="28"/>
        </w:rPr>
        <w:t xml:space="preserve"> муниципальн</w:t>
      </w:r>
      <w:r>
        <w:rPr>
          <w:color w:val="000000"/>
          <w:sz w:val="28"/>
          <w:szCs w:val="28"/>
          <w:lang w:val="ru-RU"/>
        </w:rPr>
        <w:t>ого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>округа</w:t>
      </w:r>
      <w:r>
        <w:rPr>
          <w:color w:val="000000"/>
          <w:sz w:val="28"/>
          <w:szCs w:val="28"/>
        </w:rPr>
        <w:t xml:space="preserve"> Кировской области за 202</w:t>
      </w:r>
      <w:r w:rsidR="004C0458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</w:rPr>
        <w:t xml:space="preserve"> год</w:t>
      </w:r>
    </w:p>
    <w:p w14:paraId="5C463D08" w14:textId="77777777" w:rsidR="00647767" w:rsidRDefault="00647767">
      <w:pPr>
        <w:pStyle w:val="21"/>
        <w:shd w:val="clear" w:color="auto" w:fill="auto"/>
        <w:spacing w:after="0" w:line="240" w:lineRule="auto"/>
        <w:ind w:left="1560" w:right="1418"/>
        <w:rPr>
          <w:color w:val="000000"/>
          <w:sz w:val="28"/>
          <w:szCs w:val="28"/>
          <w:lang w:val="ru-RU"/>
        </w:rPr>
      </w:pPr>
    </w:p>
    <w:p w14:paraId="0DA03500" w14:textId="77777777" w:rsidR="00647767" w:rsidRDefault="00471090" w:rsidP="00262D46">
      <w:pPr>
        <w:pStyle w:val="ae"/>
        <w:tabs>
          <w:tab w:val="num" w:pos="720"/>
        </w:tabs>
        <w:suppressAutoHyphens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>
        <w:rPr>
          <w:color w:val="000000"/>
          <w:sz w:val="28"/>
          <w:szCs w:val="28"/>
          <w:shd w:val="clear" w:color="auto" w:fill="FFFFFF"/>
        </w:rPr>
        <w:t>приказом министерства энергетики Российской Федерации от 29.10.2021 № 1169 "Об утверждении Порядка составления топливно-энергетических балансов субъектов Российской Федерации, муниципальных образований"</w:t>
      </w:r>
      <w:r>
        <w:rPr>
          <w:sz w:val="28"/>
          <w:szCs w:val="28"/>
        </w:rPr>
        <w:t xml:space="preserve"> администрация Лебяжского муниципального округа ПОСТАНОВЛЯЕТ:</w:t>
      </w:r>
    </w:p>
    <w:p w14:paraId="561DF35A" w14:textId="56A90943" w:rsidR="00647767" w:rsidRPr="004C0458" w:rsidRDefault="00471090" w:rsidP="00262D46">
      <w:pPr>
        <w:pStyle w:val="22"/>
        <w:numPr>
          <w:ilvl w:val="0"/>
          <w:numId w:val="11"/>
        </w:numPr>
        <w:shd w:val="clear" w:color="auto" w:fill="auto"/>
        <w:tabs>
          <w:tab w:val="left" w:pos="1134"/>
        </w:tabs>
        <w:spacing w:before="0" w:after="0" w:line="276" w:lineRule="auto"/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топливно-энергетический баланс муниципального образования Лебяжск</w:t>
      </w:r>
      <w:r w:rsidR="00262D46">
        <w:rPr>
          <w:sz w:val="28"/>
          <w:szCs w:val="28"/>
          <w:lang w:val="ru-RU"/>
        </w:rPr>
        <w:t>ого</w:t>
      </w:r>
      <w:r>
        <w:rPr>
          <w:sz w:val="28"/>
          <w:szCs w:val="28"/>
        </w:rPr>
        <w:t xml:space="preserve"> муниципальн</w:t>
      </w:r>
      <w:r w:rsidR="00262D46">
        <w:rPr>
          <w:sz w:val="28"/>
          <w:szCs w:val="28"/>
          <w:lang w:val="ru-RU"/>
        </w:rPr>
        <w:t>ого</w:t>
      </w:r>
      <w:r>
        <w:rPr>
          <w:sz w:val="28"/>
          <w:szCs w:val="28"/>
        </w:rPr>
        <w:t xml:space="preserve"> </w:t>
      </w:r>
      <w:r w:rsidR="00262D46">
        <w:rPr>
          <w:sz w:val="28"/>
          <w:szCs w:val="28"/>
          <w:lang w:val="ru-RU"/>
        </w:rPr>
        <w:t>округа</w:t>
      </w:r>
      <w:r>
        <w:rPr>
          <w:sz w:val="28"/>
          <w:szCs w:val="28"/>
        </w:rPr>
        <w:t xml:space="preserve"> Кировской области за 202</w:t>
      </w:r>
      <w:r w:rsidR="00262D46">
        <w:rPr>
          <w:sz w:val="28"/>
          <w:szCs w:val="28"/>
          <w:lang w:val="ru-RU"/>
        </w:rPr>
        <w:t>3</w:t>
      </w:r>
      <w:r>
        <w:rPr>
          <w:sz w:val="28"/>
          <w:szCs w:val="28"/>
        </w:rPr>
        <w:t xml:space="preserve"> год согласно приложению</w:t>
      </w:r>
      <w:r>
        <w:rPr>
          <w:color w:val="000000"/>
          <w:sz w:val="28"/>
          <w:szCs w:val="28"/>
          <w:lang w:val="ru-RU"/>
        </w:rPr>
        <w:t>.</w:t>
      </w:r>
    </w:p>
    <w:p w14:paraId="7B53813D" w14:textId="68261E06" w:rsidR="00165908" w:rsidRPr="00165908" w:rsidRDefault="00165908" w:rsidP="00262D46">
      <w:pPr>
        <w:pStyle w:val="22"/>
        <w:numPr>
          <w:ilvl w:val="0"/>
          <w:numId w:val="11"/>
        </w:numPr>
        <w:shd w:val="clear" w:color="auto" w:fill="auto"/>
        <w:tabs>
          <w:tab w:val="left" w:pos="1147"/>
        </w:tabs>
        <w:spacing w:before="0" w:after="0" w:line="276" w:lineRule="auto"/>
        <w:ind w:firstLine="660"/>
        <w:jc w:val="both"/>
        <w:rPr>
          <w:sz w:val="28"/>
          <w:szCs w:val="28"/>
        </w:rPr>
      </w:pPr>
      <w:r w:rsidRPr="00165908">
        <w:rPr>
          <w:sz w:val="28"/>
          <w:szCs w:val="28"/>
          <w:lang w:val="ru-RU"/>
        </w:rPr>
        <w:t xml:space="preserve">Считать утратившим силу постановление администрации Лебяжского муниципального округа от </w:t>
      </w:r>
      <w:r w:rsidR="004C0458">
        <w:rPr>
          <w:sz w:val="28"/>
          <w:szCs w:val="28"/>
          <w:lang w:val="ru-RU"/>
        </w:rPr>
        <w:t>06.10.2023 №</w:t>
      </w:r>
      <w:r>
        <w:rPr>
          <w:sz w:val="28"/>
          <w:szCs w:val="28"/>
          <w:lang w:val="ru-RU"/>
        </w:rPr>
        <w:t xml:space="preserve"> 558</w:t>
      </w:r>
      <w:r w:rsidR="004C0458">
        <w:rPr>
          <w:sz w:val="28"/>
          <w:szCs w:val="28"/>
          <w:lang w:val="ru-RU"/>
        </w:rPr>
        <w:t xml:space="preserve"> «</w:t>
      </w:r>
      <w:r w:rsidR="004C0458" w:rsidRPr="004C0458">
        <w:rPr>
          <w:sz w:val="28"/>
          <w:szCs w:val="28"/>
          <w:lang w:val="ru-RU"/>
        </w:rPr>
        <w:t>Об утверждении топливно-энергетического баланса Лебяжского муниципального округа Кировской области за 202</w:t>
      </w:r>
      <w:r w:rsidR="00262D46">
        <w:rPr>
          <w:sz w:val="28"/>
          <w:szCs w:val="28"/>
          <w:lang w:val="ru-RU"/>
        </w:rPr>
        <w:t>2</w:t>
      </w:r>
      <w:r w:rsidR="004C0458" w:rsidRPr="004C0458">
        <w:rPr>
          <w:sz w:val="28"/>
          <w:szCs w:val="28"/>
          <w:lang w:val="ru-RU"/>
        </w:rPr>
        <w:t xml:space="preserve"> год</w:t>
      </w:r>
      <w:r w:rsidR="004C0458">
        <w:rPr>
          <w:sz w:val="28"/>
          <w:szCs w:val="28"/>
          <w:lang w:val="ru-RU"/>
        </w:rPr>
        <w:t>»</w:t>
      </w:r>
      <w:r w:rsidR="00262D46">
        <w:rPr>
          <w:sz w:val="28"/>
          <w:szCs w:val="28"/>
          <w:lang w:val="ru-RU"/>
        </w:rPr>
        <w:t>.</w:t>
      </w:r>
    </w:p>
    <w:p w14:paraId="54B55193" w14:textId="25F3215C" w:rsidR="00165908" w:rsidRPr="00165908" w:rsidRDefault="00165908" w:rsidP="00262D46">
      <w:pPr>
        <w:pStyle w:val="22"/>
        <w:numPr>
          <w:ilvl w:val="0"/>
          <w:numId w:val="11"/>
        </w:numPr>
        <w:shd w:val="clear" w:color="auto" w:fill="auto"/>
        <w:tabs>
          <w:tab w:val="left" w:pos="1147"/>
        </w:tabs>
        <w:spacing w:before="0" w:after="0" w:line="276" w:lineRule="auto"/>
        <w:ind w:firstLine="660"/>
        <w:jc w:val="both"/>
        <w:rPr>
          <w:sz w:val="28"/>
          <w:szCs w:val="28"/>
        </w:rPr>
      </w:pPr>
      <w:r w:rsidRPr="00165908">
        <w:rPr>
          <w:color w:val="000000"/>
          <w:sz w:val="28"/>
          <w:szCs w:val="28"/>
        </w:rPr>
        <w:t>Контроль за исполнением постановления возложить на первого заместителя главы администрации Лебяжского муниципального округа Бердникову Алевтину Евгеньевну.</w:t>
      </w:r>
    </w:p>
    <w:p w14:paraId="63BD5E4D" w14:textId="77777777" w:rsidR="00647767" w:rsidRDefault="00471090" w:rsidP="00262D46">
      <w:pPr>
        <w:pStyle w:val="22"/>
        <w:numPr>
          <w:ilvl w:val="0"/>
          <w:numId w:val="11"/>
        </w:numPr>
        <w:shd w:val="clear" w:color="auto" w:fill="auto"/>
        <w:tabs>
          <w:tab w:val="left" w:pos="1147"/>
        </w:tabs>
        <w:spacing w:before="0" w:after="0" w:line="276" w:lineRule="auto"/>
        <w:ind w:firstLine="709"/>
        <w:jc w:val="both"/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eastAsia="ru-RU"/>
        </w:rPr>
        <w:t xml:space="preserve">Настоящее постановление вступает в силу с </w:t>
      </w:r>
      <w:r>
        <w:rPr>
          <w:color w:val="000000"/>
          <w:sz w:val="28"/>
          <w:szCs w:val="28"/>
          <w:lang w:val="ru-RU" w:eastAsia="ru-RU"/>
        </w:rPr>
        <w:t>официального опубликования.</w:t>
      </w:r>
    </w:p>
    <w:p w14:paraId="72D79EF0" w14:textId="77777777" w:rsidR="00647767" w:rsidRDefault="00647767">
      <w:pPr>
        <w:pStyle w:val="22"/>
        <w:shd w:val="clear" w:color="auto" w:fill="auto"/>
        <w:tabs>
          <w:tab w:val="left" w:pos="1147"/>
        </w:tabs>
        <w:spacing w:before="0" w:after="0" w:line="360" w:lineRule="auto"/>
        <w:ind w:left="709"/>
        <w:jc w:val="both"/>
        <w:rPr>
          <w:color w:val="000000"/>
          <w:sz w:val="28"/>
          <w:szCs w:val="28"/>
          <w:lang w:val="ru-RU" w:eastAsia="ru-RU"/>
        </w:rPr>
      </w:pPr>
    </w:p>
    <w:tbl>
      <w:tblPr>
        <w:tblStyle w:val="af3"/>
        <w:tblW w:w="67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3233"/>
      </w:tblGrid>
      <w:tr w:rsidR="00EE4F20" w14:paraId="09EBBFB8" w14:textId="77777777" w:rsidTr="00EE4F20">
        <w:tc>
          <w:tcPr>
            <w:tcW w:w="3539" w:type="dxa"/>
          </w:tcPr>
          <w:p w14:paraId="54F95DC3" w14:textId="26B8FAF0" w:rsidR="00EE4F20" w:rsidRDefault="00EE4F20">
            <w:pPr>
              <w:pStyle w:val="22"/>
              <w:shd w:val="clear" w:color="auto" w:fill="auto"/>
              <w:tabs>
                <w:tab w:val="left" w:pos="1147"/>
              </w:tabs>
              <w:spacing w:before="0" w:after="0" w:line="240" w:lineRule="auto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Глава Лебяжского муниципального округа</w:t>
            </w:r>
          </w:p>
        </w:tc>
        <w:tc>
          <w:tcPr>
            <w:tcW w:w="3233" w:type="dxa"/>
            <w:vAlign w:val="bottom"/>
          </w:tcPr>
          <w:p w14:paraId="708DC5D7" w14:textId="7481C448" w:rsidR="00EE4F20" w:rsidRDefault="00EE4F20" w:rsidP="00EE4F20">
            <w:pPr>
              <w:pStyle w:val="22"/>
              <w:shd w:val="clear" w:color="auto" w:fill="auto"/>
              <w:tabs>
                <w:tab w:val="left" w:pos="1147"/>
              </w:tabs>
              <w:spacing w:before="0" w:after="0" w:line="240" w:lineRule="auto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Т.А.Обухова</w:t>
            </w:r>
            <w:proofErr w:type="spellEnd"/>
          </w:p>
        </w:tc>
      </w:tr>
    </w:tbl>
    <w:p w14:paraId="3426BE00" w14:textId="77777777" w:rsidR="00647767" w:rsidRDefault="00471090">
      <w:pPr>
        <w:widowControl/>
        <w:suppressAutoHyphens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14:paraId="09C560BC" w14:textId="77777777" w:rsidR="00647767" w:rsidRPr="00471090" w:rsidRDefault="00647767">
      <w:pPr>
        <w:rPr>
          <w:sz w:val="20"/>
          <w:szCs w:val="20"/>
        </w:rPr>
        <w:sectPr w:rsidR="00647767" w:rsidRPr="00471090">
          <w:pgSz w:w="11909" w:h="16838"/>
          <w:pgMar w:top="1134" w:right="1277" w:bottom="1134" w:left="1701" w:header="0" w:footer="3" w:gutter="0"/>
          <w:cols w:space="720"/>
          <w:noEndnote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4360"/>
      </w:tblGrid>
      <w:tr w:rsidR="00647767" w14:paraId="157E3C9B" w14:textId="77777777">
        <w:tc>
          <w:tcPr>
            <w:tcW w:w="5211" w:type="dxa"/>
            <w:shd w:val="clear" w:color="auto" w:fill="auto"/>
          </w:tcPr>
          <w:p w14:paraId="741CBA13" w14:textId="77777777" w:rsidR="00647767" w:rsidRDefault="006477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60" w:type="dxa"/>
            <w:shd w:val="clear" w:color="auto" w:fill="auto"/>
          </w:tcPr>
          <w:p w14:paraId="0D1B6A6F" w14:textId="77777777" w:rsidR="00647767" w:rsidRDefault="004710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14:paraId="6FCEDDCB" w14:textId="77777777" w:rsidR="00647767" w:rsidRDefault="00647767">
            <w:pPr>
              <w:jc w:val="both"/>
              <w:rPr>
                <w:sz w:val="28"/>
                <w:szCs w:val="28"/>
              </w:rPr>
            </w:pPr>
          </w:p>
          <w:p w14:paraId="6E1F9ACC" w14:textId="77777777" w:rsidR="00647767" w:rsidRDefault="004710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14:paraId="4D826D3C" w14:textId="77777777" w:rsidR="00647767" w:rsidRDefault="00647767">
            <w:pPr>
              <w:jc w:val="both"/>
              <w:rPr>
                <w:sz w:val="28"/>
                <w:szCs w:val="28"/>
              </w:rPr>
            </w:pPr>
          </w:p>
          <w:p w14:paraId="1FA56AA5" w14:textId="77777777" w:rsidR="00647767" w:rsidRDefault="004710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 администрации Лебяжского муниципального округа</w:t>
            </w:r>
          </w:p>
          <w:p w14:paraId="27F8F93C" w14:textId="153D75F1" w:rsidR="00647767" w:rsidRDefault="00471090" w:rsidP="00EE4F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EE4F20">
              <w:rPr>
                <w:sz w:val="28"/>
                <w:szCs w:val="28"/>
                <w:u w:val="single"/>
              </w:rPr>
              <w:t>30.09.2024</w:t>
            </w:r>
            <w:r>
              <w:rPr>
                <w:sz w:val="28"/>
                <w:szCs w:val="28"/>
              </w:rPr>
              <w:t xml:space="preserve"> № </w:t>
            </w:r>
            <w:r w:rsidR="00EE4F20">
              <w:rPr>
                <w:sz w:val="28"/>
                <w:szCs w:val="28"/>
                <w:u w:val="single"/>
              </w:rPr>
              <w:t>547</w:t>
            </w:r>
            <w:bookmarkStart w:id="1" w:name="_GoBack"/>
            <w:bookmarkEnd w:id="1"/>
          </w:p>
        </w:tc>
      </w:tr>
    </w:tbl>
    <w:p w14:paraId="26E7B690" w14:textId="77777777" w:rsidR="00647767" w:rsidRDefault="00647767">
      <w:pPr>
        <w:jc w:val="both"/>
        <w:rPr>
          <w:sz w:val="28"/>
          <w:szCs w:val="28"/>
        </w:rPr>
      </w:pPr>
    </w:p>
    <w:p w14:paraId="22538B41" w14:textId="77777777" w:rsidR="00647767" w:rsidRDefault="00647767"/>
    <w:p w14:paraId="7A120763" w14:textId="77777777" w:rsidR="00647767" w:rsidRDefault="00647767"/>
    <w:p w14:paraId="20B26BCF" w14:textId="77777777" w:rsidR="00647767" w:rsidRDefault="00647767"/>
    <w:p w14:paraId="77DEAE00" w14:textId="77777777" w:rsidR="00647767" w:rsidRDefault="00647767"/>
    <w:p w14:paraId="34C632FB" w14:textId="77777777" w:rsidR="00647767" w:rsidRDefault="00647767"/>
    <w:p w14:paraId="329EA020" w14:textId="77777777" w:rsidR="00647767" w:rsidRDefault="00647767"/>
    <w:p w14:paraId="0A71B668" w14:textId="77777777" w:rsidR="00647767" w:rsidRDefault="00647767"/>
    <w:p w14:paraId="476F71E6" w14:textId="77777777" w:rsidR="00647767" w:rsidRDefault="00647767"/>
    <w:p w14:paraId="19714E49" w14:textId="77777777" w:rsidR="00647767" w:rsidRDefault="00647767"/>
    <w:p w14:paraId="2AD5162C" w14:textId="77777777" w:rsidR="00647767" w:rsidRDefault="00647767"/>
    <w:p w14:paraId="4BC04CAE" w14:textId="77777777" w:rsidR="00647767" w:rsidRDefault="00647767"/>
    <w:p w14:paraId="2B4A9FFB" w14:textId="77777777" w:rsidR="00647767" w:rsidRDefault="00471090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Топливно-энергетический баланс муниципального образования Лебяжский муниципальный район Кировской области </w:t>
      </w:r>
    </w:p>
    <w:p w14:paraId="68E821D2" w14:textId="2FF26D59" w:rsidR="00647767" w:rsidRDefault="00471090">
      <w:pPr>
        <w:jc w:val="center"/>
        <w:rPr>
          <w:sz w:val="44"/>
          <w:szCs w:val="44"/>
        </w:rPr>
      </w:pPr>
      <w:r>
        <w:rPr>
          <w:sz w:val="44"/>
          <w:szCs w:val="44"/>
        </w:rPr>
        <w:t>за 202</w:t>
      </w:r>
      <w:r w:rsidR="00262D46">
        <w:rPr>
          <w:sz w:val="44"/>
          <w:szCs w:val="44"/>
        </w:rPr>
        <w:t>3</w:t>
      </w:r>
      <w:r>
        <w:rPr>
          <w:sz w:val="44"/>
          <w:szCs w:val="44"/>
        </w:rPr>
        <w:t xml:space="preserve"> год</w:t>
      </w:r>
    </w:p>
    <w:p w14:paraId="2C6653A0" w14:textId="77777777" w:rsidR="00647767" w:rsidRDefault="00647767">
      <w:pPr>
        <w:jc w:val="center"/>
        <w:rPr>
          <w:sz w:val="44"/>
          <w:szCs w:val="44"/>
        </w:rPr>
      </w:pPr>
    </w:p>
    <w:p w14:paraId="6CA2EEE6" w14:textId="77777777" w:rsidR="00647767" w:rsidRDefault="00647767">
      <w:pPr>
        <w:jc w:val="center"/>
        <w:rPr>
          <w:sz w:val="44"/>
          <w:szCs w:val="44"/>
        </w:rPr>
      </w:pPr>
    </w:p>
    <w:p w14:paraId="41B3DC39" w14:textId="77777777" w:rsidR="00647767" w:rsidRDefault="00647767">
      <w:pPr>
        <w:jc w:val="center"/>
        <w:rPr>
          <w:sz w:val="44"/>
          <w:szCs w:val="44"/>
        </w:rPr>
      </w:pPr>
    </w:p>
    <w:p w14:paraId="2C145B7D" w14:textId="77777777" w:rsidR="00647767" w:rsidRDefault="00647767">
      <w:pPr>
        <w:jc w:val="center"/>
        <w:rPr>
          <w:sz w:val="44"/>
          <w:szCs w:val="44"/>
        </w:rPr>
      </w:pPr>
    </w:p>
    <w:p w14:paraId="240689A7" w14:textId="77777777" w:rsidR="00647767" w:rsidRDefault="00647767">
      <w:pPr>
        <w:jc w:val="center"/>
        <w:rPr>
          <w:sz w:val="44"/>
          <w:szCs w:val="44"/>
        </w:rPr>
      </w:pPr>
    </w:p>
    <w:p w14:paraId="29DB8AD6" w14:textId="77777777" w:rsidR="00647767" w:rsidRDefault="00647767">
      <w:pPr>
        <w:jc w:val="center"/>
        <w:rPr>
          <w:sz w:val="44"/>
          <w:szCs w:val="44"/>
        </w:rPr>
      </w:pPr>
    </w:p>
    <w:p w14:paraId="6669EBF0" w14:textId="77777777" w:rsidR="00647767" w:rsidRDefault="00647767">
      <w:pPr>
        <w:jc w:val="center"/>
        <w:rPr>
          <w:sz w:val="44"/>
          <w:szCs w:val="44"/>
        </w:rPr>
      </w:pPr>
    </w:p>
    <w:p w14:paraId="088D38DF" w14:textId="77777777" w:rsidR="00647767" w:rsidRDefault="00647767">
      <w:pPr>
        <w:jc w:val="center"/>
        <w:rPr>
          <w:sz w:val="44"/>
          <w:szCs w:val="44"/>
        </w:rPr>
      </w:pPr>
    </w:p>
    <w:p w14:paraId="2CCB7EF5" w14:textId="77777777" w:rsidR="00647767" w:rsidRDefault="00647767">
      <w:pPr>
        <w:jc w:val="center"/>
        <w:rPr>
          <w:sz w:val="44"/>
          <w:szCs w:val="44"/>
        </w:rPr>
      </w:pPr>
    </w:p>
    <w:p w14:paraId="15D23C79" w14:textId="77777777" w:rsidR="00647767" w:rsidRDefault="00647767">
      <w:pPr>
        <w:jc w:val="center"/>
        <w:rPr>
          <w:sz w:val="44"/>
          <w:szCs w:val="44"/>
        </w:rPr>
      </w:pPr>
    </w:p>
    <w:p w14:paraId="3D669BAA" w14:textId="77777777" w:rsidR="00647767" w:rsidRDefault="00647767">
      <w:pPr>
        <w:jc w:val="center"/>
        <w:rPr>
          <w:sz w:val="44"/>
          <w:szCs w:val="44"/>
        </w:rPr>
      </w:pPr>
    </w:p>
    <w:p w14:paraId="246E9AF5" w14:textId="77777777" w:rsidR="00647767" w:rsidRDefault="00647767">
      <w:pPr>
        <w:jc w:val="center"/>
        <w:rPr>
          <w:sz w:val="44"/>
          <w:szCs w:val="44"/>
        </w:rPr>
      </w:pPr>
    </w:p>
    <w:p w14:paraId="423B6672" w14:textId="77777777" w:rsidR="00647767" w:rsidRDefault="00647767">
      <w:pPr>
        <w:jc w:val="center"/>
        <w:rPr>
          <w:sz w:val="44"/>
          <w:szCs w:val="44"/>
        </w:rPr>
      </w:pPr>
    </w:p>
    <w:p w14:paraId="7BD5FB27" w14:textId="77777777" w:rsidR="00647767" w:rsidRDefault="0047109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 Порядок формирования топливно-энергического баланса муниципального образования Лебяжский муниципальный район Кировской области.</w:t>
      </w:r>
    </w:p>
    <w:p w14:paraId="5B10FBE8" w14:textId="77777777" w:rsidR="00647767" w:rsidRDefault="0047109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 Основания формирования топливно-энергетического баланса:</w:t>
      </w:r>
    </w:p>
    <w:p w14:paraId="359CCD1F" w14:textId="77777777" w:rsidR="00647767" w:rsidRDefault="0047109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Федеральный закон от 27.07.2010 «190-ФЗ «О теплоснабжении»;</w:t>
      </w:r>
    </w:p>
    <w:p w14:paraId="5B75EFEF" w14:textId="77777777" w:rsidR="00647767" w:rsidRDefault="0047109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color w:val="000000"/>
          <w:sz w:val="28"/>
          <w:szCs w:val="28"/>
          <w:shd w:val="clear" w:color="auto" w:fill="FFFFFF"/>
        </w:rPr>
        <w:t>Приказ министерства энергетики Российской Федерации от 29.10.2021 № 1169 "Об утверждении Порядка составления топливно-энергетических балансов субъектов Российской Федерации, муниципальных образований"</w:t>
      </w:r>
    </w:p>
    <w:p w14:paraId="56827D36" w14:textId="77777777" w:rsidR="00647767" w:rsidRDefault="0047109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Источники информации для формирования топливно-энергетического баланса.</w:t>
      </w:r>
    </w:p>
    <w:p w14:paraId="670A7534" w14:textId="77777777" w:rsidR="00647767" w:rsidRDefault="0047109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заполнения строк и граф баланса используется информация, предоставленная теплоснабжающими организациями, АО «Энергосбыт Плюс», действующими на территории муниципального образования Лебяжский район Кировской области:</w:t>
      </w:r>
    </w:p>
    <w:p w14:paraId="173F3E02" w14:textId="7340ED2A" w:rsidR="00647767" w:rsidRDefault="0047109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об объеме отпущенной электрической энергии, потерях в сетях Лебяжского муниципального округа за 202</w:t>
      </w:r>
      <w:r w:rsidR="00B1149E">
        <w:rPr>
          <w:sz w:val="28"/>
          <w:szCs w:val="28"/>
        </w:rPr>
        <w:t>3</w:t>
      </w:r>
      <w:r>
        <w:rPr>
          <w:sz w:val="28"/>
          <w:szCs w:val="28"/>
        </w:rPr>
        <w:t xml:space="preserve"> год;</w:t>
      </w:r>
    </w:p>
    <w:p w14:paraId="703A9EB4" w14:textId="0D9D7B8C" w:rsidR="00647767" w:rsidRDefault="0047109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об объеме выработки тепловой энергии на территории Лебяжского муниципального округа за 202</w:t>
      </w:r>
      <w:r w:rsidR="00B1149E">
        <w:rPr>
          <w:sz w:val="28"/>
          <w:szCs w:val="28"/>
        </w:rPr>
        <w:t>3</w:t>
      </w:r>
      <w:r>
        <w:rPr>
          <w:sz w:val="28"/>
          <w:szCs w:val="28"/>
        </w:rPr>
        <w:t xml:space="preserve"> год;</w:t>
      </w:r>
    </w:p>
    <w:p w14:paraId="13E74047" w14:textId="2FE09AF1" w:rsidR="00647767" w:rsidRDefault="0047109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сведения об объеме отпущенной тепловой энергии и потерях в сетях Лебяжского муниципального округа за 202</w:t>
      </w:r>
      <w:r w:rsidR="00B1149E">
        <w:rPr>
          <w:sz w:val="28"/>
          <w:szCs w:val="28"/>
        </w:rPr>
        <w:t>3</w:t>
      </w:r>
      <w:r>
        <w:rPr>
          <w:sz w:val="28"/>
          <w:szCs w:val="28"/>
        </w:rPr>
        <w:t xml:space="preserve"> год;</w:t>
      </w:r>
    </w:p>
    <w:p w14:paraId="29999207" w14:textId="77777777" w:rsidR="00647767" w:rsidRDefault="0047109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информация об основных показателях работы организаций, оказывающих жилищно-коммунальные услуги.</w:t>
      </w:r>
    </w:p>
    <w:p w14:paraId="0383CCCC" w14:textId="77777777" w:rsidR="00647767" w:rsidRDefault="0047109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  Общие положения.</w:t>
      </w:r>
    </w:p>
    <w:p w14:paraId="72544EB3" w14:textId="77777777" w:rsidR="00647767" w:rsidRDefault="0047109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Топливно-энергетический баланс Лебяжского муниципального округа содержит взаимосвязанные показатели количественного соответствия поставок энергетических ресурсов на территорию муниципального образования Лебяжский муниципальный район Кировской области и их потребления, устанавливает распределение энергетических ресурсов между системами теплоснабжения, потребителями, группами потребителей и определяет эффективность использования энергетических ресурсов.</w:t>
      </w:r>
    </w:p>
    <w:p w14:paraId="275C29C2" w14:textId="77777777" w:rsidR="00647767" w:rsidRDefault="0047109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Баланс составляется на основе </w:t>
      </w:r>
      <w:proofErr w:type="spellStart"/>
      <w:r>
        <w:rPr>
          <w:sz w:val="28"/>
          <w:szCs w:val="28"/>
        </w:rPr>
        <w:t>однопродуктовых</w:t>
      </w:r>
      <w:proofErr w:type="spellEnd"/>
      <w:r>
        <w:rPr>
          <w:sz w:val="28"/>
          <w:szCs w:val="28"/>
        </w:rPr>
        <w:t xml:space="preserve"> энергетических балансов в форме таблицы по образцу согласно приложению № 1 к Приказу Минэнерго РФ от 14.12.2011 № 600 «Об утверждении Порядка составления топливно-энергетических балансов субъекта Российской Федерации, муниципальных образований», объединяющей данные </w:t>
      </w:r>
      <w:proofErr w:type="spellStart"/>
      <w:r>
        <w:rPr>
          <w:sz w:val="28"/>
          <w:szCs w:val="28"/>
        </w:rPr>
        <w:t>однопродуктовых</w:t>
      </w:r>
      <w:proofErr w:type="spellEnd"/>
      <w:r>
        <w:rPr>
          <w:sz w:val="28"/>
          <w:szCs w:val="28"/>
        </w:rPr>
        <w:t xml:space="preserve"> энергетических балансов в единый баланс, отражающий указанные данные в единых энергетических единицах.</w:t>
      </w:r>
    </w:p>
    <w:p w14:paraId="15BAAD5A" w14:textId="77777777" w:rsidR="00647767" w:rsidRDefault="00471090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Однопродуктовый</w:t>
      </w:r>
      <w:proofErr w:type="spellEnd"/>
      <w:r>
        <w:rPr>
          <w:sz w:val="28"/>
          <w:szCs w:val="28"/>
        </w:rPr>
        <w:t xml:space="preserve"> энергетически баланс составляется в форме таблицы по образцу согласно приложению № 1 к </w:t>
      </w:r>
      <w:r>
        <w:rPr>
          <w:color w:val="000000"/>
          <w:sz w:val="28"/>
          <w:szCs w:val="28"/>
          <w:shd w:val="clear" w:color="auto" w:fill="FFFFFF"/>
        </w:rPr>
        <w:t xml:space="preserve">Приказу министерства энергетики Российской Федерации от 29.10.2021 № 1169 "Об утверждении Порядка составления топливно-энергетических балансов субъектов Российской Федерации, муниципальных образований" </w:t>
      </w:r>
      <w:r>
        <w:rPr>
          <w:sz w:val="28"/>
          <w:szCs w:val="28"/>
        </w:rPr>
        <w:t>отражающей в натуральных единицах формирование предложения отдельных видов энергетических ресурсов или их однородных групп и их использование в процессе преобразования, передачи и конечного потребления энергетических ресурсов.</w:t>
      </w:r>
    </w:p>
    <w:p w14:paraId="3599202D" w14:textId="77777777" w:rsidR="00647767" w:rsidRDefault="0047109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1.4. Этапы формирования баланса.</w:t>
      </w:r>
    </w:p>
    <w:p w14:paraId="4E7426F4" w14:textId="77777777" w:rsidR="00647767" w:rsidRDefault="0047109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1.4.1. Определение расхода энергии на производство промышленной продукции, необходимого агрегирования показателей по видам топлива.</w:t>
      </w:r>
    </w:p>
    <w:p w14:paraId="590738DA" w14:textId="77777777" w:rsidR="00647767" w:rsidRDefault="0047109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1.4.2.  Сравнительный анализ одноименных данных разных форм статистической отчетности, информации предоставленной муниципальному образованию Лебяжский муниципальный район Кировской области, определение основных причин расхождений, способов взаимной увязки данных и отбор данных, подлежащих включению в баланс.</w:t>
      </w:r>
    </w:p>
    <w:p w14:paraId="051CF7B6" w14:textId="77777777" w:rsidR="00647767" w:rsidRDefault="0047109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1.4.3. Разработка </w:t>
      </w:r>
      <w:proofErr w:type="spellStart"/>
      <w:r>
        <w:rPr>
          <w:sz w:val="28"/>
          <w:szCs w:val="28"/>
        </w:rPr>
        <w:t>однопродуктовых</w:t>
      </w:r>
      <w:proofErr w:type="spellEnd"/>
      <w:r>
        <w:rPr>
          <w:sz w:val="28"/>
          <w:szCs w:val="28"/>
        </w:rPr>
        <w:t xml:space="preserve"> балансов угля, сырой нефти, жидкого топлива, природного газа, прочих видов твердого топлива, электрической и тепловой энергии с минимизацией статистических расхождений.</w:t>
      </w:r>
    </w:p>
    <w:p w14:paraId="4357C5E7" w14:textId="77777777" w:rsidR="00647767" w:rsidRDefault="0047109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1.4.4. Объединение данных </w:t>
      </w:r>
      <w:proofErr w:type="spellStart"/>
      <w:r>
        <w:rPr>
          <w:sz w:val="28"/>
          <w:szCs w:val="28"/>
        </w:rPr>
        <w:t>однопродуктовых</w:t>
      </w:r>
      <w:proofErr w:type="spellEnd"/>
      <w:r>
        <w:rPr>
          <w:sz w:val="28"/>
          <w:szCs w:val="28"/>
        </w:rPr>
        <w:t xml:space="preserve"> балансов в единый топливно-энергетический баланс и проверка данных баланса.</w:t>
      </w:r>
    </w:p>
    <w:p w14:paraId="194FFF05" w14:textId="0CD752D1" w:rsidR="00647767" w:rsidRDefault="0047109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Разработка </w:t>
      </w:r>
      <w:proofErr w:type="spellStart"/>
      <w:r>
        <w:rPr>
          <w:sz w:val="28"/>
          <w:szCs w:val="28"/>
        </w:rPr>
        <w:t>однопродуктовых</w:t>
      </w:r>
      <w:proofErr w:type="spellEnd"/>
      <w:r>
        <w:rPr>
          <w:sz w:val="28"/>
          <w:szCs w:val="28"/>
        </w:rPr>
        <w:t xml:space="preserve"> балансов энергетических ресурсов Лебяжского муниципального округа за 202</w:t>
      </w:r>
      <w:r w:rsidR="00B1149E">
        <w:rPr>
          <w:sz w:val="28"/>
          <w:szCs w:val="28"/>
        </w:rPr>
        <w:t>3</w:t>
      </w:r>
      <w:r>
        <w:rPr>
          <w:sz w:val="28"/>
          <w:szCs w:val="28"/>
        </w:rPr>
        <w:t xml:space="preserve"> год.</w:t>
      </w:r>
    </w:p>
    <w:p w14:paraId="2CF71CF6" w14:textId="77777777" w:rsidR="00647767" w:rsidRDefault="00471090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Однопродуктовый</w:t>
      </w:r>
      <w:proofErr w:type="spellEnd"/>
      <w:r>
        <w:rPr>
          <w:sz w:val="28"/>
          <w:szCs w:val="28"/>
        </w:rPr>
        <w:t xml:space="preserve"> баланс потребления по энергетическим ресурсам (прочее твердое топливо (дрова, пеллеты), электрической энергии, тепловой энергии), нефтепродукты Лебяжского муниципального округа представлен в натуральных единицах (приложение № 1 </w:t>
      </w:r>
      <w:r>
        <w:rPr>
          <w:rFonts w:eastAsia="Calibri"/>
          <w:sz w:val="28"/>
          <w:szCs w:val="28"/>
          <w:lang w:eastAsia="en-US"/>
        </w:rPr>
        <w:t>к топливно-энергетическому балансу</w:t>
      </w:r>
      <w:r>
        <w:rPr>
          <w:sz w:val="28"/>
          <w:szCs w:val="28"/>
        </w:rPr>
        <w:t>)</w:t>
      </w:r>
    </w:p>
    <w:p w14:paraId="1F1EE169" w14:textId="77777777" w:rsidR="00647767" w:rsidRDefault="00471090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Однопродуктовые</w:t>
      </w:r>
      <w:proofErr w:type="spellEnd"/>
      <w:r>
        <w:rPr>
          <w:sz w:val="28"/>
          <w:szCs w:val="28"/>
        </w:rPr>
        <w:t xml:space="preserve"> балансы по видам энергетических ресурсов: «Сырая нефть», «Уголь», «Природный газ», «Гидроэнергия и НВИЭ», «Атомная энергия» не представлены, вследствие отсутствия использования данных энергетических ресурсов на территории Лебяжского муниципального округа Кировской области.</w:t>
      </w:r>
    </w:p>
    <w:p w14:paraId="7EBA3D07" w14:textId="3FD2D8AC" w:rsidR="00647767" w:rsidRDefault="0047109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Топливно-энергетический баланс Лебяжского муниципального округа Кировской области за 202</w:t>
      </w:r>
      <w:r w:rsidR="00B1149E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составлен на основе </w:t>
      </w:r>
      <w:proofErr w:type="spellStart"/>
      <w:r>
        <w:rPr>
          <w:sz w:val="28"/>
          <w:szCs w:val="28"/>
        </w:rPr>
        <w:t>однопродуктовых</w:t>
      </w:r>
      <w:proofErr w:type="spellEnd"/>
      <w:r>
        <w:rPr>
          <w:sz w:val="28"/>
          <w:szCs w:val="28"/>
        </w:rPr>
        <w:t xml:space="preserve"> балансов энергетических ресурсов в форме таблицы в тоннах условного топлива (далее - </w:t>
      </w:r>
      <w:proofErr w:type="spellStart"/>
      <w:r>
        <w:rPr>
          <w:sz w:val="28"/>
          <w:szCs w:val="28"/>
        </w:rPr>
        <w:t>т.у.т</w:t>
      </w:r>
      <w:proofErr w:type="spellEnd"/>
      <w:r>
        <w:rPr>
          <w:sz w:val="28"/>
          <w:szCs w:val="28"/>
        </w:rPr>
        <w:t xml:space="preserve">.). Приложение № 2 </w:t>
      </w:r>
      <w:r>
        <w:rPr>
          <w:rFonts w:eastAsia="Calibri"/>
          <w:sz w:val="28"/>
          <w:szCs w:val="28"/>
          <w:lang w:eastAsia="en-US"/>
        </w:rPr>
        <w:t>к топливно-энергетическому балансу.</w:t>
      </w:r>
    </w:p>
    <w:p w14:paraId="49C4251C" w14:textId="77777777" w:rsidR="00647767" w:rsidRDefault="0047109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пересчета топлива и энергии в тонны условного топлива единица натуральных показателей, в которых исчисляются энергетические ресурсы (</w:t>
      </w:r>
      <w:proofErr w:type="spellStart"/>
      <w:r>
        <w:rPr>
          <w:sz w:val="28"/>
          <w:szCs w:val="28"/>
        </w:rPr>
        <w:t>тыс.куб.м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тыс.кВТч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Гккал</w:t>
      </w:r>
      <w:proofErr w:type="spellEnd"/>
      <w:r>
        <w:rPr>
          <w:sz w:val="28"/>
          <w:szCs w:val="28"/>
        </w:rPr>
        <w:t>) умножается на коэффициент пересчета в условное топливо исходя из фактической калорийности топлива. Коэффициенты пересчета в условное топливо приведены в приложении № 3</w:t>
      </w:r>
      <w:r>
        <w:rPr>
          <w:rFonts w:eastAsia="Calibri"/>
          <w:sz w:val="28"/>
          <w:szCs w:val="28"/>
          <w:lang w:eastAsia="en-US"/>
        </w:rPr>
        <w:t xml:space="preserve"> к топливно-энергетическому балансу</w:t>
      </w:r>
      <w:r>
        <w:rPr>
          <w:sz w:val="28"/>
          <w:szCs w:val="28"/>
        </w:rPr>
        <w:t xml:space="preserve">. </w:t>
      </w:r>
    </w:p>
    <w:p w14:paraId="04D08ED9" w14:textId="77777777" w:rsidR="00647767" w:rsidRDefault="00647767">
      <w:pPr>
        <w:jc w:val="both"/>
        <w:rPr>
          <w:sz w:val="28"/>
          <w:szCs w:val="28"/>
        </w:rPr>
      </w:pPr>
    </w:p>
    <w:p w14:paraId="5004CEFB" w14:textId="77777777" w:rsidR="00647767" w:rsidRDefault="00471090">
      <w:pPr>
        <w:jc w:val="center"/>
        <w:rPr>
          <w:sz w:val="28"/>
          <w:szCs w:val="28"/>
        </w:rPr>
        <w:sectPr w:rsidR="00647767">
          <w:headerReference w:type="default" r:id="rId10"/>
          <w:footerReference w:type="default" r:id="rId1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>________</w:t>
      </w:r>
    </w:p>
    <w:p w14:paraId="63855D35" w14:textId="77777777" w:rsidR="00647767" w:rsidRDefault="00471090">
      <w:pPr>
        <w:pStyle w:val="ConsPlusNormal"/>
        <w:ind w:firstLine="10065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14:paraId="0E5594EC" w14:textId="77777777" w:rsidR="00647767" w:rsidRDefault="0047109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 топливно-энергетическому балансу</w:t>
      </w:r>
    </w:p>
    <w:p w14:paraId="043ECCF9" w14:textId="77777777" w:rsidR="00647767" w:rsidRDefault="00647767">
      <w:pPr>
        <w:suppressAutoHyphens w:val="0"/>
        <w:autoSpaceDE w:val="0"/>
        <w:autoSpaceDN w:val="0"/>
        <w:jc w:val="center"/>
        <w:rPr>
          <w:sz w:val="28"/>
          <w:szCs w:val="28"/>
        </w:rPr>
      </w:pPr>
    </w:p>
    <w:p w14:paraId="784A1883" w14:textId="23212B9A" w:rsidR="00647767" w:rsidRDefault="00471090">
      <w:pPr>
        <w:suppressAutoHyphens w:val="0"/>
        <w:autoSpaceDE w:val="0"/>
        <w:autoSpaceDN w:val="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Однопродуктовый</w:t>
      </w:r>
      <w:proofErr w:type="spellEnd"/>
      <w:r>
        <w:rPr>
          <w:b/>
          <w:sz w:val="28"/>
          <w:szCs w:val="28"/>
        </w:rPr>
        <w:t xml:space="preserve"> баланс энергетических ресурсов</w:t>
      </w:r>
      <w:r>
        <w:rPr>
          <w:b/>
          <w:spacing w:val="-12"/>
          <w:sz w:val="28"/>
          <w:szCs w:val="28"/>
        </w:rPr>
        <w:t xml:space="preserve"> Лебяжского муниципального округа</w:t>
      </w:r>
      <w:r>
        <w:rPr>
          <w:rFonts w:cs="Calibri"/>
          <w:b/>
          <w:spacing w:val="-12"/>
          <w:sz w:val="28"/>
          <w:szCs w:val="28"/>
        </w:rPr>
        <w:t xml:space="preserve"> за 202</w:t>
      </w:r>
      <w:r w:rsidR="00B1149E">
        <w:rPr>
          <w:rFonts w:cs="Calibri"/>
          <w:b/>
          <w:spacing w:val="-12"/>
          <w:sz w:val="28"/>
          <w:szCs w:val="28"/>
        </w:rPr>
        <w:t>3</w:t>
      </w:r>
      <w:r>
        <w:rPr>
          <w:rFonts w:cs="Calibri"/>
          <w:b/>
          <w:spacing w:val="-12"/>
          <w:sz w:val="28"/>
          <w:szCs w:val="28"/>
        </w:rPr>
        <w:t xml:space="preserve"> год</w:t>
      </w:r>
    </w:p>
    <w:p w14:paraId="4D9B524C" w14:textId="77777777" w:rsidR="00647767" w:rsidRDefault="00647767">
      <w:pPr>
        <w:suppressAutoHyphens w:val="0"/>
        <w:autoSpaceDE w:val="0"/>
        <w:autoSpaceDN w:val="0"/>
        <w:jc w:val="center"/>
        <w:rPr>
          <w:rFonts w:ascii="Calibri" w:hAnsi="Calibri" w:cs="Calibri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07"/>
        <w:gridCol w:w="1320"/>
        <w:gridCol w:w="1657"/>
        <w:gridCol w:w="2268"/>
        <w:gridCol w:w="1984"/>
        <w:gridCol w:w="2127"/>
      </w:tblGrid>
      <w:tr w:rsidR="00647767" w14:paraId="1DC7DEAA" w14:textId="77777777">
        <w:tc>
          <w:tcPr>
            <w:tcW w:w="5307" w:type="dxa"/>
            <w:vMerge w:val="restart"/>
          </w:tcPr>
          <w:p w14:paraId="5AB11F6D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Строки топливно-энергетического</w:t>
            </w:r>
          </w:p>
          <w:p w14:paraId="580F6F10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баланса</w:t>
            </w:r>
          </w:p>
        </w:tc>
        <w:tc>
          <w:tcPr>
            <w:tcW w:w="1320" w:type="dxa"/>
            <w:vMerge w:val="restart"/>
          </w:tcPr>
          <w:p w14:paraId="6324AA2D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Номер строк баланса</w:t>
            </w:r>
          </w:p>
        </w:tc>
        <w:tc>
          <w:tcPr>
            <w:tcW w:w="8036" w:type="dxa"/>
            <w:gridSpan w:val="4"/>
          </w:tcPr>
          <w:p w14:paraId="10A179BC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Вид энергетического ресурса</w:t>
            </w:r>
          </w:p>
        </w:tc>
      </w:tr>
      <w:tr w:rsidR="00647767" w14:paraId="4312E57F" w14:textId="77777777">
        <w:tc>
          <w:tcPr>
            <w:tcW w:w="5307" w:type="dxa"/>
            <w:vMerge/>
          </w:tcPr>
          <w:p w14:paraId="17B5F089" w14:textId="77777777" w:rsidR="00647767" w:rsidRDefault="00647767">
            <w:pPr>
              <w:suppressAutoHyphens w:val="0"/>
              <w:autoSpaceDE w:val="0"/>
              <w:autoSpaceDN w:val="0"/>
              <w:jc w:val="center"/>
            </w:pPr>
          </w:p>
        </w:tc>
        <w:tc>
          <w:tcPr>
            <w:tcW w:w="1320" w:type="dxa"/>
            <w:vMerge/>
          </w:tcPr>
          <w:p w14:paraId="39D963E7" w14:textId="77777777" w:rsidR="00647767" w:rsidRDefault="00647767">
            <w:pPr>
              <w:suppressAutoHyphens w:val="0"/>
              <w:autoSpaceDE w:val="0"/>
              <w:autoSpaceDN w:val="0"/>
              <w:jc w:val="center"/>
            </w:pPr>
          </w:p>
        </w:tc>
        <w:tc>
          <w:tcPr>
            <w:tcW w:w="1657" w:type="dxa"/>
          </w:tcPr>
          <w:p w14:paraId="63DA6E3B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Нефтепродукты (сжиженный газ)</w:t>
            </w:r>
          </w:p>
        </w:tc>
        <w:tc>
          <w:tcPr>
            <w:tcW w:w="2268" w:type="dxa"/>
          </w:tcPr>
          <w:p w14:paraId="4DC3BB0E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Прочее твердое топливо (дрова, пеллеты)</w:t>
            </w:r>
          </w:p>
        </w:tc>
        <w:tc>
          <w:tcPr>
            <w:tcW w:w="1984" w:type="dxa"/>
          </w:tcPr>
          <w:p w14:paraId="68EBD7F5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Электрическая энергия</w:t>
            </w:r>
          </w:p>
        </w:tc>
        <w:tc>
          <w:tcPr>
            <w:tcW w:w="2127" w:type="dxa"/>
          </w:tcPr>
          <w:p w14:paraId="3AC8C3F8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Тепловая энергия</w:t>
            </w:r>
          </w:p>
        </w:tc>
      </w:tr>
      <w:tr w:rsidR="00647767" w14:paraId="422E222B" w14:textId="77777777">
        <w:tc>
          <w:tcPr>
            <w:tcW w:w="5307" w:type="dxa"/>
          </w:tcPr>
          <w:p w14:paraId="46FB2243" w14:textId="77777777" w:rsidR="00647767" w:rsidRDefault="00647767">
            <w:pPr>
              <w:suppressAutoHyphens w:val="0"/>
              <w:autoSpaceDE w:val="0"/>
              <w:autoSpaceDN w:val="0"/>
              <w:jc w:val="both"/>
            </w:pPr>
          </w:p>
        </w:tc>
        <w:tc>
          <w:tcPr>
            <w:tcW w:w="1320" w:type="dxa"/>
          </w:tcPr>
          <w:p w14:paraId="2B5E381C" w14:textId="77777777" w:rsidR="00647767" w:rsidRDefault="00647767">
            <w:pPr>
              <w:suppressAutoHyphens w:val="0"/>
              <w:autoSpaceDE w:val="0"/>
              <w:autoSpaceDN w:val="0"/>
              <w:jc w:val="center"/>
            </w:pPr>
          </w:p>
        </w:tc>
        <w:tc>
          <w:tcPr>
            <w:tcW w:w="1657" w:type="dxa"/>
          </w:tcPr>
          <w:p w14:paraId="589B66DB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т</w:t>
            </w:r>
          </w:p>
        </w:tc>
        <w:tc>
          <w:tcPr>
            <w:tcW w:w="2268" w:type="dxa"/>
          </w:tcPr>
          <w:p w14:paraId="5CC5D3D9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т</w:t>
            </w:r>
          </w:p>
        </w:tc>
        <w:tc>
          <w:tcPr>
            <w:tcW w:w="1984" w:type="dxa"/>
          </w:tcPr>
          <w:p w14:paraId="2C5D0213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proofErr w:type="spellStart"/>
            <w:r>
              <w:t>тыс.кВт</w:t>
            </w:r>
            <w:proofErr w:type="spellEnd"/>
            <w:r>
              <w:t>*ч</w:t>
            </w:r>
          </w:p>
        </w:tc>
        <w:tc>
          <w:tcPr>
            <w:tcW w:w="2127" w:type="dxa"/>
          </w:tcPr>
          <w:p w14:paraId="07256F5E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Гкал</w:t>
            </w:r>
          </w:p>
        </w:tc>
      </w:tr>
      <w:tr w:rsidR="00647767" w14:paraId="2BB6BA36" w14:textId="77777777">
        <w:tc>
          <w:tcPr>
            <w:tcW w:w="5307" w:type="dxa"/>
          </w:tcPr>
          <w:p w14:paraId="7EE1AE39" w14:textId="77777777" w:rsidR="00647767" w:rsidRDefault="00471090">
            <w:pPr>
              <w:suppressAutoHyphens w:val="0"/>
              <w:autoSpaceDE w:val="0"/>
              <w:autoSpaceDN w:val="0"/>
            </w:pPr>
            <w:bookmarkStart w:id="2" w:name="P589"/>
            <w:bookmarkEnd w:id="2"/>
            <w:r>
              <w:t>Производство энергетических ресурсов</w:t>
            </w:r>
          </w:p>
        </w:tc>
        <w:tc>
          <w:tcPr>
            <w:tcW w:w="1320" w:type="dxa"/>
          </w:tcPr>
          <w:p w14:paraId="32E5C269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1</w:t>
            </w:r>
          </w:p>
        </w:tc>
        <w:tc>
          <w:tcPr>
            <w:tcW w:w="1657" w:type="dxa"/>
          </w:tcPr>
          <w:p w14:paraId="335FF9CE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268" w:type="dxa"/>
          </w:tcPr>
          <w:p w14:paraId="03FF2E81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1984" w:type="dxa"/>
          </w:tcPr>
          <w:p w14:paraId="6FA7B618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127" w:type="dxa"/>
          </w:tcPr>
          <w:p w14:paraId="1001AF82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</w:tr>
      <w:tr w:rsidR="00647767" w14:paraId="319510DD" w14:textId="77777777">
        <w:tc>
          <w:tcPr>
            <w:tcW w:w="5307" w:type="dxa"/>
          </w:tcPr>
          <w:p w14:paraId="1C1274FF" w14:textId="77777777" w:rsidR="00647767" w:rsidRDefault="00471090">
            <w:pPr>
              <w:suppressAutoHyphens w:val="0"/>
              <w:autoSpaceDE w:val="0"/>
              <w:autoSpaceDN w:val="0"/>
            </w:pPr>
            <w:r>
              <w:t>Ввоз</w:t>
            </w:r>
          </w:p>
        </w:tc>
        <w:tc>
          <w:tcPr>
            <w:tcW w:w="1320" w:type="dxa"/>
          </w:tcPr>
          <w:p w14:paraId="0B1F2A24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2</w:t>
            </w:r>
          </w:p>
        </w:tc>
        <w:tc>
          <w:tcPr>
            <w:tcW w:w="1657" w:type="dxa"/>
          </w:tcPr>
          <w:p w14:paraId="45A04FD7" w14:textId="670E051E" w:rsidR="00647767" w:rsidRDefault="00B1149E">
            <w:pPr>
              <w:suppressAutoHyphens w:val="0"/>
              <w:autoSpaceDE w:val="0"/>
              <w:autoSpaceDN w:val="0"/>
              <w:jc w:val="center"/>
            </w:pPr>
            <w:r>
              <w:t>121,48</w:t>
            </w:r>
          </w:p>
        </w:tc>
        <w:tc>
          <w:tcPr>
            <w:tcW w:w="2268" w:type="dxa"/>
          </w:tcPr>
          <w:p w14:paraId="3223BDC1" w14:textId="669A45F0" w:rsidR="00647767" w:rsidRDefault="00B1149E">
            <w:pPr>
              <w:suppressAutoHyphens w:val="0"/>
              <w:autoSpaceDE w:val="0"/>
              <w:autoSpaceDN w:val="0"/>
              <w:jc w:val="center"/>
            </w:pPr>
            <w:r>
              <w:t>16</w:t>
            </w:r>
            <w:r w:rsidR="002B6049">
              <w:t xml:space="preserve"> </w:t>
            </w:r>
            <w:r>
              <w:t>456</w:t>
            </w:r>
          </w:p>
        </w:tc>
        <w:tc>
          <w:tcPr>
            <w:tcW w:w="1984" w:type="dxa"/>
          </w:tcPr>
          <w:p w14:paraId="20335601" w14:textId="2B4C908B" w:rsidR="00647767" w:rsidRDefault="00460288">
            <w:pPr>
              <w:suppressAutoHyphens w:val="0"/>
              <w:autoSpaceDE w:val="0"/>
              <w:autoSpaceDN w:val="0"/>
              <w:jc w:val="center"/>
              <w:rPr>
                <w:lang w:val="en-US"/>
              </w:rPr>
            </w:pPr>
            <w:r>
              <w:t>5989,56</w:t>
            </w:r>
          </w:p>
        </w:tc>
        <w:tc>
          <w:tcPr>
            <w:tcW w:w="2127" w:type="dxa"/>
          </w:tcPr>
          <w:p w14:paraId="6C772360" w14:textId="2532E12B" w:rsidR="00647767" w:rsidRPr="00471090" w:rsidRDefault="00460288">
            <w:pPr>
              <w:suppressAutoHyphens w:val="0"/>
              <w:autoSpaceDE w:val="0"/>
              <w:autoSpaceDN w:val="0"/>
              <w:jc w:val="center"/>
            </w:pPr>
            <w:r>
              <w:t>3859</w:t>
            </w:r>
          </w:p>
        </w:tc>
      </w:tr>
      <w:tr w:rsidR="00647767" w14:paraId="1BAF6782" w14:textId="77777777">
        <w:tc>
          <w:tcPr>
            <w:tcW w:w="5307" w:type="dxa"/>
          </w:tcPr>
          <w:p w14:paraId="3EB4B2D8" w14:textId="77777777" w:rsidR="00647767" w:rsidRDefault="00471090">
            <w:pPr>
              <w:suppressAutoHyphens w:val="0"/>
              <w:autoSpaceDE w:val="0"/>
              <w:autoSpaceDN w:val="0"/>
            </w:pPr>
            <w:r>
              <w:t>Вывоз</w:t>
            </w:r>
          </w:p>
        </w:tc>
        <w:tc>
          <w:tcPr>
            <w:tcW w:w="1320" w:type="dxa"/>
          </w:tcPr>
          <w:p w14:paraId="353DEA07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3</w:t>
            </w:r>
          </w:p>
        </w:tc>
        <w:tc>
          <w:tcPr>
            <w:tcW w:w="1657" w:type="dxa"/>
          </w:tcPr>
          <w:p w14:paraId="2347D50D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268" w:type="dxa"/>
          </w:tcPr>
          <w:p w14:paraId="15C52AA4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1984" w:type="dxa"/>
          </w:tcPr>
          <w:p w14:paraId="4801A407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127" w:type="dxa"/>
          </w:tcPr>
          <w:p w14:paraId="01FE8134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</w:tr>
      <w:tr w:rsidR="00647767" w14:paraId="4C1257F0" w14:textId="77777777">
        <w:tc>
          <w:tcPr>
            <w:tcW w:w="5307" w:type="dxa"/>
          </w:tcPr>
          <w:p w14:paraId="3322A1DF" w14:textId="77777777" w:rsidR="00647767" w:rsidRDefault="00471090">
            <w:pPr>
              <w:suppressAutoHyphens w:val="0"/>
              <w:autoSpaceDE w:val="0"/>
              <w:autoSpaceDN w:val="0"/>
            </w:pPr>
            <w:bookmarkStart w:id="3" w:name="P598"/>
            <w:bookmarkEnd w:id="3"/>
            <w:r>
              <w:t>Изменение запасов</w:t>
            </w:r>
          </w:p>
        </w:tc>
        <w:tc>
          <w:tcPr>
            <w:tcW w:w="1320" w:type="dxa"/>
          </w:tcPr>
          <w:p w14:paraId="52A8C8F8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4</w:t>
            </w:r>
          </w:p>
        </w:tc>
        <w:tc>
          <w:tcPr>
            <w:tcW w:w="1657" w:type="dxa"/>
          </w:tcPr>
          <w:p w14:paraId="3032AD95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268" w:type="dxa"/>
          </w:tcPr>
          <w:p w14:paraId="2339FEA7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1984" w:type="dxa"/>
          </w:tcPr>
          <w:p w14:paraId="02EB1820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127" w:type="dxa"/>
          </w:tcPr>
          <w:p w14:paraId="100933BB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</w:tr>
      <w:tr w:rsidR="00460288" w14:paraId="7A7A653B" w14:textId="77777777">
        <w:tc>
          <w:tcPr>
            <w:tcW w:w="5307" w:type="dxa"/>
          </w:tcPr>
          <w:p w14:paraId="76C47C35" w14:textId="77777777" w:rsidR="00460288" w:rsidRDefault="00460288" w:rsidP="00460288">
            <w:pPr>
              <w:suppressAutoHyphens w:val="0"/>
              <w:autoSpaceDE w:val="0"/>
              <w:autoSpaceDN w:val="0"/>
            </w:pPr>
            <w:bookmarkStart w:id="4" w:name="P601"/>
            <w:bookmarkEnd w:id="4"/>
            <w:r>
              <w:t>Потребление первичной энергии</w:t>
            </w:r>
          </w:p>
        </w:tc>
        <w:tc>
          <w:tcPr>
            <w:tcW w:w="1320" w:type="dxa"/>
          </w:tcPr>
          <w:p w14:paraId="6ADDFE47" w14:textId="77777777" w:rsidR="00460288" w:rsidRDefault="00460288" w:rsidP="00460288">
            <w:pPr>
              <w:suppressAutoHyphens w:val="0"/>
              <w:autoSpaceDE w:val="0"/>
              <w:autoSpaceDN w:val="0"/>
              <w:jc w:val="center"/>
            </w:pPr>
            <w:r>
              <w:t>5</w:t>
            </w:r>
          </w:p>
        </w:tc>
        <w:tc>
          <w:tcPr>
            <w:tcW w:w="1657" w:type="dxa"/>
          </w:tcPr>
          <w:p w14:paraId="6170E1E7" w14:textId="60142A4C" w:rsidR="00460288" w:rsidRDefault="00460288" w:rsidP="00460288">
            <w:pPr>
              <w:suppressAutoHyphens w:val="0"/>
              <w:autoSpaceDE w:val="0"/>
              <w:autoSpaceDN w:val="0"/>
              <w:jc w:val="center"/>
            </w:pPr>
            <w:r>
              <w:t>121,48</w:t>
            </w:r>
          </w:p>
        </w:tc>
        <w:tc>
          <w:tcPr>
            <w:tcW w:w="2268" w:type="dxa"/>
          </w:tcPr>
          <w:p w14:paraId="42973B5A" w14:textId="622CAA9D" w:rsidR="00460288" w:rsidRDefault="00460288" w:rsidP="00460288">
            <w:pPr>
              <w:suppressAutoHyphens w:val="0"/>
              <w:autoSpaceDE w:val="0"/>
              <w:autoSpaceDN w:val="0"/>
              <w:jc w:val="center"/>
            </w:pPr>
            <w:r>
              <w:t>16</w:t>
            </w:r>
            <w:r w:rsidR="002B6049">
              <w:t xml:space="preserve"> </w:t>
            </w:r>
            <w:r>
              <w:t>456</w:t>
            </w:r>
          </w:p>
        </w:tc>
        <w:tc>
          <w:tcPr>
            <w:tcW w:w="1984" w:type="dxa"/>
          </w:tcPr>
          <w:p w14:paraId="3ECCBCC5" w14:textId="3E291E38" w:rsidR="00460288" w:rsidRDefault="00460288" w:rsidP="00460288">
            <w:pPr>
              <w:suppressAutoHyphens w:val="0"/>
              <w:autoSpaceDE w:val="0"/>
              <w:autoSpaceDN w:val="0"/>
              <w:jc w:val="center"/>
              <w:rPr>
                <w:lang w:val="en-US"/>
              </w:rPr>
            </w:pPr>
            <w:r>
              <w:t>5989,56</w:t>
            </w:r>
          </w:p>
        </w:tc>
        <w:tc>
          <w:tcPr>
            <w:tcW w:w="2127" w:type="dxa"/>
          </w:tcPr>
          <w:p w14:paraId="4F729992" w14:textId="2545870C" w:rsidR="00460288" w:rsidRPr="00471090" w:rsidRDefault="00460288" w:rsidP="00460288">
            <w:pPr>
              <w:suppressAutoHyphens w:val="0"/>
              <w:autoSpaceDE w:val="0"/>
              <w:autoSpaceDN w:val="0"/>
              <w:jc w:val="center"/>
            </w:pPr>
            <w:r>
              <w:t>3859</w:t>
            </w:r>
          </w:p>
        </w:tc>
      </w:tr>
      <w:tr w:rsidR="00647767" w14:paraId="76F8EFDA" w14:textId="77777777">
        <w:tc>
          <w:tcPr>
            <w:tcW w:w="5307" w:type="dxa"/>
          </w:tcPr>
          <w:p w14:paraId="448A778D" w14:textId="77777777" w:rsidR="00647767" w:rsidRDefault="00471090">
            <w:pPr>
              <w:suppressAutoHyphens w:val="0"/>
              <w:autoSpaceDE w:val="0"/>
              <w:autoSpaceDN w:val="0"/>
            </w:pPr>
            <w:r>
              <w:t>Статистическое расхождение</w:t>
            </w:r>
          </w:p>
        </w:tc>
        <w:tc>
          <w:tcPr>
            <w:tcW w:w="1320" w:type="dxa"/>
          </w:tcPr>
          <w:p w14:paraId="0F194474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6</w:t>
            </w:r>
          </w:p>
        </w:tc>
        <w:tc>
          <w:tcPr>
            <w:tcW w:w="1657" w:type="dxa"/>
          </w:tcPr>
          <w:p w14:paraId="5763BCA7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268" w:type="dxa"/>
          </w:tcPr>
          <w:p w14:paraId="28493A72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1984" w:type="dxa"/>
          </w:tcPr>
          <w:p w14:paraId="1C53F0D9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127" w:type="dxa"/>
          </w:tcPr>
          <w:p w14:paraId="5B4B689B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</w:tr>
      <w:tr w:rsidR="00647767" w14:paraId="76CAE047" w14:textId="77777777">
        <w:tc>
          <w:tcPr>
            <w:tcW w:w="5307" w:type="dxa"/>
          </w:tcPr>
          <w:p w14:paraId="47166D77" w14:textId="77777777" w:rsidR="00647767" w:rsidRDefault="00471090">
            <w:pPr>
              <w:suppressAutoHyphens w:val="0"/>
              <w:autoSpaceDE w:val="0"/>
              <w:autoSpaceDN w:val="0"/>
            </w:pPr>
            <w:bookmarkStart w:id="5" w:name="P607"/>
            <w:bookmarkEnd w:id="5"/>
            <w:r>
              <w:t>Производство электрической энергии</w:t>
            </w:r>
          </w:p>
        </w:tc>
        <w:tc>
          <w:tcPr>
            <w:tcW w:w="1320" w:type="dxa"/>
          </w:tcPr>
          <w:p w14:paraId="42723E07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7</w:t>
            </w:r>
          </w:p>
        </w:tc>
        <w:tc>
          <w:tcPr>
            <w:tcW w:w="1657" w:type="dxa"/>
          </w:tcPr>
          <w:p w14:paraId="33C27D8B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268" w:type="dxa"/>
          </w:tcPr>
          <w:p w14:paraId="4756FFA8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1984" w:type="dxa"/>
          </w:tcPr>
          <w:p w14:paraId="6F9AB8C7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127" w:type="dxa"/>
          </w:tcPr>
          <w:p w14:paraId="1DAFA7F3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</w:tr>
      <w:tr w:rsidR="00647767" w14:paraId="07404E19" w14:textId="77777777">
        <w:tc>
          <w:tcPr>
            <w:tcW w:w="5307" w:type="dxa"/>
          </w:tcPr>
          <w:p w14:paraId="600AFD2D" w14:textId="77777777" w:rsidR="00647767" w:rsidRDefault="00471090">
            <w:pPr>
              <w:suppressAutoHyphens w:val="0"/>
              <w:autoSpaceDE w:val="0"/>
              <w:autoSpaceDN w:val="0"/>
            </w:pPr>
            <w:bookmarkStart w:id="6" w:name="P610"/>
            <w:bookmarkEnd w:id="6"/>
            <w:r>
              <w:t>Производство тепловой энергии</w:t>
            </w:r>
          </w:p>
        </w:tc>
        <w:tc>
          <w:tcPr>
            <w:tcW w:w="1320" w:type="dxa"/>
          </w:tcPr>
          <w:p w14:paraId="209F8B14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8</w:t>
            </w:r>
          </w:p>
        </w:tc>
        <w:tc>
          <w:tcPr>
            <w:tcW w:w="1657" w:type="dxa"/>
          </w:tcPr>
          <w:p w14:paraId="23A74F0A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268" w:type="dxa"/>
          </w:tcPr>
          <w:p w14:paraId="64900521" w14:textId="7A3BC620" w:rsidR="00647767" w:rsidRDefault="002B6049">
            <w:pPr>
              <w:suppressAutoHyphens w:val="0"/>
              <w:autoSpaceDE w:val="0"/>
              <w:autoSpaceDN w:val="0"/>
              <w:jc w:val="center"/>
            </w:pPr>
            <w:r>
              <w:t>16 456</w:t>
            </w:r>
          </w:p>
        </w:tc>
        <w:tc>
          <w:tcPr>
            <w:tcW w:w="1984" w:type="dxa"/>
          </w:tcPr>
          <w:p w14:paraId="04219C4F" w14:textId="13951E7C" w:rsidR="00647767" w:rsidRDefault="002B6049">
            <w:pPr>
              <w:suppressAutoHyphens w:val="0"/>
              <w:autoSpaceDE w:val="0"/>
              <w:autoSpaceDN w:val="0"/>
              <w:jc w:val="center"/>
            </w:pPr>
            <w:r>
              <w:t>5 989,58</w:t>
            </w:r>
          </w:p>
        </w:tc>
        <w:tc>
          <w:tcPr>
            <w:tcW w:w="2127" w:type="dxa"/>
          </w:tcPr>
          <w:p w14:paraId="18762398" w14:textId="076F7CE7" w:rsidR="00647767" w:rsidRPr="00471090" w:rsidRDefault="002B6049">
            <w:pPr>
              <w:suppressAutoHyphens w:val="0"/>
              <w:autoSpaceDE w:val="0"/>
              <w:autoSpaceDN w:val="0"/>
              <w:jc w:val="center"/>
            </w:pPr>
            <w:r>
              <w:t>3 869</w:t>
            </w:r>
          </w:p>
        </w:tc>
      </w:tr>
      <w:tr w:rsidR="00647767" w14:paraId="3CC210BC" w14:textId="77777777">
        <w:tc>
          <w:tcPr>
            <w:tcW w:w="5307" w:type="dxa"/>
          </w:tcPr>
          <w:p w14:paraId="4900BA52" w14:textId="77777777" w:rsidR="00647767" w:rsidRDefault="00471090">
            <w:pPr>
              <w:suppressAutoHyphens w:val="0"/>
              <w:autoSpaceDE w:val="0"/>
              <w:autoSpaceDN w:val="0"/>
            </w:pPr>
            <w:bookmarkStart w:id="7" w:name="P613"/>
            <w:bookmarkEnd w:id="7"/>
            <w:r>
              <w:t>Теплоэлектростанции</w:t>
            </w:r>
          </w:p>
        </w:tc>
        <w:tc>
          <w:tcPr>
            <w:tcW w:w="1320" w:type="dxa"/>
          </w:tcPr>
          <w:p w14:paraId="3BF8C032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8.1</w:t>
            </w:r>
          </w:p>
        </w:tc>
        <w:tc>
          <w:tcPr>
            <w:tcW w:w="1657" w:type="dxa"/>
          </w:tcPr>
          <w:p w14:paraId="50F200ED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268" w:type="dxa"/>
          </w:tcPr>
          <w:p w14:paraId="6F1A57DD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1984" w:type="dxa"/>
          </w:tcPr>
          <w:p w14:paraId="60A9BC55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127" w:type="dxa"/>
          </w:tcPr>
          <w:p w14:paraId="6AAAFD3E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</w:tr>
      <w:tr w:rsidR="00647767" w14:paraId="0DCA5D85" w14:textId="77777777">
        <w:tc>
          <w:tcPr>
            <w:tcW w:w="5307" w:type="dxa"/>
          </w:tcPr>
          <w:p w14:paraId="7C08D4A2" w14:textId="77777777" w:rsidR="00647767" w:rsidRDefault="00471090">
            <w:pPr>
              <w:suppressAutoHyphens w:val="0"/>
              <w:autoSpaceDE w:val="0"/>
              <w:autoSpaceDN w:val="0"/>
            </w:pPr>
            <w:bookmarkStart w:id="8" w:name="P616"/>
            <w:bookmarkEnd w:id="8"/>
            <w:r>
              <w:t>Котельные</w:t>
            </w:r>
          </w:p>
        </w:tc>
        <w:tc>
          <w:tcPr>
            <w:tcW w:w="1320" w:type="dxa"/>
          </w:tcPr>
          <w:p w14:paraId="79D250F8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8.2</w:t>
            </w:r>
          </w:p>
        </w:tc>
        <w:tc>
          <w:tcPr>
            <w:tcW w:w="1657" w:type="dxa"/>
          </w:tcPr>
          <w:p w14:paraId="14793FB2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268" w:type="dxa"/>
          </w:tcPr>
          <w:p w14:paraId="0A8D3E0C" w14:textId="1A9DE325" w:rsidR="00647767" w:rsidRDefault="002B6049">
            <w:pPr>
              <w:suppressAutoHyphens w:val="0"/>
              <w:autoSpaceDE w:val="0"/>
              <w:autoSpaceDN w:val="0"/>
              <w:jc w:val="center"/>
            </w:pPr>
            <w:r>
              <w:t>7969</w:t>
            </w:r>
          </w:p>
        </w:tc>
        <w:tc>
          <w:tcPr>
            <w:tcW w:w="1984" w:type="dxa"/>
          </w:tcPr>
          <w:p w14:paraId="6792168B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127" w:type="dxa"/>
          </w:tcPr>
          <w:p w14:paraId="6A77B792" w14:textId="6154D85F" w:rsidR="00647767" w:rsidRPr="00471090" w:rsidRDefault="002B6049">
            <w:pPr>
              <w:suppressAutoHyphens w:val="0"/>
              <w:autoSpaceDE w:val="0"/>
              <w:autoSpaceDN w:val="0"/>
              <w:jc w:val="center"/>
            </w:pPr>
            <w:r>
              <w:t>3968</w:t>
            </w:r>
          </w:p>
        </w:tc>
      </w:tr>
      <w:tr w:rsidR="00647767" w14:paraId="770B5C55" w14:textId="77777777">
        <w:tc>
          <w:tcPr>
            <w:tcW w:w="5307" w:type="dxa"/>
          </w:tcPr>
          <w:p w14:paraId="27726600" w14:textId="77777777" w:rsidR="00647767" w:rsidRDefault="00471090">
            <w:pPr>
              <w:suppressAutoHyphens w:val="0"/>
              <w:autoSpaceDE w:val="0"/>
              <w:autoSpaceDN w:val="0"/>
            </w:pPr>
            <w:bookmarkStart w:id="9" w:name="P619"/>
            <w:bookmarkEnd w:id="9"/>
            <w:r>
              <w:t>Электрокотельные и тепло-утилизационные установки</w:t>
            </w:r>
          </w:p>
        </w:tc>
        <w:tc>
          <w:tcPr>
            <w:tcW w:w="1320" w:type="dxa"/>
          </w:tcPr>
          <w:p w14:paraId="6ABFC7B1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8.3</w:t>
            </w:r>
          </w:p>
        </w:tc>
        <w:tc>
          <w:tcPr>
            <w:tcW w:w="1657" w:type="dxa"/>
          </w:tcPr>
          <w:p w14:paraId="5A5CCC42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268" w:type="dxa"/>
          </w:tcPr>
          <w:p w14:paraId="3514DC97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1984" w:type="dxa"/>
          </w:tcPr>
          <w:p w14:paraId="7C5F53CF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127" w:type="dxa"/>
          </w:tcPr>
          <w:p w14:paraId="701F2CEC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</w:tr>
      <w:tr w:rsidR="00647767" w14:paraId="2C103EB2" w14:textId="77777777">
        <w:tc>
          <w:tcPr>
            <w:tcW w:w="5307" w:type="dxa"/>
          </w:tcPr>
          <w:p w14:paraId="09E219CD" w14:textId="77777777" w:rsidR="00647767" w:rsidRDefault="00471090">
            <w:pPr>
              <w:suppressAutoHyphens w:val="0"/>
              <w:autoSpaceDE w:val="0"/>
              <w:autoSpaceDN w:val="0"/>
            </w:pPr>
            <w:r>
              <w:lastRenderedPageBreak/>
              <w:t>Преобразование топлива</w:t>
            </w:r>
          </w:p>
        </w:tc>
        <w:tc>
          <w:tcPr>
            <w:tcW w:w="1320" w:type="dxa"/>
          </w:tcPr>
          <w:p w14:paraId="420476C2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9</w:t>
            </w:r>
          </w:p>
        </w:tc>
        <w:tc>
          <w:tcPr>
            <w:tcW w:w="1657" w:type="dxa"/>
          </w:tcPr>
          <w:p w14:paraId="404CCD8A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268" w:type="dxa"/>
          </w:tcPr>
          <w:p w14:paraId="5D75F189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1984" w:type="dxa"/>
          </w:tcPr>
          <w:p w14:paraId="10BFFCC6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127" w:type="dxa"/>
          </w:tcPr>
          <w:p w14:paraId="3050EFE7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</w:tr>
      <w:tr w:rsidR="00647767" w14:paraId="3C7C6CB3" w14:textId="77777777">
        <w:tc>
          <w:tcPr>
            <w:tcW w:w="5307" w:type="dxa"/>
          </w:tcPr>
          <w:p w14:paraId="0641FAF9" w14:textId="77777777" w:rsidR="00647767" w:rsidRDefault="00471090">
            <w:pPr>
              <w:suppressAutoHyphens w:val="0"/>
              <w:autoSpaceDE w:val="0"/>
              <w:autoSpaceDN w:val="0"/>
            </w:pPr>
            <w:bookmarkStart w:id="10" w:name="P625"/>
            <w:bookmarkEnd w:id="10"/>
            <w:r>
              <w:t>Переработка нефти</w:t>
            </w:r>
          </w:p>
        </w:tc>
        <w:tc>
          <w:tcPr>
            <w:tcW w:w="1320" w:type="dxa"/>
          </w:tcPr>
          <w:p w14:paraId="2C45E0CD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9.1</w:t>
            </w:r>
          </w:p>
        </w:tc>
        <w:tc>
          <w:tcPr>
            <w:tcW w:w="1657" w:type="dxa"/>
          </w:tcPr>
          <w:p w14:paraId="0FCDD0BF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268" w:type="dxa"/>
          </w:tcPr>
          <w:p w14:paraId="65CDF2AC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1984" w:type="dxa"/>
          </w:tcPr>
          <w:p w14:paraId="28E38EAC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127" w:type="dxa"/>
          </w:tcPr>
          <w:p w14:paraId="3CE51C53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</w:tr>
      <w:tr w:rsidR="00647767" w14:paraId="09FD3A86" w14:textId="77777777">
        <w:tc>
          <w:tcPr>
            <w:tcW w:w="5307" w:type="dxa"/>
          </w:tcPr>
          <w:p w14:paraId="0C62F2FC" w14:textId="77777777" w:rsidR="00647767" w:rsidRDefault="00471090">
            <w:pPr>
              <w:suppressAutoHyphens w:val="0"/>
              <w:autoSpaceDE w:val="0"/>
              <w:autoSpaceDN w:val="0"/>
            </w:pPr>
            <w:bookmarkStart w:id="11" w:name="P628"/>
            <w:bookmarkEnd w:id="11"/>
            <w:r>
              <w:t>Переработка газа</w:t>
            </w:r>
          </w:p>
        </w:tc>
        <w:tc>
          <w:tcPr>
            <w:tcW w:w="1320" w:type="dxa"/>
          </w:tcPr>
          <w:p w14:paraId="4B106CDC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9.2</w:t>
            </w:r>
          </w:p>
        </w:tc>
        <w:tc>
          <w:tcPr>
            <w:tcW w:w="1657" w:type="dxa"/>
          </w:tcPr>
          <w:p w14:paraId="502D206B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268" w:type="dxa"/>
          </w:tcPr>
          <w:p w14:paraId="6E41834F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1984" w:type="dxa"/>
          </w:tcPr>
          <w:p w14:paraId="625750C1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127" w:type="dxa"/>
          </w:tcPr>
          <w:p w14:paraId="4AC1DB0C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</w:tr>
      <w:tr w:rsidR="00647767" w14:paraId="66B2793D" w14:textId="77777777">
        <w:tc>
          <w:tcPr>
            <w:tcW w:w="5307" w:type="dxa"/>
          </w:tcPr>
          <w:p w14:paraId="52BACE04" w14:textId="77777777" w:rsidR="00647767" w:rsidRDefault="00471090">
            <w:pPr>
              <w:suppressAutoHyphens w:val="0"/>
              <w:autoSpaceDE w:val="0"/>
              <w:autoSpaceDN w:val="0"/>
            </w:pPr>
            <w:bookmarkStart w:id="12" w:name="P631"/>
            <w:bookmarkEnd w:id="12"/>
            <w:r>
              <w:t>Обогащение угля</w:t>
            </w:r>
          </w:p>
        </w:tc>
        <w:tc>
          <w:tcPr>
            <w:tcW w:w="1320" w:type="dxa"/>
          </w:tcPr>
          <w:p w14:paraId="637E5727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9.3</w:t>
            </w:r>
          </w:p>
        </w:tc>
        <w:tc>
          <w:tcPr>
            <w:tcW w:w="1657" w:type="dxa"/>
          </w:tcPr>
          <w:p w14:paraId="00E25BFF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268" w:type="dxa"/>
          </w:tcPr>
          <w:p w14:paraId="06EFFD89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1984" w:type="dxa"/>
          </w:tcPr>
          <w:p w14:paraId="3FDE3794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127" w:type="dxa"/>
          </w:tcPr>
          <w:p w14:paraId="4B0700B2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</w:tr>
      <w:tr w:rsidR="00647767" w14:paraId="3E4D4961" w14:textId="77777777">
        <w:tc>
          <w:tcPr>
            <w:tcW w:w="5307" w:type="dxa"/>
          </w:tcPr>
          <w:p w14:paraId="67E20B6C" w14:textId="77777777" w:rsidR="00647767" w:rsidRDefault="00471090">
            <w:pPr>
              <w:suppressAutoHyphens w:val="0"/>
              <w:autoSpaceDE w:val="0"/>
              <w:autoSpaceDN w:val="0"/>
            </w:pPr>
            <w:bookmarkStart w:id="13" w:name="P634"/>
            <w:bookmarkEnd w:id="13"/>
            <w:r>
              <w:t>Собственные нужды</w:t>
            </w:r>
          </w:p>
        </w:tc>
        <w:tc>
          <w:tcPr>
            <w:tcW w:w="1320" w:type="dxa"/>
          </w:tcPr>
          <w:p w14:paraId="65DD2E82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10</w:t>
            </w:r>
          </w:p>
        </w:tc>
        <w:tc>
          <w:tcPr>
            <w:tcW w:w="1657" w:type="dxa"/>
          </w:tcPr>
          <w:p w14:paraId="714E303A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268" w:type="dxa"/>
          </w:tcPr>
          <w:p w14:paraId="5F9D1CB3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1984" w:type="dxa"/>
          </w:tcPr>
          <w:p w14:paraId="2962F424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127" w:type="dxa"/>
          </w:tcPr>
          <w:p w14:paraId="543CDF3F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</w:tr>
      <w:tr w:rsidR="00647767" w14:paraId="6B95D091" w14:textId="77777777">
        <w:tc>
          <w:tcPr>
            <w:tcW w:w="5307" w:type="dxa"/>
          </w:tcPr>
          <w:p w14:paraId="3604F1BE" w14:textId="77777777" w:rsidR="00647767" w:rsidRDefault="00471090">
            <w:pPr>
              <w:suppressAutoHyphens w:val="0"/>
              <w:autoSpaceDE w:val="0"/>
              <w:autoSpaceDN w:val="0"/>
            </w:pPr>
            <w:r>
              <w:t>Потери при передаче</w:t>
            </w:r>
          </w:p>
        </w:tc>
        <w:tc>
          <w:tcPr>
            <w:tcW w:w="1320" w:type="dxa"/>
          </w:tcPr>
          <w:p w14:paraId="76BAE840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11</w:t>
            </w:r>
          </w:p>
        </w:tc>
        <w:tc>
          <w:tcPr>
            <w:tcW w:w="1657" w:type="dxa"/>
          </w:tcPr>
          <w:p w14:paraId="7B6CE478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268" w:type="dxa"/>
          </w:tcPr>
          <w:p w14:paraId="1B85CE4D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1984" w:type="dxa"/>
          </w:tcPr>
          <w:p w14:paraId="77481971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533,41</w:t>
            </w:r>
          </w:p>
        </w:tc>
        <w:tc>
          <w:tcPr>
            <w:tcW w:w="2127" w:type="dxa"/>
          </w:tcPr>
          <w:p w14:paraId="2404EA1B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310</w:t>
            </w:r>
          </w:p>
        </w:tc>
      </w:tr>
      <w:tr w:rsidR="00647767" w14:paraId="2149C46E" w14:textId="77777777">
        <w:tc>
          <w:tcPr>
            <w:tcW w:w="5307" w:type="dxa"/>
          </w:tcPr>
          <w:p w14:paraId="6D6F44CE" w14:textId="77777777" w:rsidR="00647767" w:rsidRDefault="00471090">
            <w:pPr>
              <w:suppressAutoHyphens w:val="0"/>
              <w:autoSpaceDE w:val="0"/>
              <w:autoSpaceDN w:val="0"/>
            </w:pPr>
            <w:bookmarkStart w:id="14" w:name="P640"/>
            <w:bookmarkEnd w:id="14"/>
            <w:r>
              <w:t>Конечное потребление энергетических ресурсов</w:t>
            </w:r>
          </w:p>
        </w:tc>
        <w:tc>
          <w:tcPr>
            <w:tcW w:w="1320" w:type="dxa"/>
          </w:tcPr>
          <w:p w14:paraId="60AF9609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12</w:t>
            </w:r>
          </w:p>
        </w:tc>
        <w:tc>
          <w:tcPr>
            <w:tcW w:w="1657" w:type="dxa"/>
          </w:tcPr>
          <w:p w14:paraId="4B1BB335" w14:textId="5D459ECA" w:rsidR="00647767" w:rsidRDefault="002B6049">
            <w:pPr>
              <w:suppressAutoHyphens w:val="0"/>
              <w:autoSpaceDE w:val="0"/>
              <w:autoSpaceDN w:val="0"/>
              <w:jc w:val="center"/>
            </w:pPr>
            <w:r>
              <w:t>121,48</w:t>
            </w:r>
          </w:p>
        </w:tc>
        <w:tc>
          <w:tcPr>
            <w:tcW w:w="2268" w:type="dxa"/>
          </w:tcPr>
          <w:p w14:paraId="00B6CD3A" w14:textId="5E0049DE" w:rsidR="00647767" w:rsidRDefault="002B6049">
            <w:pPr>
              <w:suppressAutoHyphens w:val="0"/>
              <w:autoSpaceDE w:val="0"/>
              <w:autoSpaceDN w:val="0"/>
              <w:jc w:val="center"/>
            </w:pPr>
            <w:r>
              <w:t>16 456</w:t>
            </w:r>
          </w:p>
        </w:tc>
        <w:tc>
          <w:tcPr>
            <w:tcW w:w="1984" w:type="dxa"/>
          </w:tcPr>
          <w:p w14:paraId="7FEBDCCB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5404,66</w:t>
            </w:r>
          </w:p>
        </w:tc>
        <w:tc>
          <w:tcPr>
            <w:tcW w:w="2127" w:type="dxa"/>
          </w:tcPr>
          <w:p w14:paraId="168256D4" w14:textId="77777777" w:rsidR="00647767" w:rsidRDefault="00C37C2E">
            <w:pPr>
              <w:suppressAutoHyphens w:val="0"/>
              <w:autoSpaceDE w:val="0"/>
              <w:autoSpaceDN w:val="0"/>
              <w:jc w:val="center"/>
            </w:pPr>
            <w:r>
              <w:t>3566</w:t>
            </w:r>
          </w:p>
        </w:tc>
      </w:tr>
      <w:tr w:rsidR="00647767" w14:paraId="4AB0AB83" w14:textId="77777777">
        <w:tc>
          <w:tcPr>
            <w:tcW w:w="5307" w:type="dxa"/>
          </w:tcPr>
          <w:p w14:paraId="26017964" w14:textId="77777777" w:rsidR="00647767" w:rsidRDefault="00471090">
            <w:pPr>
              <w:suppressAutoHyphens w:val="0"/>
              <w:autoSpaceDE w:val="0"/>
              <w:autoSpaceDN w:val="0"/>
            </w:pPr>
            <w:bookmarkStart w:id="15" w:name="P643"/>
            <w:bookmarkEnd w:id="15"/>
            <w:r>
              <w:t>Сельское хозяйство, рыболовство и рыбоводство</w:t>
            </w:r>
          </w:p>
        </w:tc>
        <w:tc>
          <w:tcPr>
            <w:tcW w:w="1320" w:type="dxa"/>
          </w:tcPr>
          <w:p w14:paraId="219ACB78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13</w:t>
            </w:r>
          </w:p>
        </w:tc>
        <w:tc>
          <w:tcPr>
            <w:tcW w:w="1657" w:type="dxa"/>
          </w:tcPr>
          <w:p w14:paraId="4A7C81C6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268" w:type="dxa"/>
          </w:tcPr>
          <w:p w14:paraId="258B7833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1984" w:type="dxa"/>
          </w:tcPr>
          <w:p w14:paraId="728F0C40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127" w:type="dxa"/>
          </w:tcPr>
          <w:p w14:paraId="74D5D747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</w:tr>
      <w:tr w:rsidR="00647767" w14:paraId="2B97A86A" w14:textId="77777777">
        <w:tc>
          <w:tcPr>
            <w:tcW w:w="5307" w:type="dxa"/>
          </w:tcPr>
          <w:p w14:paraId="76B0B001" w14:textId="77777777" w:rsidR="00647767" w:rsidRDefault="00471090">
            <w:pPr>
              <w:suppressAutoHyphens w:val="0"/>
              <w:autoSpaceDE w:val="0"/>
              <w:autoSpaceDN w:val="0"/>
            </w:pPr>
            <w:bookmarkStart w:id="16" w:name="P646"/>
            <w:bookmarkEnd w:id="16"/>
            <w:r>
              <w:t>Промышленность</w:t>
            </w:r>
          </w:p>
        </w:tc>
        <w:tc>
          <w:tcPr>
            <w:tcW w:w="1320" w:type="dxa"/>
          </w:tcPr>
          <w:p w14:paraId="735D1A62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14</w:t>
            </w:r>
          </w:p>
        </w:tc>
        <w:tc>
          <w:tcPr>
            <w:tcW w:w="1657" w:type="dxa"/>
          </w:tcPr>
          <w:p w14:paraId="55CA23E7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268" w:type="dxa"/>
          </w:tcPr>
          <w:p w14:paraId="46D029F6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1984" w:type="dxa"/>
          </w:tcPr>
          <w:p w14:paraId="3AE6A26D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127" w:type="dxa"/>
          </w:tcPr>
          <w:p w14:paraId="3CF20431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</w:tr>
      <w:tr w:rsidR="00647767" w14:paraId="36040CC1" w14:textId="77777777">
        <w:tc>
          <w:tcPr>
            <w:tcW w:w="5307" w:type="dxa"/>
          </w:tcPr>
          <w:p w14:paraId="7424B176" w14:textId="77777777" w:rsidR="00647767" w:rsidRDefault="00471090">
            <w:pPr>
              <w:suppressAutoHyphens w:val="0"/>
              <w:autoSpaceDE w:val="0"/>
              <w:autoSpaceDN w:val="0"/>
            </w:pPr>
            <w:bookmarkStart w:id="17" w:name="P649"/>
            <w:bookmarkEnd w:id="17"/>
            <w:r>
              <w:t>Продукт 1</w:t>
            </w:r>
          </w:p>
        </w:tc>
        <w:tc>
          <w:tcPr>
            <w:tcW w:w="1320" w:type="dxa"/>
          </w:tcPr>
          <w:p w14:paraId="3EB8FC98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14.1</w:t>
            </w:r>
          </w:p>
        </w:tc>
        <w:tc>
          <w:tcPr>
            <w:tcW w:w="1657" w:type="dxa"/>
          </w:tcPr>
          <w:p w14:paraId="59BF2F74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268" w:type="dxa"/>
          </w:tcPr>
          <w:p w14:paraId="168C65FC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1984" w:type="dxa"/>
          </w:tcPr>
          <w:p w14:paraId="23313D28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127" w:type="dxa"/>
          </w:tcPr>
          <w:p w14:paraId="3303DB62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</w:tr>
      <w:tr w:rsidR="00647767" w14:paraId="1FC3ADAC" w14:textId="77777777">
        <w:tc>
          <w:tcPr>
            <w:tcW w:w="5307" w:type="dxa"/>
          </w:tcPr>
          <w:p w14:paraId="546A0CE6" w14:textId="77777777" w:rsidR="00647767" w:rsidRDefault="00471090">
            <w:pPr>
              <w:suppressAutoHyphens w:val="0"/>
              <w:autoSpaceDE w:val="0"/>
              <w:autoSpaceDN w:val="0"/>
            </w:pPr>
            <w:r>
              <w:t>...</w:t>
            </w:r>
          </w:p>
        </w:tc>
        <w:tc>
          <w:tcPr>
            <w:tcW w:w="1320" w:type="dxa"/>
          </w:tcPr>
          <w:p w14:paraId="037DA3A8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...</w:t>
            </w:r>
          </w:p>
        </w:tc>
        <w:tc>
          <w:tcPr>
            <w:tcW w:w="1657" w:type="dxa"/>
          </w:tcPr>
          <w:p w14:paraId="05FC1E2E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268" w:type="dxa"/>
          </w:tcPr>
          <w:p w14:paraId="341E7C64" w14:textId="77777777" w:rsidR="00647767" w:rsidRDefault="00647767">
            <w:pPr>
              <w:suppressAutoHyphens w:val="0"/>
              <w:autoSpaceDE w:val="0"/>
              <w:autoSpaceDN w:val="0"/>
              <w:jc w:val="center"/>
            </w:pPr>
          </w:p>
        </w:tc>
        <w:tc>
          <w:tcPr>
            <w:tcW w:w="1984" w:type="dxa"/>
          </w:tcPr>
          <w:p w14:paraId="1096CC37" w14:textId="77777777" w:rsidR="00647767" w:rsidRDefault="00647767">
            <w:pPr>
              <w:suppressAutoHyphens w:val="0"/>
              <w:autoSpaceDE w:val="0"/>
              <w:autoSpaceDN w:val="0"/>
              <w:jc w:val="center"/>
            </w:pPr>
          </w:p>
        </w:tc>
        <w:tc>
          <w:tcPr>
            <w:tcW w:w="2127" w:type="dxa"/>
          </w:tcPr>
          <w:p w14:paraId="04252330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</w:tr>
      <w:tr w:rsidR="00647767" w14:paraId="3E9C4461" w14:textId="77777777">
        <w:tc>
          <w:tcPr>
            <w:tcW w:w="5307" w:type="dxa"/>
          </w:tcPr>
          <w:p w14:paraId="30EA7308" w14:textId="77777777" w:rsidR="00647767" w:rsidRDefault="00471090">
            <w:pPr>
              <w:suppressAutoHyphens w:val="0"/>
              <w:autoSpaceDE w:val="0"/>
              <w:autoSpaceDN w:val="0"/>
            </w:pPr>
            <w:bookmarkStart w:id="18" w:name="P655"/>
            <w:bookmarkEnd w:id="18"/>
            <w:r>
              <w:t>Продукт n</w:t>
            </w:r>
          </w:p>
        </w:tc>
        <w:tc>
          <w:tcPr>
            <w:tcW w:w="1320" w:type="dxa"/>
          </w:tcPr>
          <w:p w14:paraId="2D4BC1B0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14.n</w:t>
            </w:r>
          </w:p>
        </w:tc>
        <w:tc>
          <w:tcPr>
            <w:tcW w:w="1657" w:type="dxa"/>
          </w:tcPr>
          <w:p w14:paraId="4E52573A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268" w:type="dxa"/>
          </w:tcPr>
          <w:p w14:paraId="47E92130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1984" w:type="dxa"/>
          </w:tcPr>
          <w:p w14:paraId="55AB1577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127" w:type="dxa"/>
          </w:tcPr>
          <w:p w14:paraId="1F6346B5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</w:tr>
      <w:tr w:rsidR="00647767" w14:paraId="15F51B05" w14:textId="77777777">
        <w:tc>
          <w:tcPr>
            <w:tcW w:w="5307" w:type="dxa"/>
          </w:tcPr>
          <w:p w14:paraId="0BF800AD" w14:textId="77777777" w:rsidR="00647767" w:rsidRDefault="00471090">
            <w:pPr>
              <w:suppressAutoHyphens w:val="0"/>
              <w:autoSpaceDE w:val="0"/>
              <w:autoSpaceDN w:val="0"/>
            </w:pPr>
            <w:r>
              <w:t>Прочая промышленность</w:t>
            </w:r>
          </w:p>
        </w:tc>
        <w:tc>
          <w:tcPr>
            <w:tcW w:w="1320" w:type="dxa"/>
          </w:tcPr>
          <w:p w14:paraId="443EB29B" w14:textId="77777777" w:rsidR="00647767" w:rsidRDefault="00647767">
            <w:pPr>
              <w:suppressAutoHyphens w:val="0"/>
              <w:autoSpaceDE w:val="0"/>
              <w:autoSpaceDN w:val="0"/>
              <w:jc w:val="center"/>
            </w:pPr>
          </w:p>
        </w:tc>
        <w:tc>
          <w:tcPr>
            <w:tcW w:w="1657" w:type="dxa"/>
          </w:tcPr>
          <w:p w14:paraId="3456C245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268" w:type="dxa"/>
          </w:tcPr>
          <w:p w14:paraId="7F67A25C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1984" w:type="dxa"/>
          </w:tcPr>
          <w:p w14:paraId="45CCA6B2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127" w:type="dxa"/>
          </w:tcPr>
          <w:p w14:paraId="5723DD7E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</w:tr>
      <w:tr w:rsidR="00647767" w14:paraId="6247D929" w14:textId="77777777">
        <w:tc>
          <w:tcPr>
            <w:tcW w:w="5307" w:type="dxa"/>
          </w:tcPr>
          <w:p w14:paraId="771A4609" w14:textId="77777777" w:rsidR="00647767" w:rsidRDefault="00471090">
            <w:pPr>
              <w:suppressAutoHyphens w:val="0"/>
              <w:autoSpaceDE w:val="0"/>
              <w:autoSpaceDN w:val="0"/>
            </w:pPr>
            <w:bookmarkStart w:id="19" w:name="P661"/>
            <w:bookmarkEnd w:id="19"/>
            <w:r>
              <w:t>Строительство</w:t>
            </w:r>
          </w:p>
        </w:tc>
        <w:tc>
          <w:tcPr>
            <w:tcW w:w="1320" w:type="dxa"/>
          </w:tcPr>
          <w:p w14:paraId="45FDC274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15</w:t>
            </w:r>
          </w:p>
        </w:tc>
        <w:tc>
          <w:tcPr>
            <w:tcW w:w="1657" w:type="dxa"/>
          </w:tcPr>
          <w:p w14:paraId="3319A74B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268" w:type="dxa"/>
          </w:tcPr>
          <w:p w14:paraId="7A33C933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1984" w:type="dxa"/>
          </w:tcPr>
          <w:p w14:paraId="2FBAAB61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127" w:type="dxa"/>
          </w:tcPr>
          <w:p w14:paraId="274D79D6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</w:tr>
      <w:tr w:rsidR="00647767" w14:paraId="45D563FB" w14:textId="77777777">
        <w:tc>
          <w:tcPr>
            <w:tcW w:w="5307" w:type="dxa"/>
          </w:tcPr>
          <w:p w14:paraId="7962F29A" w14:textId="77777777" w:rsidR="00647767" w:rsidRDefault="00471090">
            <w:pPr>
              <w:suppressAutoHyphens w:val="0"/>
              <w:autoSpaceDE w:val="0"/>
              <w:autoSpaceDN w:val="0"/>
            </w:pPr>
            <w:bookmarkStart w:id="20" w:name="P664"/>
            <w:bookmarkEnd w:id="20"/>
            <w:r>
              <w:t>Транспорт и связь</w:t>
            </w:r>
          </w:p>
        </w:tc>
        <w:tc>
          <w:tcPr>
            <w:tcW w:w="1320" w:type="dxa"/>
          </w:tcPr>
          <w:p w14:paraId="6401EFAF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16</w:t>
            </w:r>
          </w:p>
        </w:tc>
        <w:tc>
          <w:tcPr>
            <w:tcW w:w="1657" w:type="dxa"/>
          </w:tcPr>
          <w:p w14:paraId="39550296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268" w:type="dxa"/>
          </w:tcPr>
          <w:p w14:paraId="0D51118E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1984" w:type="dxa"/>
          </w:tcPr>
          <w:p w14:paraId="7A1B3EFD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127" w:type="dxa"/>
          </w:tcPr>
          <w:p w14:paraId="024C57EA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</w:tr>
      <w:tr w:rsidR="00647767" w14:paraId="71370A3D" w14:textId="77777777">
        <w:tc>
          <w:tcPr>
            <w:tcW w:w="5307" w:type="dxa"/>
          </w:tcPr>
          <w:p w14:paraId="266961F7" w14:textId="77777777" w:rsidR="00647767" w:rsidRDefault="00471090">
            <w:pPr>
              <w:suppressAutoHyphens w:val="0"/>
              <w:autoSpaceDE w:val="0"/>
              <w:autoSpaceDN w:val="0"/>
            </w:pPr>
            <w:r>
              <w:t>Железнодорожный</w:t>
            </w:r>
          </w:p>
        </w:tc>
        <w:tc>
          <w:tcPr>
            <w:tcW w:w="1320" w:type="dxa"/>
          </w:tcPr>
          <w:p w14:paraId="33DFF9AD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16.1</w:t>
            </w:r>
          </w:p>
        </w:tc>
        <w:tc>
          <w:tcPr>
            <w:tcW w:w="1657" w:type="dxa"/>
          </w:tcPr>
          <w:p w14:paraId="327A3D7C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268" w:type="dxa"/>
          </w:tcPr>
          <w:p w14:paraId="16959D82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1984" w:type="dxa"/>
          </w:tcPr>
          <w:p w14:paraId="04C84771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127" w:type="dxa"/>
          </w:tcPr>
          <w:p w14:paraId="12696AE8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</w:tr>
      <w:tr w:rsidR="00647767" w14:paraId="1FCAA938" w14:textId="77777777">
        <w:tc>
          <w:tcPr>
            <w:tcW w:w="5307" w:type="dxa"/>
          </w:tcPr>
          <w:p w14:paraId="6790BCB2" w14:textId="77777777" w:rsidR="00647767" w:rsidRDefault="00471090">
            <w:pPr>
              <w:suppressAutoHyphens w:val="0"/>
              <w:autoSpaceDE w:val="0"/>
              <w:autoSpaceDN w:val="0"/>
            </w:pPr>
            <w:r>
              <w:t>Трубопроводный</w:t>
            </w:r>
          </w:p>
        </w:tc>
        <w:tc>
          <w:tcPr>
            <w:tcW w:w="1320" w:type="dxa"/>
          </w:tcPr>
          <w:p w14:paraId="36A3E04A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16.2</w:t>
            </w:r>
          </w:p>
        </w:tc>
        <w:tc>
          <w:tcPr>
            <w:tcW w:w="1657" w:type="dxa"/>
          </w:tcPr>
          <w:p w14:paraId="47E058BD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268" w:type="dxa"/>
          </w:tcPr>
          <w:p w14:paraId="04B92D0C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1984" w:type="dxa"/>
          </w:tcPr>
          <w:p w14:paraId="4F01C56E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127" w:type="dxa"/>
          </w:tcPr>
          <w:p w14:paraId="11FFDCEA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</w:tr>
      <w:tr w:rsidR="00647767" w14:paraId="2B16660A" w14:textId="77777777">
        <w:tc>
          <w:tcPr>
            <w:tcW w:w="5307" w:type="dxa"/>
          </w:tcPr>
          <w:p w14:paraId="3CCA8344" w14:textId="77777777" w:rsidR="00647767" w:rsidRDefault="00471090">
            <w:pPr>
              <w:suppressAutoHyphens w:val="0"/>
              <w:autoSpaceDE w:val="0"/>
              <w:autoSpaceDN w:val="0"/>
            </w:pPr>
            <w:r>
              <w:t>Автомобильный</w:t>
            </w:r>
          </w:p>
        </w:tc>
        <w:tc>
          <w:tcPr>
            <w:tcW w:w="1320" w:type="dxa"/>
          </w:tcPr>
          <w:p w14:paraId="401A8AD7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16.3</w:t>
            </w:r>
          </w:p>
        </w:tc>
        <w:tc>
          <w:tcPr>
            <w:tcW w:w="1657" w:type="dxa"/>
          </w:tcPr>
          <w:p w14:paraId="554D2A5A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268" w:type="dxa"/>
          </w:tcPr>
          <w:p w14:paraId="0C5EAD25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1984" w:type="dxa"/>
          </w:tcPr>
          <w:p w14:paraId="27250DE1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127" w:type="dxa"/>
          </w:tcPr>
          <w:p w14:paraId="5392355F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</w:tr>
      <w:tr w:rsidR="00647767" w14:paraId="56BA82B7" w14:textId="77777777">
        <w:tc>
          <w:tcPr>
            <w:tcW w:w="5307" w:type="dxa"/>
          </w:tcPr>
          <w:p w14:paraId="15555006" w14:textId="77777777" w:rsidR="00647767" w:rsidRDefault="00471090">
            <w:pPr>
              <w:suppressAutoHyphens w:val="0"/>
              <w:autoSpaceDE w:val="0"/>
              <w:autoSpaceDN w:val="0"/>
            </w:pPr>
            <w:r>
              <w:t>Прочий</w:t>
            </w:r>
          </w:p>
        </w:tc>
        <w:tc>
          <w:tcPr>
            <w:tcW w:w="1320" w:type="dxa"/>
          </w:tcPr>
          <w:p w14:paraId="04EBA71D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16.4</w:t>
            </w:r>
          </w:p>
        </w:tc>
        <w:tc>
          <w:tcPr>
            <w:tcW w:w="1657" w:type="dxa"/>
          </w:tcPr>
          <w:p w14:paraId="5F76A819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268" w:type="dxa"/>
          </w:tcPr>
          <w:p w14:paraId="661BB97F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1984" w:type="dxa"/>
          </w:tcPr>
          <w:p w14:paraId="50A824FD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127" w:type="dxa"/>
          </w:tcPr>
          <w:p w14:paraId="5D9FCE4F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</w:tr>
      <w:tr w:rsidR="00986659" w14:paraId="71A259A5" w14:textId="77777777">
        <w:tc>
          <w:tcPr>
            <w:tcW w:w="5307" w:type="dxa"/>
          </w:tcPr>
          <w:p w14:paraId="4C359466" w14:textId="77777777" w:rsidR="00986659" w:rsidRDefault="00986659" w:rsidP="00986659">
            <w:pPr>
              <w:suppressAutoHyphens w:val="0"/>
              <w:autoSpaceDE w:val="0"/>
              <w:autoSpaceDN w:val="0"/>
            </w:pPr>
            <w:bookmarkStart w:id="21" w:name="P679"/>
            <w:bookmarkEnd w:id="21"/>
            <w:r>
              <w:lastRenderedPageBreak/>
              <w:t>Сфера услуг</w:t>
            </w:r>
          </w:p>
        </w:tc>
        <w:tc>
          <w:tcPr>
            <w:tcW w:w="1320" w:type="dxa"/>
          </w:tcPr>
          <w:p w14:paraId="3E8AF8CD" w14:textId="77777777" w:rsidR="00986659" w:rsidRDefault="00986659" w:rsidP="00986659">
            <w:pPr>
              <w:suppressAutoHyphens w:val="0"/>
              <w:autoSpaceDE w:val="0"/>
              <w:autoSpaceDN w:val="0"/>
              <w:jc w:val="center"/>
            </w:pPr>
            <w:r>
              <w:t>17</w:t>
            </w:r>
          </w:p>
        </w:tc>
        <w:tc>
          <w:tcPr>
            <w:tcW w:w="1657" w:type="dxa"/>
          </w:tcPr>
          <w:p w14:paraId="7477B1F4" w14:textId="77777777" w:rsidR="00986659" w:rsidRDefault="00986659" w:rsidP="00986659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268" w:type="dxa"/>
          </w:tcPr>
          <w:p w14:paraId="2EF2C38B" w14:textId="35A3EF98" w:rsidR="00986659" w:rsidRDefault="00986659" w:rsidP="00986659">
            <w:pPr>
              <w:suppressAutoHyphens w:val="0"/>
              <w:autoSpaceDE w:val="0"/>
              <w:autoSpaceDN w:val="0"/>
              <w:jc w:val="center"/>
            </w:pPr>
            <w:r>
              <w:t>7 425</w:t>
            </w:r>
          </w:p>
        </w:tc>
        <w:tc>
          <w:tcPr>
            <w:tcW w:w="1984" w:type="dxa"/>
          </w:tcPr>
          <w:p w14:paraId="32448689" w14:textId="34E28E36" w:rsidR="00986659" w:rsidRDefault="00986659" w:rsidP="00986659">
            <w:pPr>
              <w:suppressAutoHyphens w:val="0"/>
              <w:autoSpaceDE w:val="0"/>
              <w:autoSpaceDN w:val="0"/>
              <w:jc w:val="center"/>
            </w:pPr>
            <w:r>
              <w:t>1 569,5</w:t>
            </w:r>
          </w:p>
        </w:tc>
        <w:tc>
          <w:tcPr>
            <w:tcW w:w="2127" w:type="dxa"/>
          </w:tcPr>
          <w:p w14:paraId="09EA03D9" w14:textId="473A708E" w:rsidR="00986659" w:rsidRDefault="00986659" w:rsidP="00986659">
            <w:pPr>
              <w:suppressAutoHyphens w:val="0"/>
              <w:autoSpaceDE w:val="0"/>
              <w:autoSpaceDN w:val="0"/>
              <w:jc w:val="center"/>
            </w:pPr>
            <w:r>
              <w:t>2002</w:t>
            </w:r>
          </w:p>
        </w:tc>
      </w:tr>
      <w:tr w:rsidR="00986659" w14:paraId="0E4E1EA6" w14:textId="77777777">
        <w:tc>
          <w:tcPr>
            <w:tcW w:w="5307" w:type="dxa"/>
          </w:tcPr>
          <w:p w14:paraId="7C560985" w14:textId="77777777" w:rsidR="00986659" w:rsidRDefault="00986659" w:rsidP="00986659">
            <w:pPr>
              <w:suppressAutoHyphens w:val="0"/>
              <w:autoSpaceDE w:val="0"/>
              <w:autoSpaceDN w:val="0"/>
            </w:pPr>
            <w:bookmarkStart w:id="22" w:name="P682"/>
            <w:bookmarkEnd w:id="22"/>
            <w:r>
              <w:t>Население</w:t>
            </w:r>
          </w:p>
        </w:tc>
        <w:tc>
          <w:tcPr>
            <w:tcW w:w="1320" w:type="dxa"/>
          </w:tcPr>
          <w:p w14:paraId="0BB839D1" w14:textId="77777777" w:rsidR="00986659" w:rsidRDefault="00986659" w:rsidP="00986659">
            <w:pPr>
              <w:suppressAutoHyphens w:val="0"/>
              <w:autoSpaceDE w:val="0"/>
              <w:autoSpaceDN w:val="0"/>
              <w:jc w:val="center"/>
            </w:pPr>
            <w:r>
              <w:t>18</w:t>
            </w:r>
          </w:p>
        </w:tc>
        <w:tc>
          <w:tcPr>
            <w:tcW w:w="1657" w:type="dxa"/>
          </w:tcPr>
          <w:p w14:paraId="358EBC33" w14:textId="38666225" w:rsidR="00986659" w:rsidRDefault="00986659" w:rsidP="00986659">
            <w:pPr>
              <w:suppressAutoHyphens w:val="0"/>
              <w:autoSpaceDE w:val="0"/>
              <w:autoSpaceDN w:val="0"/>
              <w:jc w:val="center"/>
            </w:pPr>
            <w:r>
              <w:t>121,48</w:t>
            </w:r>
          </w:p>
        </w:tc>
        <w:tc>
          <w:tcPr>
            <w:tcW w:w="2268" w:type="dxa"/>
          </w:tcPr>
          <w:p w14:paraId="3FD6CFFC" w14:textId="2B8A76C9" w:rsidR="00986659" w:rsidRDefault="00986659" w:rsidP="00986659">
            <w:pPr>
              <w:suppressAutoHyphens w:val="0"/>
              <w:autoSpaceDE w:val="0"/>
              <w:autoSpaceDN w:val="0"/>
              <w:jc w:val="center"/>
            </w:pPr>
            <w:r>
              <w:t>7526</w:t>
            </w:r>
          </w:p>
        </w:tc>
        <w:tc>
          <w:tcPr>
            <w:tcW w:w="1984" w:type="dxa"/>
          </w:tcPr>
          <w:p w14:paraId="2EF5E01F" w14:textId="4A88E8F6" w:rsidR="00986659" w:rsidRDefault="00986659" w:rsidP="00986659">
            <w:pPr>
              <w:suppressAutoHyphens w:val="0"/>
              <w:autoSpaceDE w:val="0"/>
              <w:autoSpaceDN w:val="0"/>
              <w:jc w:val="center"/>
            </w:pPr>
            <w:r>
              <w:t>4 502,6</w:t>
            </w:r>
          </w:p>
        </w:tc>
        <w:tc>
          <w:tcPr>
            <w:tcW w:w="2127" w:type="dxa"/>
          </w:tcPr>
          <w:p w14:paraId="29A3DC7B" w14:textId="0C5F7996" w:rsidR="00986659" w:rsidRDefault="00986659" w:rsidP="00986659">
            <w:pPr>
              <w:suppressAutoHyphens w:val="0"/>
              <w:autoSpaceDE w:val="0"/>
              <w:autoSpaceDN w:val="0"/>
              <w:jc w:val="center"/>
            </w:pPr>
            <w:r>
              <w:t>895</w:t>
            </w:r>
          </w:p>
        </w:tc>
      </w:tr>
      <w:tr w:rsidR="00647767" w14:paraId="43AE98DA" w14:textId="77777777">
        <w:tc>
          <w:tcPr>
            <w:tcW w:w="5307" w:type="dxa"/>
          </w:tcPr>
          <w:p w14:paraId="65FA701D" w14:textId="77777777" w:rsidR="00647767" w:rsidRDefault="00471090">
            <w:pPr>
              <w:suppressAutoHyphens w:val="0"/>
              <w:autoSpaceDE w:val="0"/>
              <w:autoSpaceDN w:val="0"/>
            </w:pPr>
            <w:bookmarkStart w:id="23" w:name="P685"/>
            <w:bookmarkEnd w:id="23"/>
            <w:r>
              <w:t>Использование топливно-энергетических ресурсов в качестве сырья и на нетопливные нужды</w:t>
            </w:r>
          </w:p>
        </w:tc>
        <w:tc>
          <w:tcPr>
            <w:tcW w:w="1320" w:type="dxa"/>
          </w:tcPr>
          <w:p w14:paraId="53ABF003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19</w:t>
            </w:r>
          </w:p>
        </w:tc>
        <w:tc>
          <w:tcPr>
            <w:tcW w:w="1657" w:type="dxa"/>
          </w:tcPr>
          <w:p w14:paraId="06237703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268" w:type="dxa"/>
          </w:tcPr>
          <w:p w14:paraId="1999725A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1984" w:type="dxa"/>
          </w:tcPr>
          <w:p w14:paraId="2EC4AC61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2127" w:type="dxa"/>
          </w:tcPr>
          <w:p w14:paraId="4A15DC3B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0</w:t>
            </w:r>
          </w:p>
        </w:tc>
      </w:tr>
    </w:tbl>
    <w:p w14:paraId="1C2ABFBC" w14:textId="77777777" w:rsidR="00647767" w:rsidRDefault="00647767">
      <w:pPr>
        <w:tabs>
          <w:tab w:val="left" w:pos="709"/>
          <w:tab w:val="left" w:pos="6379"/>
          <w:tab w:val="left" w:pos="7500"/>
          <w:tab w:val="left" w:pos="7655"/>
        </w:tabs>
        <w:jc w:val="both"/>
        <w:rPr>
          <w:rFonts w:eastAsia="Calibri"/>
          <w:lang w:eastAsia="en-US"/>
        </w:rPr>
      </w:pPr>
    </w:p>
    <w:p w14:paraId="2F0A4F49" w14:textId="77777777" w:rsidR="00647767" w:rsidRDefault="00647767">
      <w:pPr>
        <w:pStyle w:val="ConsPlusNormal"/>
        <w:jc w:val="center"/>
        <w:outlineLvl w:val="1"/>
        <w:rPr>
          <w:rFonts w:eastAsia="Calibri"/>
          <w:lang w:eastAsia="en-US"/>
        </w:rPr>
      </w:pPr>
    </w:p>
    <w:p w14:paraId="39908201" w14:textId="77777777" w:rsidR="00647767" w:rsidRDefault="0047109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eastAsia="Calibri"/>
          <w:lang w:eastAsia="en-US"/>
        </w:rPr>
        <w:t>________________</w:t>
      </w:r>
      <w:r>
        <w:rPr>
          <w:rFonts w:eastAsia="Calibri"/>
          <w:lang w:eastAsia="en-US"/>
        </w:rPr>
        <w:br w:type="page"/>
      </w: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14:paraId="77D83C13" w14:textId="77777777" w:rsidR="00647767" w:rsidRDefault="00471090">
      <w:pPr>
        <w:pStyle w:val="ConsPlusNormal"/>
        <w:jc w:val="right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 топливно-энергетическому балансу</w:t>
      </w:r>
    </w:p>
    <w:p w14:paraId="3D858B54" w14:textId="77777777" w:rsidR="00647767" w:rsidRDefault="0064776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73EFB0B" w14:textId="339FC439" w:rsidR="00647767" w:rsidRDefault="00471090">
      <w:pPr>
        <w:suppressAutoHyphens w:val="0"/>
        <w:autoSpaceDE w:val="0"/>
        <w:autoSpaceDN w:val="0"/>
        <w:jc w:val="center"/>
        <w:rPr>
          <w:rFonts w:cs="Calibri"/>
          <w:b/>
          <w:spacing w:val="-12"/>
          <w:sz w:val="28"/>
          <w:szCs w:val="28"/>
        </w:rPr>
      </w:pPr>
      <w:r>
        <w:rPr>
          <w:b/>
          <w:sz w:val="28"/>
          <w:szCs w:val="28"/>
        </w:rPr>
        <w:t xml:space="preserve">Топливно-энергетический баланс </w:t>
      </w:r>
      <w:r>
        <w:rPr>
          <w:b/>
          <w:spacing w:val="-12"/>
          <w:sz w:val="28"/>
          <w:szCs w:val="28"/>
        </w:rPr>
        <w:t>Лебяжского муниципального округа</w:t>
      </w:r>
      <w:r>
        <w:rPr>
          <w:rFonts w:cs="Calibri"/>
          <w:b/>
          <w:spacing w:val="-12"/>
          <w:sz w:val="28"/>
          <w:szCs w:val="28"/>
        </w:rPr>
        <w:t xml:space="preserve"> за 202</w:t>
      </w:r>
      <w:r w:rsidR="007F327F">
        <w:rPr>
          <w:rFonts w:cs="Calibri"/>
          <w:b/>
          <w:spacing w:val="-12"/>
          <w:sz w:val="28"/>
          <w:szCs w:val="28"/>
        </w:rPr>
        <w:t>3</w:t>
      </w:r>
      <w:r>
        <w:rPr>
          <w:rFonts w:cs="Calibri"/>
          <w:b/>
          <w:spacing w:val="-12"/>
          <w:sz w:val="28"/>
          <w:szCs w:val="28"/>
        </w:rPr>
        <w:t xml:space="preserve"> год, в </w:t>
      </w:r>
      <w:proofErr w:type="spellStart"/>
      <w:r>
        <w:rPr>
          <w:rFonts w:cs="Calibri"/>
          <w:b/>
          <w:spacing w:val="-12"/>
          <w:sz w:val="28"/>
          <w:szCs w:val="28"/>
        </w:rPr>
        <w:t>т.у.т</w:t>
      </w:r>
      <w:proofErr w:type="spellEnd"/>
      <w:r>
        <w:rPr>
          <w:rFonts w:cs="Calibri"/>
          <w:b/>
          <w:spacing w:val="-12"/>
          <w:sz w:val="28"/>
          <w:szCs w:val="28"/>
        </w:rPr>
        <w:t>.</w:t>
      </w:r>
    </w:p>
    <w:p w14:paraId="5631B38E" w14:textId="77777777" w:rsidR="00647767" w:rsidRDefault="00647767">
      <w:pPr>
        <w:suppressAutoHyphens w:val="0"/>
        <w:autoSpaceDE w:val="0"/>
        <w:autoSpaceDN w:val="0"/>
        <w:jc w:val="center"/>
        <w:rPr>
          <w:rFonts w:ascii="Calibri" w:hAnsi="Calibri" w:cs="Calibri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2"/>
        <w:gridCol w:w="1417"/>
        <w:gridCol w:w="1701"/>
        <w:gridCol w:w="1843"/>
        <w:gridCol w:w="1559"/>
        <w:gridCol w:w="1701"/>
        <w:gridCol w:w="1560"/>
      </w:tblGrid>
      <w:tr w:rsidR="00647767" w14:paraId="2FF7F882" w14:textId="77777777">
        <w:tc>
          <w:tcPr>
            <w:tcW w:w="4882" w:type="dxa"/>
          </w:tcPr>
          <w:p w14:paraId="4BC23144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Строки топливно-энергетического</w:t>
            </w:r>
          </w:p>
          <w:p w14:paraId="73E8E002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баланса</w:t>
            </w:r>
          </w:p>
        </w:tc>
        <w:tc>
          <w:tcPr>
            <w:tcW w:w="1417" w:type="dxa"/>
          </w:tcPr>
          <w:p w14:paraId="47E6928E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Номер строк баланса</w:t>
            </w:r>
          </w:p>
        </w:tc>
        <w:tc>
          <w:tcPr>
            <w:tcW w:w="1701" w:type="dxa"/>
          </w:tcPr>
          <w:p w14:paraId="739125BA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Нефтепродукты (сжиженный газ)</w:t>
            </w:r>
          </w:p>
        </w:tc>
        <w:tc>
          <w:tcPr>
            <w:tcW w:w="1843" w:type="dxa"/>
          </w:tcPr>
          <w:p w14:paraId="2261501A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Прочее твердое топливо (дрова, пеллеты)</w:t>
            </w:r>
          </w:p>
        </w:tc>
        <w:tc>
          <w:tcPr>
            <w:tcW w:w="1559" w:type="dxa"/>
          </w:tcPr>
          <w:p w14:paraId="0A4AAEEB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Электрическая энергия</w:t>
            </w:r>
          </w:p>
        </w:tc>
        <w:tc>
          <w:tcPr>
            <w:tcW w:w="1701" w:type="dxa"/>
          </w:tcPr>
          <w:p w14:paraId="6E252D0F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Тепловая энергия</w:t>
            </w:r>
          </w:p>
        </w:tc>
        <w:tc>
          <w:tcPr>
            <w:tcW w:w="1560" w:type="dxa"/>
          </w:tcPr>
          <w:p w14:paraId="233E816D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Всего</w:t>
            </w:r>
          </w:p>
        </w:tc>
      </w:tr>
      <w:tr w:rsidR="00647767" w14:paraId="58BCE8C7" w14:textId="77777777">
        <w:tc>
          <w:tcPr>
            <w:tcW w:w="4882" w:type="dxa"/>
          </w:tcPr>
          <w:p w14:paraId="570558C2" w14:textId="77777777" w:rsidR="00647767" w:rsidRDefault="00647767">
            <w:pPr>
              <w:suppressAutoHyphens w:val="0"/>
              <w:autoSpaceDE w:val="0"/>
              <w:autoSpaceDN w:val="0"/>
              <w:jc w:val="center"/>
            </w:pPr>
          </w:p>
        </w:tc>
        <w:tc>
          <w:tcPr>
            <w:tcW w:w="1417" w:type="dxa"/>
          </w:tcPr>
          <w:p w14:paraId="032AF9E6" w14:textId="77777777" w:rsidR="00647767" w:rsidRDefault="00647767">
            <w:pPr>
              <w:suppressAutoHyphens w:val="0"/>
              <w:autoSpaceDE w:val="0"/>
              <w:autoSpaceDN w:val="0"/>
              <w:jc w:val="center"/>
            </w:pPr>
          </w:p>
        </w:tc>
        <w:tc>
          <w:tcPr>
            <w:tcW w:w="1701" w:type="dxa"/>
          </w:tcPr>
          <w:p w14:paraId="22C1A3DB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3</w:t>
            </w:r>
          </w:p>
        </w:tc>
        <w:tc>
          <w:tcPr>
            <w:tcW w:w="1843" w:type="dxa"/>
          </w:tcPr>
          <w:p w14:paraId="79B7BDFB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5</w:t>
            </w:r>
          </w:p>
        </w:tc>
        <w:tc>
          <w:tcPr>
            <w:tcW w:w="1559" w:type="dxa"/>
          </w:tcPr>
          <w:p w14:paraId="19004A96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8</w:t>
            </w:r>
          </w:p>
        </w:tc>
        <w:tc>
          <w:tcPr>
            <w:tcW w:w="1701" w:type="dxa"/>
          </w:tcPr>
          <w:p w14:paraId="3B3A0E78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9</w:t>
            </w:r>
          </w:p>
        </w:tc>
        <w:tc>
          <w:tcPr>
            <w:tcW w:w="1560" w:type="dxa"/>
          </w:tcPr>
          <w:p w14:paraId="3D49F15A" w14:textId="77777777" w:rsidR="00647767" w:rsidRDefault="00471090">
            <w:pPr>
              <w:suppressAutoHyphens w:val="0"/>
              <w:autoSpaceDE w:val="0"/>
              <w:autoSpaceDN w:val="0"/>
              <w:jc w:val="center"/>
            </w:pPr>
            <w:r>
              <w:t>10</w:t>
            </w:r>
          </w:p>
        </w:tc>
      </w:tr>
      <w:tr w:rsidR="00647767" w14:paraId="2CAB9650" w14:textId="77777777">
        <w:tc>
          <w:tcPr>
            <w:tcW w:w="4882" w:type="dxa"/>
          </w:tcPr>
          <w:p w14:paraId="623B0763" w14:textId="77777777" w:rsidR="00647767" w:rsidRDefault="00471090">
            <w:pPr>
              <w:suppressAutoHyphens w:val="0"/>
              <w:autoSpaceDE w:val="0"/>
              <w:autoSpaceDN w:val="0"/>
            </w:pPr>
            <w:bookmarkStart w:id="24" w:name="P165"/>
            <w:bookmarkEnd w:id="24"/>
            <w:r>
              <w:t>Производство энергетических ресурсов</w:t>
            </w:r>
          </w:p>
        </w:tc>
        <w:tc>
          <w:tcPr>
            <w:tcW w:w="1417" w:type="dxa"/>
          </w:tcPr>
          <w:p w14:paraId="0D974CCA" w14:textId="77777777" w:rsidR="00647767" w:rsidRDefault="00471090">
            <w:pPr>
              <w:suppressAutoHyphens w:val="0"/>
              <w:autoSpaceDE w:val="0"/>
              <w:autoSpaceDN w:val="0"/>
            </w:pPr>
            <w:r>
              <w:t>1</w:t>
            </w:r>
          </w:p>
        </w:tc>
        <w:tc>
          <w:tcPr>
            <w:tcW w:w="1701" w:type="dxa"/>
            <w:vAlign w:val="bottom"/>
          </w:tcPr>
          <w:p w14:paraId="0069A379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14:paraId="6FB1145F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vAlign w:val="bottom"/>
          </w:tcPr>
          <w:p w14:paraId="77678249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vAlign w:val="bottom"/>
          </w:tcPr>
          <w:p w14:paraId="58FE29D2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vAlign w:val="bottom"/>
          </w:tcPr>
          <w:p w14:paraId="29974E82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47767" w14:paraId="0B75484E" w14:textId="77777777">
        <w:tc>
          <w:tcPr>
            <w:tcW w:w="4882" w:type="dxa"/>
          </w:tcPr>
          <w:p w14:paraId="4DB240AC" w14:textId="77777777" w:rsidR="00647767" w:rsidRDefault="00471090">
            <w:pPr>
              <w:suppressAutoHyphens w:val="0"/>
              <w:autoSpaceDE w:val="0"/>
              <w:autoSpaceDN w:val="0"/>
            </w:pPr>
            <w:bookmarkStart w:id="25" w:name="P177"/>
            <w:bookmarkEnd w:id="25"/>
            <w:r>
              <w:t>Ввоз</w:t>
            </w:r>
          </w:p>
        </w:tc>
        <w:tc>
          <w:tcPr>
            <w:tcW w:w="1417" w:type="dxa"/>
          </w:tcPr>
          <w:p w14:paraId="4A67D682" w14:textId="77777777" w:rsidR="00647767" w:rsidRDefault="00471090">
            <w:pPr>
              <w:suppressAutoHyphens w:val="0"/>
              <w:autoSpaceDE w:val="0"/>
              <w:autoSpaceDN w:val="0"/>
            </w:pPr>
            <w:r>
              <w:t>2</w:t>
            </w:r>
          </w:p>
        </w:tc>
        <w:tc>
          <w:tcPr>
            <w:tcW w:w="1701" w:type="dxa"/>
            <w:vAlign w:val="bottom"/>
          </w:tcPr>
          <w:p w14:paraId="0C9D12C5" w14:textId="2D275511" w:rsidR="00647767" w:rsidRDefault="007F32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159,5645</w:t>
            </w:r>
          </w:p>
        </w:tc>
        <w:tc>
          <w:tcPr>
            <w:tcW w:w="1843" w:type="dxa"/>
            <w:vAlign w:val="bottom"/>
          </w:tcPr>
          <w:p w14:paraId="00E5C55E" w14:textId="4BD2BB27" w:rsidR="00647767" w:rsidRDefault="007F32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39,5689</w:t>
            </w:r>
          </w:p>
        </w:tc>
        <w:tc>
          <w:tcPr>
            <w:tcW w:w="1559" w:type="dxa"/>
            <w:vAlign w:val="bottom"/>
          </w:tcPr>
          <w:p w14:paraId="09D16AAA" w14:textId="77777777" w:rsidR="00647767" w:rsidRDefault="00C37C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2001,859</w:t>
            </w:r>
          </w:p>
        </w:tc>
        <w:tc>
          <w:tcPr>
            <w:tcW w:w="1701" w:type="dxa"/>
            <w:vAlign w:val="bottom"/>
          </w:tcPr>
          <w:p w14:paraId="41F5A21F" w14:textId="231564B8" w:rsidR="00647767" w:rsidRDefault="007F32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554,65</w:t>
            </w:r>
          </w:p>
        </w:tc>
        <w:tc>
          <w:tcPr>
            <w:tcW w:w="1560" w:type="dxa"/>
            <w:vAlign w:val="bottom"/>
          </w:tcPr>
          <w:p w14:paraId="0759649B" w14:textId="54C71ED4" w:rsidR="00647767" w:rsidRDefault="00FB33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6568,985</w:t>
            </w:r>
          </w:p>
        </w:tc>
      </w:tr>
      <w:tr w:rsidR="00647767" w14:paraId="165C3465" w14:textId="77777777">
        <w:tc>
          <w:tcPr>
            <w:tcW w:w="4882" w:type="dxa"/>
          </w:tcPr>
          <w:p w14:paraId="2D63A271" w14:textId="77777777" w:rsidR="00647767" w:rsidRDefault="00471090">
            <w:pPr>
              <w:suppressAutoHyphens w:val="0"/>
              <w:autoSpaceDE w:val="0"/>
              <w:autoSpaceDN w:val="0"/>
            </w:pPr>
            <w:bookmarkStart w:id="26" w:name="P189"/>
            <w:bookmarkEnd w:id="26"/>
            <w:r>
              <w:t>Вывоз</w:t>
            </w:r>
          </w:p>
        </w:tc>
        <w:tc>
          <w:tcPr>
            <w:tcW w:w="1417" w:type="dxa"/>
          </w:tcPr>
          <w:p w14:paraId="625B952D" w14:textId="77777777" w:rsidR="00647767" w:rsidRDefault="00471090">
            <w:pPr>
              <w:suppressAutoHyphens w:val="0"/>
              <w:autoSpaceDE w:val="0"/>
              <w:autoSpaceDN w:val="0"/>
            </w:pPr>
            <w:r>
              <w:t>3</w:t>
            </w:r>
          </w:p>
        </w:tc>
        <w:tc>
          <w:tcPr>
            <w:tcW w:w="1701" w:type="dxa"/>
            <w:vAlign w:val="bottom"/>
          </w:tcPr>
          <w:p w14:paraId="6E76CE2A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14:paraId="5ED013E6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vAlign w:val="bottom"/>
          </w:tcPr>
          <w:p w14:paraId="6F983518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vAlign w:val="bottom"/>
          </w:tcPr>
          <w:p w14:paraId="3D39D20E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vAlign w:val="bottom"/>
          </w:tcPr>
          <w:p w14:paraId="6E3C3222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47767" w14:paraId="452021C9" w14:textId="77777777">
        <w:tc>
          <w:tcPr>
            <w:tcW w:w="4882" w:type="dxa"/>
          </w:tcPr>
          <w:p w14:paraId="6A52CBD9" w14:textId="77777777" w:rsidR="00647767" w:rsidRDefault="00471090">
            <w:pPr>
              <w:suppressAutoHyphens w:val="0"/>
              <w:autoSpaceDE w:val="0"/>
              <w:autoSpaceDN w:val="0"/>
            </w:pPr>
            <w:bookmarkStart w:id="27" w:name="P201"/>
            <w:bookmarkEnd w:id="27"/>
            <w:r>
              <w:t>Изменение запасов</w:t>
            </w:r>
          </w:p>
        </w:tc>
        <w:tc>
          <w:tcPr>
            <w:tcW w:w="1417" w:type="dxa"/>
          </w:tcPr>
          <w:p w14:paraId="056336C7" w14:textId="77777777" w:rsidR="00647767" w:rsidRDefault="00471090">
            <w:pPr>
              <w:suppressAutoHyphens w:val="0"/>
              <w:autoSpaceDE w:val="0"/>
              <w:autoSpaceDN w:val="0"/>
            </w:pPr>
            <w:r>
              <w:t>4</w:t>
            </w:r>
          </w:p>
        </w:tc>
        <w:tc>
          <w:tcPr>
            <w:tcW w:w="1701" w:type="dxa"/>
            <w:vAlign w:val="bottom"/>
          </w:tcPr>
          <w:p w14:paraId="4A3915D5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14:paraId="0B07664C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vAlign w:val="bottom"/>
          </w:tcPr>
          <w:p w14:paraId="35EC23E3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vAlign w:val="bottom"/>
          </w:tcPr>
          <w:p w14:paraId="3F2990BC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vAlign w:val="bottom"/>
          </w:tcPr>
          <w:p w14:paraId="38A24AE6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47767" w14:paraId="65EE9981" w14:textId="77777777">
        <w:tc>
          <w:tcPr>
            <w:tcW w:w="4882" w:type="dxa"/>
          </w:tcPr>
          <w:p w14:paraId="7CBCF9C0" w14:textId="77777777" w:rsidR="00647767" w:rsidRDefault="00471090">
            <w:pPr>
              <w:suppressAutoHyphens w:val="0"/>
              <w:autoSpaceDE w:val="0"/>
              <w:autoSpaceDN w:val="0"/>
            </w:pPr>
            <w:bookmarkStart w:id="28" w:name="P213"/>
            <w:bookmarkEnd w:id="28"/>
            <w:r>
              <w:t>Потребление первичной энергии</w:t>
            </w:r>
          </w:p>
        </w:tc>
        <w:tc>
          <w:tcPr>
            <w:tcW w:w="1417" w:type="dxa"/>
          </w:tcPr>
          <w:p w14:paraId="78C643DE" w14:textId="77777777" w:rsidR="00647767" w:rsidRDefault="00471090">
            <w:pPr>
              <w:suppressAutoHyphens w:val="0"/>
              <w:autoSpaceDE w:val="0"/>
              <w:autoSpaceDN w:val="0"/>
            </w:pPr>
            <w:r>
              <w:t>5</w:t>
            </w:r>
          </w:p>
        </w:tc>
        <w:tc>
          <w:tcPr>
            <w:tcW w:w="1701" w:type="dxa"/>
            <w:vAlign w:val="bottom"/>
          </w:tcPr>
          <w:p w14:paraId="69268512" w14:textId="5D3A9121" w:rsidR="00647767" w:rsidRDefault="007F32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159,5645</w:t>
            </w:r>
          </w:p>
        </w:tc>
        <w:tc>
          <w:tcPr>
            <w:tcW w:w="1843" w:type="dxa"/>
            <w:vAlign w:val="bottom"/>
          </w:tcPr>
          <w:p w14:paraId="05CBF343" w14:textId="15A2ADC5" w:rsidR="00647767" w:rsidRDefault="007F32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39,5689</w:t>
            </w:r>
          </w:p>
        </w:tc>
        <w:tc>
          <w:tcPr>
            <w:tcW w:w="1559" w:type="dxa"/>
            <w:vAlign w:val="bottom"/>
          </w:tcPr>
          <w:p w14:paraId="7C3FFE25" w14:textId="77777777" w:rsidR="00647767" w:rsidRDefault="00C37C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2001,859</w:t>
            </w:r>
          </w:p>
        </w:tc>
        <w:tc>
          <w:tcPr>
            <w:tcW w:w="1701" w:type="dxa"/>
            <w:vAlign w:val="bottom"/>
          </w:tcPr>
          <w:p w14:paraId="3E05C31C" w14:textId="28360EB2" w:rsidR="00647767" w:rsidRDefault="007F32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554,65</w:t>
            </w:r>
          </w:p>
        </w:tc>
        <w:tc>
          <w:tcPr>
            <w:tcW w:w="1560" w:type="dxa"/>
            <w:vAlign w:val="bottom"/>
          </w:tcPr>
          <w:p w14:paraId="7E1AD1C6" w14:textId="2625A837" w:rsidR="00647767" w:rsidRPr="00FB3332" w:rsidRDefault="00FB3332">
            <w:pPr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6568,985</w:t>
            </w:r>
          </w:p>
        </w:tc>
      </w:tr>
      <w:tr w:rsidR="00647767" w14:paraId="2EF03FCC" w14:textId="77777777">
        <w:tc>
          <w:tcPr>
            <w:tcW w:w="4882" w:type="dxa"/>
          </w:tcPr>
          <w:p w14:paraId="0D83DE61" w14:textId="77777777" w:rsidR="00647767" w:rsidRDefault="00471090">
            <w:pPr>
              <w:suppressAutoHyphens w:val="0"/>
              <w:autoSpaceDE w:val="0"/>
              <w:autoSpaceDN w:val="0"/>
            </w:pPr>
            <w:bookmarkStart w:id="29" w:name="P225"/>
            <w:bookmarkEnd w:id="29"/>
            <w:r>
              <w:t>Статистическое расхождение</w:t>
            </w:r>
          </w:p>
        </w:tc>
        <w:tc>
          <w:tcPr>
            <w:tcW w:w="1417" w:type="dxa"/>
          </w:tcPr>
          <w:p w14:paraId="16F6F406" w14:textId="77777777" w:rsidR="00647767" w:rsidRDefault="00471090">
            <w:pPr>
              <w:suppressAutoHyphens w:val="0"/>
              <w:autoSpaceDE w:val="0"/>
              <w:autoSpaceDN w:val="0"/>
            </w:pPr>
            <w:r>
              <w:t>6</w:t>
            </w:r>
          </w:p>
        </w:tc>
        <w:tc>
          <w:tcPr>
            <w:tcW w:w="1701" w:type="dxa"/>
            <w:vAlign w:val="bottom"/>
          </w:tcPr>
          <w:p w14:paraId="1AFC5A48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14:paraId="5E20364D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vAlign w:val="bottom"/>
          </w:tcPr>
          <w:p w14:paraId="14D00004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vAlign w:val="bottom"/>
          </w:tcPr>
          <w:p w14:paraId="0A9D5D57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vAlign w:val="bottom"/>
          </w:tcPr>
          <w:p w14:paraId="52129BCF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47767" w14:paraId="4DB150B0" w14:textId="77777777">
        <w:tc>
          <w:tcPr>
            <w:tcW w:w="4882" w:type="dxa"/>
          </w:tcPr>
          <w:p w14:paraId="51CC48A7" w14:textId="77777777" w:rsidR="00647767" w:rsidRDefault="00471090">
            <w:pPr>
              <w:suppressAutoHyphens w:val="0"/>
              <w:autoSpaceDE w:val="0"/>
              <w:autoSpaceDN w:val="0"/>
            </w:pPr>
            <w:bookmarkStart w:id="30" w:name="P237"/>
            <w:bookmarkEnd w:id="30"/>
            <w:r>
              <w:t>Производство электрической энергии</w:t>
            </w:r>
          </w:p>
        </w:tc>
        <w:tc>
          <w:tcPr>
            <w:tcW w:w="1417" w:type="dxa"/>
          </w:tcPr>
          <w:p w14:paraId="250C1CD1" w14:textId="77777777" w:rsidR="00647767" w:rsidRDefault="00471090">
            <w:pPr>
              <w:suppressAutoHyphens w:val="0"/>
              <w:autoSpaceDE w:val="0"/>
              <w:autoSpaceDN w:val="0"/>
            </w:pPr>
            <w:r>
              <w:t>7</w:t>
            </w:r>
          </w:p>
        </w:tc>
        <w:tc>
          <w:tcPr>
            <w:tcW w:w="1701" w:type="dxa"/>
            <w:vAlign w:val="bottom"/>
          </w:tcPr>
          <w:p w14:paraId="5CBA31DA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14:paraId="6E174D50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vAlign w:val="bottom"/>
          </w:tcPr>
          <w:p w14:paraId="0EFDDD18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vAlign w:val="bottom"/>
          </w:tcPr>
          <w:p w14:paraId="3C178BE7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vAlign w:val="bottom"/>
          </w:tcPr>
          <w:p w14:paraId="6E5F00DF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47767" w14:paraId="7514EC65" w14:textId="77777777">
        <w:tc>
          <w:tcPr>
            <w:tcW w:w="4882" w:type="dxa"/>
          </w:tcPr>
          <w:p w14:paraId="26715C83" w14:textId="77777777" w:rsidR="00647767" w:rsidRDefault="00471090">
            <w:pPr>
              <w:suppressAutoHyphens w:val="0"/>
              <w:autoSpaceDE w:val="0"/>
              <w:autoSpaceDN w:val="0"/>
            </w:pPr>
            <w:bookmarkStart w:id="31" w:name="P249"/>
            <w:bookmarkEnd w:id="31"/>
            <w:r>
              <w:t>Производство тепловой энергии</w:t>
            </w:r>
          </w:p>
        </w:tc>
        <w:tc>
          <w:tcPr>
            <w:tcW w:w="1417" w:type="dxa"/>
          </w:tcPr>
          <w:p w14:paraId="65F6C8A2" w14:textId="77777777" w:rsidR="00647767" w:rsidRDefault="00471090">
            <w:pPr>
              <w:suppressAutoHyphens w:val="0"/>
              <w:autoSpaceDE w:val="0"/>
              <w:autoSpaceDN w:val="0"/>
            </w:pPr>
            <w:r>
              <w:t>8</w:t>
            </w:r>
          </w:p>
        </w:tc>
        <w:tc>
          <w:tcPr>
            <w:tcW w:w="1701" w:type="dxa"/>
            <w:vAlign w:val="bottom"/>
          </w:tcPr>
          <w:p w14:paraId="477BCDC9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14:paraId="7392772D" w14:textId="7E892726" w:rsidR="00647767" w:rsidRDefault="007F32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39,5689</w:t>
            </w:r>
          </w:p>
        </w:tc>
        <w:tc>
          <w:tcPr>
            <w:tcW w:w="1559" w:type="dxa"/>
            <w:vAlign w:val="bottom"/>
          </w:tcPr>
          <w:p w14:paraId="54F2ED69" w14:textId="77777777" w:rsidR="00647767" w:rsidRDefault="00C37C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2001,859</w:t>
            </w:r>
          </w:p>
        </w:tc>
        <w:tc>
          <w:tcPr>
            <w:tcW w:w="1701" w:type="dxa"/>
            <w:vAlign w:val="bottom"/>
          </w:tcPr>
          <w:p w14:paraId="068ABCED" w14:textId="108F2048" w:rsidR="00647767" w:rsidRDefault="007F32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554,65</w:t>
            </w:r>
          </w:p>
        </w:tc>
        <w:tc>
          <w:tcPr>
            <w:tcW w:w="1560" w:type="dxa"/>
            <w:vAlign w:val="bottom"/>
          </w:tcPr>
          <w:p w14:paraId="137E732B" w14:textId="6D457077" w:rsidR="00647767" w:rsidRDefault="00FB33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6568,985</w:t>
            </w:r>
          </w:p>
        </w:tc>
      </w:tr>
      <w:tr w:rsidR="00647767" w14:paraId="2CC2500F" w14:textId="77777777">
        <w:tc>
          <w:tcPr>
            <w:tcW w:w="4882" w:type="dxa"/>
          </w:tcPr>
          <w:p w14:paraId="3EBDCC3D" w14:textId="77777777" w:rsidR="00647767" w:rsidRDefault="00471090">
            <w:pPr>
              <w:suppressAutoHyphens w:val="0"/>
              <w:autoSpaceDE w:val="0"/>
              <w:autoSpaceDN w:val="0"/>
            </w:pPr>
            <w:r>
              <w:t>Теплоэлектростанции</w:t>
            </w:r>
          </w:p>
        </w:tc>
        <w:tc>
          <w:tcPr>
            <w:tcW w:w="1417" w:type="dxa"/>
          </w:tcPr>
          <w:p w14:paraId="12510938" w14:textId="77777777" w:rsidR="00647767" w:rsidRDefault="00471090">
            <w:pPr>
              <w:suppressAutoHyphens w:val="0"/>
              <w:autoSpaceDE w:val="0"/>
              <w:autoSpaceDN w:val="0"/>
            </w:pPr>
            <w:r>
              <w:t>8.1</w:t>
            </w:r>
          </w:p>
        </w:tc>
        <w:tc>
          <w:tcPr>
            <w:tcW w:w="1701" w:type="dxa"/>
            <w:vAlign w:val="bottom"/>
          </w:tcPr>
          <w:p w14:paraId="49DB60A4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14:paraId="00174F5F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vAlign w:val="bottom"/>
          </w:tcPr>
          <w:p w14:paraId="194C902F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vAlign w:val="bottom"/>
          </w:tcPr>
          <w:p w14:paraId="2944160C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vAlign w:val="bottom"/>
          </w:tcPr>
          <w:p w14:paraId="340E899E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47767" w14:paraId="49E7CDD8" w14:textId="77777777">
        <w:tc>
          <w:tcPr>
            <w:tcW w:w="4882" w:type="dxa"/>
          </w:tcPr>
          <w:p w14:paraId="35862B3D" w14:textId="77777777" w:rsidR="00647767" w:rsidRDefault="00471090">
            <w:pPr>
              <w:suppressAutoHyphens w:val="0"/>
              <w:autoSpaceDE w:val="0"/>
              <w:autoSpaceDN w:val="0"/>
            </w:pPr>
            <w:r>
              <w:t>Котельные</w:t>
            </w:r>
          </w:p>
        </w:tc>
        <w:tc>
          <w:tcPr>
            <w:tcW w:w="1417" w:type="dxa"/>
          </w:tcPr>
          <w:p w14:paraId="77358A30" w14:textId="77777777" w:rsidR="00647767" w:rsidRDefault="00471090">
            <w:pPr>
              <w:suppressAutoHyphens w:val="0"/>
              <w:autoSpaceDE w:val="0"/>
              <w:autoSpaceDN w:val="0"/>
            </w:pPr>
            <w:r>
              <w:t>8.2</w:t>
            </w:r>
          </w:p>
        </w:tc>
        <w:tc>
          <w:tcPr>
            <w:tcW w:w="1701" w:type="dxa"/>
            <w:vAlign w:val="bottom"/>
          </w:tcPr>
          <w:p w14:paraId="5C035B22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14:paraId="07CBFF65" w14:textId="536170DE" w:rsidR="00647767" w:rsidRDefault="00FB33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2033,56</w:t>
            </w:r>
          </w:p>
        </w:tc>
        <w:tc>
          <w:tcPr>
            <w:tcW w:w="1559" w:type="dxa"/>
            <w:vAlign w:val="bottom"/>
          </w:tcPr>
          <w:p w14:paraId="38118994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vAlign w:val="bottom"/>
          </w:tcPr>
          <w:p w14:paraId="13D7BBF9" w14:textId="765F4240" w:rsidR="00647767" w:rsidRDefault="007F32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554,65</w:t>
            </w:r>
          </w:p>
        </w:tc>
        <w:tc>
          <w:tcPr>
            <w:tcW w:w="1560" w:type="dxa"/>
            <w:vAlign w:val="bottom"/>
          </w:tcPr>
          <w:p w14:paraId="565304B1" w14:textId="6B2BA27B" w:rsidR="00647767" w:rsidRDefault="00FB33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2 568,85</w:t>
            </w:r>
          </w:p>
        </w:tc>
      </w:tr>
      <w:tr w:rsidR="00647767" w14:paraId="62B33251" w14:textId="77777777">
        <w:tc>
          <w:tcPr>
            <w:tcW w:w="4882" w:type="dxa"/>
          </w:tcPr>
          <w:p w14:paraId="5CD0C59D" w14:textId="77777777" w:rsidR="00647767" w:rsidRDefault="00471090">
            <w:pPr>
              <w:suppressAutoHyphens w:val="0"/>
              <w:autoSpaceDE w:val="0"/>
              <w:autoSpaceDN w:val="0"/>
            </w:pPr>
            <w:r>
              <w:t>Электрокотельные</w:t>
            </w:r>
          </w:p>
          <w:p w14:paraId="5039F253" w14:textId="77777777" w:rsidR="00647767" w:rsidRDefault="00471090">
            <w:pPr>
              <w:suppressAutoHyphens w:val="0"/>
              <w:autoSpaceDE w:val="0"/>
              <w:autoSpaceDN w:val="0"/>
            </w:pPr>
            <w:r>
              <w:t>и теплоутилизационные установки</w:t>
            </w:r>
          </w:p>
        </w:tc>
        <w:tc>
          <w:tcPr>
            <w:tcW w:w="1417" w:type="dxa"/>
          </w:tcPr>
          <w:p w14:paraId="5A122F45" w14:textId="77777777" w:rsidR="00647767" w:rsidRDefault="00471090">
            <w:pPr>
              <w:suppressAutoHyphens w:val="0"/>
              <w:autoSpaceDE w:val="0"/>
              <w:autoSpaceDN w:val="0"/>
            </w:pPr>
            <w:r>
              <w:t>8.3</w:t>
            </w:r>
          </w:p>
        </w:tc>
        <w:tc>
          <w:tcPr>
            <w:tcW w:w="1701" w:type="dxa"/>
            <w:vAlign w:val="bottom"/>
          </w:tcPr>
          <w:p w14:paraId="06AC5119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14:paraId="1BAFD632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vAlign w:val="bottom"/>
          </w:tcPr>
          <w:p w14:paraId="43B8F2C9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vAlign w:val="bottom"/>
          </w:tcPr>
          <w:p w14:paraId="2946F2D2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vAlign w:val="bottom"/>
          </w:tcPr>
          <w:p w14:paraId="21DE280D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47767" w14:paraId="2EFED9DC" w14:textId="77777777">
        <w:tc>
          <w:tcPr>
            <w:tcW w:w="4882" w:type="dxa"/>
          </w:tcPr>
          <w:p w14:paraId="0F9E4517" w14:textId="77777777" w:rsidR="00647767" w:rsidRDefault="00471090">
            <w:pPr>
              <w:suppressAutoHyphens w:val="0"/>
              <w:autoSpaceDE w:val="0"/>
              <w:autoSpaceDN w:val="0"/>
            </w:pPr>
            <w:bookmarkStart w:id="32" w:name="P298"/>
            <w:bookmarkEnd w:id="32"/>
            <w:r>
              <w:t>Преобразование топлива</w:t>
            </w:r>
          </w:p>
        </w:tc>
        <w:tc>
          <w:tcPr>
            <w:tcW w:w="1417" w:type="dxa"/>
          </w:tcPr>
          <w:p w14:paraId="45CD39E7" w14:textId="77777777" w:rsidR="00647767" w:rsidRDefault="00471090">
            <w:pPr>
              <w:suppressAutoHyphens w:val="0"/>
              <w:autoSpaceDE w:val="0"/>
              <w:autoSpaceDN w:val="0"/>
            </w:pPr>
            <w:r>
              <w:t>9</w:t>
            </w:r>
          </w:p>
        </w:tc>
        <w:tc>
          <w:tcPr>
            <w:tcW w:w="1701" w:type="dxa"/>
            <w:vAlign w:val="bottom"/>
          </w:tcPr>
          <w:p w14:paraId="6D3335BF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14:paraId="60A1D0A1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vAlign w:val="bottom"/>
          </w:tcPr>
          <w:p w14:paraId="3ACD8E39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vAlign w:val="bottom"/>
          </w:tcPr>
          <w:p w14:paraId="7AD60376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vAlign w:val="bottom"/>
          </w:tcPr>
          <w:p w14:paraId="7F4FAF23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47767" w14:paraId="433EF735" w14:textId="77777777">
        <w:tc>
          <w:tcPr>
            <w:tcW w:w="4882" w:type="dxa"/>
          </w:tcPr>
          <w:p w14:paraId="01F8A86A" w14:textId="77777777" w:rsidR="00647767" w:rsidRDefault="00471090">
            <w:pPr>
              <w:suppressAutoHyphens w:val="0"/>
              <w:autoSpaceDE w:val="0"/>
              <w:autoSpaceDN w:val="0"/>
            </w:pPr>
            <w:r>
              <w:lastRenderedPageBreak/>
              <w:t>Переработка нефти</w:t>
            </w:r>
          </w:p>
        </w:tc>
        <w:tc>
          <w:tcPr>
            <w:tcW w:w="1417" w:type="dxa"/>
          </w:tcPr>
          <w:p w14:paraId="3B6195AB" w14:textId="77777777" w:rsidR="00647767" w:rsidRDefault="00471090">
            <w:pPr>
              <w:suppressAutoHyphens w:val="0"/>
              <w:autoSpaceDE w:val="0"/>
              <w:autoSpaceDN w:val="0"/>
            </w:pPr>
            <w:r>
              <w:t>9.1</w:t>
            </w:r>
          </w:p>
        </w:tc>
        <w:tc>
          <w:tcPr>
            <w:tcW w:w="1701" w:type="dxa"/>
            <w:vAlign w:val="bottom"/>
          </w:tcPr>
          <w:p w14:paraId="29B78C94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14:paraId="0198D0E0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vAlign w:val="bottom"/>
          </w:tcPr>
          <w:p w14:paraId="5E91E34F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vAlign w:val="bottom"/>
          </w:tcPr>
          <w:p w14:paraId="1DCA47E9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vAlign w:val="bottom"/>
          </w:tcPr>
          <w:p w14:paraId="74357E66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47767" w14:paraId="432841AD" w14:textId="77777777">
        <w:tc>
          <w:tcPr>
            <w:tcW w:w="4882" w:type="dxa"/>
          </w:tcPr>
          <w:p w14:paraId="619E724F" w14:textId="77777777" w:rsidR="00647767" w:rsidRDefault="00471090">
            <w:pPr>
              <w:suppressAutoHyphens w:val="0"/>
              <w:autoSpaceDE w:val="0"/>
              <w:autoSpaceDN w:val="0"/>
            </w:pPr>
            <w:r>
              <w:t>Переработка газа</w:t>
            </w:r>
          </w:p>
        </w:tc>
        <w:tc>
          <w:tcPr>
            <w:tcW w:w="1417" w:type="dxa"/>
          </w:tcPr>
          <w:p w14:paraId="16943A89" w14:textId="77777777" w:rsidR="00647767" w:rsidRDefault="00471090">
            <w:pPr>
              <w:suppressAutoHyphens w:val="0"/>
              <w:autoSpaceDE w:val="0"/>
              <w:autoSpaceDN w:val="0"/>
            </w:pPr>
            <w:r>
              <w:t>9.2</w:t>
            </w:r>
          </w:p>
        </w:tc>
        <w:tc>
          <w:tcPr>
            <w:tcW w:w="1701" w:type="dxa"/>
            <w:vAlign w:val="bottom"/>
          </w:tcPr>
          <w:p w14:paraId="4F965A95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14:paraId="561DE48A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vAlign w:val="bottom"/>
          </w:tcPr>
          <w:p w14:paraId="53D556E0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vAlign w:val="bottom"/>
          </w:tcPr>
          <w:p w14:paraId="3A72B9EC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vAlign w:val="bottom"/>
          </w:tcPr>
          <w:p w14:paraId="5E5377D0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47767" w14:paraId="1ABF5F79" w14:textId="77777777">
        <w:tc>
          <w:tcPr>
            <w:tcW w:w="4882" w:type="dxa"/>
          </w:tcPr>
          <w:p w14:paraId="7A6C5EE3" w14:textId="77777777" w:rsidR="00647767" w:rsidRDefault="00471090">
            <w:pPr>
              <w:suppressAutoHyphens w:val="0"/>
              <w:autoSpaceDE w:val="0"/>
              <w:autoSpaceDN w:val="0"/>
            </w:pPr>
            <w:r>
              <w:t>Обогащение угля</w:t>
            </w:r>
          </w:p>
        </w:tc>
        <w:tc>
          <w:tcPr>
            <w:tcW w:w="1417" w:type="dxa"/>
          </w:tcPr>
          <w:p w14:paraId="2A8130E3" w14:textId="77777777" w:rsidR="00647767" w:rsidRDefault="00471090">
            <w:pPr>
              <w:suppressAutoHyphens w:val="0"/>
              <w:autoSpaceDE w:val="0"/>
              <w:autoSpaceDN w:val="0"/>
            </w:pPr>
            <w:r>
              <w:t>9.3</w:t>
            </w:r>
          </w:p>
        </w:tc>
        <w:tc>
          <w:tcPr>
            <w:tcW w:w="1701" w:type="dxa"/>
            <w:vAlign w:val="bottom"/>
          </w:tcPr>
          <w:p w14:paraId="393D4936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14:paraId="7F2E60CC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vAlign w:val="bottom"/>
          </w:tcPr>
          <w:p w14:paraId="31447D8D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vAlign w:val="bottom"/>
          </w:tcPr>
          <w:p w14:paraId="2B916569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vAlign w:val="bottom"/>
          </w:tcPr>
          <w:p w14:paraId="03EC4929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47767" w14:paraId="34E99B71" w14:textId="77777777">
        <w:tc>
          <w:tcPr>
            <w:tcW w:w="4882" w:type="dxa"/>
          </w:tcPr>
          <w:p w14:paraId="3ABE5390" w14:textId="77777777" w:rsidR="00647767" w:rsidRDefault="00471090">
            <w:pPr>
              <w:suppressAutoHyphens w:val="0"/>
              <w:autoSpaceDE w:val="0"/>
              <w:autoSpaceDN w:val="0"/>
            </w:pPr>
            <w:bookmarkStart w:id="33" w:name="P346"/>
            <w:bookmarkEnd w:id="33"/>
            <w:r>
              <w:t>Собственные нужды</w:t>
            </w:r>
          </w:p>
        </w:tc>
        <w:tc>
          <w:tcPr>
            <w:tcW w:w="1417" w:type="dxa"/>
          </w:tcPr>
          <w:p w14:paraId="32989467" w14:textId="77777777" w:rsidR="00647767" w:rsidRDefault="00471090">
            <w:pPr>
              <w:suppressAutoHyphens w:val="0"/>
              <w:autoSpaceDE w:val="0"/>
              <w:autoSpaceDN w:val="0"/>
            </w:pPr>
            <w:r>
              <w:t>10</w:t>
            </w:r>
          </w:p>
        </w:tc>
        <w:tc>
          <w:tcPr>
            <w:tcW w:w="1701" w:type="dxa"/>
            <w:vAlign w:val="bottom"/>
          </w:tcPr>
          <w:p w14:paraId="22820C23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14:paraId="72185096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vAlign w:val="bottom"/>
          </w:tcPr>
          <w:p w14:paraId="29D87B56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vAlign w:val="bottom"/>
          </w:tcPr>
          <w:p w14:paraId="71005AFF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vAlign w:val="bottom"/>
          </w:tcPr>
          <w:p w14:paraId="35AFD0CA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47767" w14:paraId="552C02D7" w14:textId="77777777">
        <w:tc>
          <w:tcPr>
            <w:tcW w:w="4882" w:type="dxa"/>
          </w:tcPr>
          <w:p w14:paraId="00FD1186" w14:textId="77777777" w:rsidR="00647767" w:rsidRDefault="00471090">
            <w:pPr>
              <w:suppressAutoHyphens w:val="0"/>
              <w:autoSpaceDE w:val="0"/>
              <w:autoSpaceDN w:val="0"/>
            </w:pPr>
            <w:bookmarkStart w:id="34" w:name="P358"/>
            <w:bookmarkEnd w:id="34"/>
            <w:r>
              <w:t>Потери при передаче</w:t>
            </w:r>
          </w:p>
        </w:tc>
        <w:tc>
          <w:tcPr>
            <w:tcW w:w="1417" w:type="dxa"/>
          </w:tcPr>
          <w:p w14:paraId="0796027F" w14:textId="77777777" w:rsidR="00647767" w:rsidRDefault="00471090">
            <w:pPr>
              <w:suppressAutoHyphens w:val="0"/>
              <w:autoSpaceDE w:val="0"/>
              <w:autoSpaceDN w:val="0"/>
            </w:pPr>
            <w:r>
              <w:t>11</w:t>
            </w:r>
          </w:p>
        </w:tc>
        <w:tc>
          <w:tcPr>
            <w:tcW w:w="1701" w:type="dxa"/>
            <w:vAlign w:val="bottom"/>
          </w:tcPr>
          <w:p w14:paraId="20EA7A30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14:paraId="5E5E3D51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vAlign w:val="bottom"/>
          </w:tcPr>
          <w:p w14:paraId="6063459F" w14:textId="4D047CF6" w:rsidR="00647767" w:rsidRDefault="00FB33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194,568</w:t>
            </w:r>
          </w:p>
        </w:tc>
        <w:tc>
          <w:tcPr>
            <w:tcW w:w="1701" w:type="dxa"/>
            <w:vAlign w:val="bottom"/>
          </w:tcPr>
          <w:p w14:paraId="5B72CA37" w14:textId="20FA9EE7" w:rsidR="00647767" w:rsidRDefault="00FB33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55,69</w:t>
            </w:r>
          </w:p>
        </w:tc>
        <w:tc>
          <w:tcPr>
            <w:tcW w:w="1560" w:type="dxa"/>
            <w:vAlign w:val="bottom"/>
          </w:tcPr>
          <w:p w14:paraId="5DC47792" w14:textId="7CAC4277" w:rsidR="00647767" w:rsidRDefault="00FB33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250,265</w:t>
            </w:r>
          </w:p>
        </w:tc>
      </w:tr>
      <w:tr w:rsidR="00647767" w14:paraId="47268A07" w14:textId="77777777">
        <w:tc>
          <w:tcPr>
            <w:tcW w:w="4882" w:type="dxa"/>
          </w:tcPr>
          <w:p w14:paraId="1475D40A" w14:textId="77777777" w:rsidR="00647767" w:rsidRDefault="00471090">
            <w:pPr>
              <w:suppressAutoHyphens w:val="0"/>
              <w:autoSpaceDE w:val="0"/>
              <w:autoSpaceDN w:val="0"/>
            </w:pPr>
            <w:bookmarkStart w:id="35" w:name="P370"/>
            <w:bookmarkEnd w:id="35"/>
            <w:r>
              <w:t>Конечное потребление энергетических ресурсов</w:t>
            </w:r>
          </w:p>
        </w:tc>
        <w:tc>
          <w:tcPr>
            <w:tcW w:w="1417" w:type="dxa"/>
          </w:tcPr>
          <w:p w14:paraId="0754469F" w14:textId="77777777" w:rsidR="00647767" w:rsidRDefault="00471090">
            <w:pPr>
              <w:suppressAutoHyphens w:val="0"/>
              <w:autoSpaceDE w:val="0"/>
              <w:autoSpaceDN w:val="0"/>
            </w:pPr>
            <w:r>
              <w:t>12</w:t>
            </w:r>
          </w:p>
        </w:tc>
        <w:tc>
          <w:tcPr>
            <w:tcW w:w="1701" w:type="dxa"/>
            <w:vAlign w:val="bottom"/>
          </w:tcPr>
          <w:p w14:paraId="47260413" w14:textId="42C4BD54" w:rsidR="00647767" w:rsidRDefault="00FF48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159,5645</w:t>
            </w:r>
          </w:p>
        </w:tc>
        <w:tc>
          <w:tcPr>
            <w:tcW w:w="1843" w:type="dxa"/>
            <w:vAlign w:val="bottom"/>
          </w:tcPr>
          <w:p w14:paraId="18771D3A" w14:textId="19E9C539" w:rsidR="00647767" w:rsidRDefault="00FF48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2073,13</w:t>
            </w:r>
          </w:p>
        </w:tc>
        <w:tc>
          <w:tcPr>
            <w:tcW w:w="1559" w:type="dxa"/>
            <w:vAlign w:val="bottom"/>
          </w:tcPr>
          <w:p w14:paraId="2CA9091F" w14:textId="6CF795FE" w:rsidR="00647767" w:rsidRDefault="00FF48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2196,43</w:t>
            </w:r>
          </w:p>
        </w:tc>
        <w:tc>
          <w:tcPr>
            <w:tcW w:w="1701" w:type="dxa"/>
            <w:vAlign w:val="bottom"/>
          </w:tcPr>
          <w:p w14:paraId="6BCFB5F0" w14:textId="0C6B68CB" w:rsidR="00647767" w:rsidRDefault="00FF48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610,34</w:t>
            </w:r>
          </w:p>
        </w:tc>
        <w:tc>
          <w:tcPr>
            <w:tcW w:w="1560" w:type="dxa"/>
            <w:vAlign w:val="bottom"/>
          </w:tcPr>
          <w:p w14:paraId="1A83A390" w14:textId="2A7B019F" w:rsidR="00647767" w:rsidRDefault="00FF48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5039,46</w:t>
            </w:r>
          </w:p>
        </w:tc>
      </w:tr>
      <w:tr w:rsidR="00647767" w14:paraId="78E39722" w14:textId="77777777">
        <w:tc>
          <w:tcPr>
            <w:tcW w:w="4882" w:type="dxa"/>
          </w:tcPr>
          <w:p w14:paraId="2C8A09A8" w14:textId="77777777" w:rsidR="00647767" w:rsidRDefault="00471090">
            <w:pPr>
              <w:suppressAutoHyphens w:val="0"/>
              <w:autoSpaceDE w:val="0"/>
              <w:autoSpaceDN w:val="0"/>
            </w:pPr>
            <w:r>
              <w:t>Сельское хозяйство, рыболовство и рыбоводство</w:t>
            </w:r>
          </w:p>
        </w:tc>
        <w:tc>
          <w:tcPr>
            <w:tcW w:w="1417" w:type="dxa"/>
          </w:tcPr>
          <w:p w14:paraId="46A14713" w14:textId="77777777" w:rsidR="00647767" w:rsidRDefault="00471090">
            <w:pPr>
              <w:suppressAutoHyphens w:val="0"/>
              <w:autoSpaceDE w:val="0"/>
              <w:autoSpaceDN w:val="0"/>
            </w:pPr>
            <w:r>
              <w:t>13</w:t>
            </w:r>
          </w:p>
        </w:tc>
        <w:tc>
          <w:tcPr>
            <w:tcW w:w="1701" w:type="dxa"/>
            <w:vAlign w:val="bottom"/>
          </w:tcPr>
          <w:p w14:paraId="343083F6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14:paraId="444348F6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vAlign w:val="bottom"/>
          </w:tcPr>
          <w:p w14:paraId="6452E1FA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vAlign w:val="bottom"/>
          </w:tcPr>
          <w:p w14:paraId="5AB42124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vAlign w:val="bottom"/>
          </w:tcPr>
          <w:p w14:paraId="4B683C71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47767" w14:paraId="34F5959F" w14:textId="77777777">
        <w:tc>
          <w:tcPr>
            <w:tcW w:w="4882" w:type="dxa"/>
          </w:tcPr>
          <w:p w14:paraId="4E29FC9F" w14:textId="77777777" w:rsidR="00647767" w:rsidRDefault="00471090">
            <w:pPr>
              <w:suppressAutoHyphens w:val="0"/>
              <w:autoSpaceDE w:val="0"/>
              <w:autoSpaceDN w:val="0"/>
            </w:pPr>
            <w:bookmarkStart w:id="36" w:name="P394"/>
            <w:bookmarkEnd w:id="36"/>
            <w:r>
              <w:t>Промышленность</w:t>
            </w:r>
          </w:p>
        </w:tc>
        <w:tc>
          <w:tcPr>
            <w:tcW w:w="1417" w:type="dxa"/>
          </w:tcPr>
          <w:p w14:paraId="3BCD309C" w14:textId="77777777" w:rsidR="00647767" w:rsidRDefault="00471090">
            <w:pPr>
              <w:suppressAutoHyphens w:val="0"/>
              <w:autoSpaceDE w:val="0"/>
              <w:autoSpaceDN w:val="0"/>
            </w:pPr>
            <w:r>
              <w:t>14</w:t>
            </w:r>
          </w:p>
        </w:tc>
        <w:tc>
          <w:tcPr>
            <w:tcW w:w="1701" w:type="dxa"/>
            <w:vAlign w:val="bottom"/>
          </w:tcPr>
          <w:p w14:paraId="49CEAA23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14:paraId="1861D5E9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vAlign w:val="bottom"/>
          </w:tcPr>
          <w:p w14:paraId="7C581346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vAlign w:val="bottom"/>
          </w:tcPr>
          <w:p w14:paraId="59E85725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vAlign w:val="bottom"/>
          </w:tcPr>
          <w:p w14:paraId="416403E1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47767" w14:paraId="7D0C6604" w14:textId="77777777">
        <w:tc>
          <w:tcPr>
            <w:tcW w:w="4882" w:type="dxa"/>
          </w:tcPr>
          <w:p w14:paraId="4C79C828" w14:textId="77777777" w:rsidR="00647767" w:rsidRDefault="00471090">
            <w:pPr>
              <w:suppressAutoHyphens w:val="0"/>
              <w:autoSpaceDE w:val="0"/>
              <w:autoSpaceDN w:val="0"/>
            </w:pPr>
            <w:r>
              <w:t>Продукт 1</w:t>
            </w:r>
          </w:p>
        </w:tc>
        <w:tc>
          <w:tcPr>
            <w:tcW w:w="1417" w:type="dxa"/>
          </w:tcPr>
          <w:p w14:paraId="770086BC" w14:textId="77777777" w:rsidR="00647767" w:rsidRDefault="00471090">
            <w:pPr>
              <w:suppressAutoHyphens w:val="0"/>
              <w:autoSpaceDE w:val="0"/>
              <w:autoSpaceDN w:val="0"/>
            </w:pPr>
            <w:r>
              <w:t>14.1</w:t>
            </w:r>
          </w:p>
        </w:tc>
        <w:tc>
          <w:tcPr>
            <w:tcW w:w="1701" w:type="dxa"/>
            <w:vAlign w:val="bottom"/>
          </w:tcPr>
          <w:p w14:paraId="6A3DE330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14:paraId="6341A33E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vAlign w:val="bottom"/>
          </w:tcPr>
          <w:p w14:paraId="6820768F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vAlign w:val="bottom"/>
          </w:tcPr>
          <w:p w14:paraId="40714183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vAlign w:val="bottom"/>
          </w:tcPr>
          <w:p w14:paraId="53EB1834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47767" w14:paraId="263AAD45" w14:textId="77777777">
        <w:tc>
          <w:tcPr>
            <w:tcW w:w="4882" w:type="dxa"/>
          </w:tcPr>
          <w:p w14:paraId="5FB2B391" w14:textId="77777777" w:rsidR="00647767" w:rsidRDefault="00471090">
            <w:pPr>
              <w:suppressAutoHyphens w:val="0"/>
              <w:autoSpaceDE w:val="0"/>
              <w:autoSpaceDN w:val="0"/>
            </w:pPr>
            <w:r>
              <w:t>...</w:t>
            </w:r>
          </w:p>
        </w:tc>
        <w:tc>
          <w:tcPr>
            <w:tcW w:w="1417" w:type="dxa"/>
          </w:tcPr>
          <w:p w14:paraId="659FB54A" w14:textId="77777777" w:rsidR="00647767" w:rsidRDefault="00471090">
            <w:pPr>
              <w:suppressAutoHyphens w:val="0"/>
              <w:autoSpaceDE w:val="0"/>
              <w:autoSpaceDN w:val="0"/>
            </w:pPr>
            <w:r>
              <w:t>...</w:t>
            </w:r>
          </w:p>
        </w:tc>
        <w:tc>
          <w:tcPr>
            <w:tcW w:w="1701" w:type="dxa"/>
            <w:vAlign w:val="bottom"/>
          </w:tcPr>
          <w:p w14:paraId="3AFABC23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14:paraId="401065E7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vAlign w:val="bottom"/>
          </w:tcPr>
          <w:p w14:paraId="50222AEE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vAlign w:val="bottom"/>
          </w:tcPr>
          <w:p w14:paraId="49D5C866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vAlign w:val="bottom"/>
          </w:tcPr>
          <w:p w14:paraId="2975C606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47767" w14:paraId="14752DB0" w14:textId="77777777">
        <w:tc>
          <w:tcPr>
            <w:tcW w:w="4882" w:type="dxa"/>
          </w:tcPr>
          <w:p w14:paraId="341608C8" w14:textId="77777777" w:rsidR="00647767" w:rsidRDefault="00471090">
            <w:pPr>
              <w:suppressAutoHyphens w:val="0"/>
              <w:autoSpaceDE w:val="0"/>
              <w:autoSpaceDN w:val="0"/>
            </w:pPr>
            <w:r>
              <w:t>Продукт n</w:t>
            </w:r>
          </w:p>
        </w:tc>
        <w:tc>
          <w:tcPr>
            <w:tcW w:w="1417" w:type="dxa"/>
          </w:tcPr>
          <w:p w14:paraId="4C5BBCE4" w14:textId="77777777" w:rsidR="00647767" w:rsidRDefault="00471090">
            <w:pPr>
              <w:suppressAutoHyphens w:val="0"/>
              <w:autoSpaceDE w:val="0"/>
              <w:autoSpaceDN w:val="0"/>
            </w:pPr>
            <w:r>
              <w:t>14.n</w:t>
            </w:r>
          </w:p>
        </w:tc>
        <w:tc>
          <w:tcPr>
            <w:tcW w:w="1701" w:type="dxa"/>
            <w:vAlign w:val="bottom"/>
          </w:tcPr>
          <w:p w14:paraId="766A67AB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14:paraId="6B17FA16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vAlign w:val="bottom"/>
          </w:tcPr>
          <w:p w14:paraId="11E21EA6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vAlign w:val="bottom"/>
          </w:tcPr>
          <w:p w14:paraId="2ABE7523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vAlign w:val="bottom"/>
          </w:tcPr>
          <w:p w14:paraId="67A08758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47767" w14:paraId="49B3A1C3" w14:textId="77777777">
        <w:tc>
          <w:tcPr>
            <w:tcW w:w="4882" w:type="dxa"/>
          </w:tcPr>
          <w:p w14:paraId="6E666FEF" w14:textId="77777777" w:rsidR="00647767" w:rsidRDefault="00471090">
            <w:pPr>
              <w:suppressAutoHyphens w:val="0"/>
              <w:autoSpaceDE w:val="0"/>
              <w:autoSpaceDN w:val="0"/>
            </w:pPr>
            <w:r>
              <w:t>Прочая промышленность</w:t>
            </w:r>
          </w:p>
        </w:tc>
        <w:tc>
          <w:tcPr>
            <w:tcW w:w="1417" w:type="dxa"/>
          </w:tcPr>
          <w:p w14:paraId="6AE10A19" w14:textId="77777777" w:rsidR="00647767" w:rsidRDefault="00647767">
            <w:pPr>
              <w:suppressAutoHyphens w:val="0"/>
              <w:autoSpaceDE w:val="0"/>
              <w:autoSpaceDN w:val="0"/>
            </w:pPr>
          </w:p>
        </w:tc>
        <w:tc>
          <w:tcPr>
            <w:tcW w:w="1701" w:type="dxa"/>
            <w:vAlign w:val="bottom"/>
          </w:tcPr>
          <w:p w14:paraId="564D5F09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14:paraId="7143C325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vAlign w:val="bottom"/>
          </w:tcPr>
          <w:p w14:paraId="4FA24B57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vAlign w:val="bottom"/>
          </w:tcPr>
          <w:p w14:paraId="20312DD6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vAlign w:val="bottom"/>
          </w:tcPr>
          <w:p w14:paraId="19B82D6E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47767" w14:paraId="6CA97A87" w14:textId="77777777">
        <w:tc>
          <w:tcPr>
            <w:tcW w:w="4882" w:type="dxa"/>
          </w:tcPr>
          <w:p w14:paraId="0B5196A7" w14:textId="77777777" w:rsidR="00647767" w:rsidRDefault="00471090">
            <w:pPr>
              <w:suppressAutoHyphens w:val="0"/>
              <w:autoSpaceDE w:val="0"/>
              <w:autoSpaceDN w:val="0"/>
            </w:pPr>
            <w:r>
              <w:t>Строительство</w:t>
            </w:r>
          </w:p>
        </w:tc>
        <w:tc>
          <w:tcPr>
            <w:tcW w:w="1417" w:type="dxa"/>
          </w:tcPr>
          <w:p w14:paraId="540D2BDB" w14:textId="77777777" w:rsidR="00647767" w:rsidRDefault="00471090">
            <w:pPr>
              <w:suppressAutoHyphens w:val="0"/>
              <w:autoSpaceDE w:val="0"/>
              <w:autoSpaceDN w:val="0"/>
            </w:pPr>
            <w:r>
              <w:t>15</w:t>
            </w:r>
          </w:p>
        </w:tc>
        <w:tc>
          <w:tcPr>
            <w:tcW w:w="1701" w:type="dxa"/>
            <w:vAlign w:val="bottom"/>
          </w:tcPr>
          <w:p w14:paraId="18584A53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14:paraId="0E281CDC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vAlign w:val="bottom"/>
          </w:tcPr>
          <w:p w14:paraId="33E7DB12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vAlign w:val="bottom"/>
          </w:tcPr>
          <w:p w14:paraId="60CC0F63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vAlign w:val="bottom"/>
          </w:tcPr>
          <w:p w14:paraId="0F773E9B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47767" w14:paraId="66D7F7A3" w14:textId="77777777">
        <w:tc>
          <w:tcPr>
            <w:tcW w:w="4882" w:type="dxa"/>
          </w:tcPr>
          <w:p w14:paraId="3CCE6C0D" w14:textId="77777777" w:rsidR="00647767" w:rsidRDefault="00471090">
            <w:pPr>
              <w:suppressAutoHyphens w:val="0"/>
              <w:autoSpaceDE w:val="0"/>
              <w:autoSpaceDN w:val="0"/>
            </w:pPr>
            <w:r>
              <w:t>Транспорт и связь</w:t>
            </w:r>
          </w:p>
        </w:tc>
        <w:tc>
          <w:tcPr>
            <w:tcW w:w="1417" w:type="dxa"/>
          </w:tcPr>
          <w:p w14:paraId="561414D9" w14:textId="77777777" w:rsidR="00647767" w:rsidRDefault="00471090">
            <w:pPr>
              <w:suppressAutoHyphens w:val="0"/>
              <w:autoSpaceDE w:val="0"/>
              <w:autoSpaceDN w:val="0"/>
            </w:pPr>
            <w:r>
              <w:t>16</w:t>
            </w:r>
          </w:p>
        </w:tc>
        <w:tc>
          <w:tcPr>
            <w:tcW w:w="1701" w:type="dxa"/>
            <w:vAlign w:val="bottom"/>
          </w:tcPr>
          <w:p w14:paraId="5B70B8C6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14:paraId="0E6D6C02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vAlign w:val="bottom"/>
          </w:tcPr>
          <w:p w14:paraId="16D547AB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vAlign w:val="bottom"/>
          </w:tcPr>
          <w:p w14:paraId="0F2B34C7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vAlign w:val="bottom"/>
          </w:tcPr>
          <w:p w14:paraId="07947EFA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47767" w14:paraId="7128BB16" w14:textId="77777777">
        <w:tc>
          <w:tcPr>
            <w:tcW w:w="4882" w:type="dxa"/>
          </w:tcPr>
          <w:p w14:paraId="0644189C" w14:textId="77777777" w:rsidR="00647767" w:rsidRDefault="00471090">
            <w:pPr>
              <w:suppressAutoHyphens w:val="0"/>
              <w:autoSpaceDE w:val="0"/>
              <w:autoSpaceDN w:val="0"/>
            </w:pPr>
            <w:r>
              <w:t>Железнодорожный</w:t>
            </w:r>
          </w:p>
        </w:tc>
        <w:tc>
          <w:tcPr>
            <w:tcW w:w="1417" w:type="dxa"/>
          </w:tcPr>
          <w:p w14:paraId="7D70DDD4" w14:textId="77777777" w:rsidR="00647767" w:rsidRDefault="00471090">
            <w:pPr>
              <w:suppressAutoHyphens w:val="0"/>
              <w:autoSpaceDE w:val="0"/>
              <w:autoSpaceDN w:val="0"/>
            </w:pPr>
            <w:r>
              <w:t>16.1</w:t>
            </w:r>
          </w:p>
        </w:tc>
        <w:tc>
          <w:tcPr>
            <w:tcW w:w="1701" w:type="dxa"/>
            <w:vAlign w:val="bottom"/>
          </w:tcPr>
          <w:p w14:paraId="6DFB00F4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14:paraId="5160830E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vAlign w:val="bottom"/>
          </w:tcPr>
          <w:p w14:paraId="7E909802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vAlign w:val="bottom"/>
          </w:tcPr>
          <w:p w14:paraId="0C248276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vAlign w:val="bottom"/>
          </w:tcPr>
          <w:p w14:paraId="6FAD948C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47767" w14:paraId="5C68F45A" w14:textId="77777777">
        <w:tc>
          <w:tcPr>
            <w:tcW w:w="4882" w:type="dxa"/>
          </w:tcPr>
          <w:p w14:paraId="429E417D" w14:textId="77777777" w:rsidR="00647767" w:rsidRDefault="00471090">
            <w:pPr>
              <w:suppressAutoHyphens w:val="0"/>
              <w:autoSpaceDE w:val="0"/>
              <w:autoSpaceDN w:val="0"/>
            </w:pPr>
            <w:r>
              <w:t>Трубопроводный</w:t>
            </w:r>
          </w:p>
        </w:tc>
        <w:tc>
          <w:tcPr>
            <w:tcW w:w="1417" w:type="dxa"/>
          </w:tcPr>
          <w:p w14:paraId="4C43340C" w14:textId="77777777" w:rsidR="00647767" w:rsidRDefault="00471090">
            <w:pPr>
              <w:suppressAutoHyphens w:val="0"/>
              <w:autoSpaceDE w:val="0"/>
              <w:autoSpaceDN w:val="0"/>
            </w:pPr>
            <w:r>
              <w:t>16.2</w:t>
            </w:r>
          </w:p>
        </w:tc>
        <w:tc>
          <w:tcPr>
            <w:tcW w:w="1701" w:type="dxa"/>
            <w:vAlign w:val="bottom"/>
          </w:tcPr>
          <w:p w14:paraId="49308FD1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14:paraId="670A2E7F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vAlign w:val="bottom"/>
          </w:tcPr>
          <w:p w14:paraId="0CA6BBB8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vAlign w:val="bottom"/>
          </w:tcPr>
          <w:p w14:paraId="737C45CD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vAlign w:val="bottom"/>
          </w:tcPr>
          <w:p w14:paraId="018EC003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47767" w14:paraId="5EC6D749" w14:textId="77777777">
        <w:tc>
          <w:tcPr>
            <w:tcW w:w="4882" w:type="dxa"/>
          </w:tcPr>
          <w:p w14:paraId="4173028E" w14:textId="77777777" w:rsidR="00647767" w:rsidRDefault="00471090">
            <w:pPr>
              <w:suppressAutoHyphens w:val="0"/>
              <w:autoSpaceDE w:val="0"/>
              <w:autoSpaceDN w:val="0"/>
            </w:pPr>
            <w:r>
              <w:t>Автомобильный</w:t>
            </w:r>
          </w:p>
        </w:tc>
        <w:tc>
          <w:tcPr>
            <w:tcW w:w="1417" w:type="dxa"/>
          </w:tcPr>
          <w:p w14:paraId="7435C911" w14:textId="77777777" w:rsidR="00647767" w:rsidRDefault="00471090">
            <w:pPr>
              <w:suppressAutoHyphens w:val="0"/>
              <w:autoSpaceDE w:val="0"/>
              <w:autoSpaceDN w:val="0"/>
            </w:pPr>
            <w:r>
              <w:t>16.3</w:t>
            </w:r>
          </w:p>
        </w:tc>
        <w:tc>
          <w:tcPr>
            <w:tcW w:w="1701" w:type="dxa"/>
            <w:vAlign w:val="bottom"/>
          </w:tcPr>
          <w:p w14:paraId="4E6F75F4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14:paraId="250CF752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vAlign w:val="bottom"/>
          </w:tcPr>
          <w:p w14:paraId="7D78CAEB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vAlign w:val="bottom"/>
          </w:tcPr>
          <w:p w14:paraId="1E0D9A2D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vAlign w:val="bottom"/>
          </w:tcPr>
          <w:p w14:paraId="0AE06D1E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47767" w14:paraId="3ABC65A8" w14:textId="77777777">
        <w:tc>
          <w:tcPr>
            <w:tcW w:w="4882" w:type="dxa"/>
          </w:tcPr>
          <w:p w14:paraId="0D3DFEFD" w14:textId="77777777" w:rsidR="00647767" w:rsidRDefault="00471090">
            <w:pPr>
              <w:suppressAutoHyphens w:val="0"/>
              <w:autoSpaceDE w:val="0"/>
              <w:autoSpaceDN w:val="0"/>
            </w:pPr>
            <w:r>
              <w:lastRenderedPageBreak/>
              <w:t>Прочий</w:t>
            </w:r>
          </w:p>
        </w:tc>
        <w:tc>
          <w:tcPr>
            <w:tcW w:w="1417" w:type="dxa"/>
          </w:tcPr>
          <w:p w14:paraId="1E6BDFDE" w14:textId="77777777" w:rsidR="00647767" w:rsidRDefault="00471090">
            <w:pPr>
              <w:suppressAutoHyphens w:val="0"/>
              <w:autoSpaceDE w:val="0"/>
              <w:autoSpaceDN w:val="0"/>
            </w:pPr>
            <w:r>
              <w:t>16.4</w:t>
            </w:r>
          </w:p>
        </w:tc>
        <w:tc>
          <w:tcPr>
            <w:tcW w:w="1701" w:type="dxa"/>
            <w:vAlign w:val="bottom"/>
          </w:tcPr>
          <w:p w14:paraId="2B7804B7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14:paraId="3659BBBE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vAlign w:val="bottom"/>
          </w:tcPr>
          <w:p w14:paraId="2B844B01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vAlign w:val="bottom"/>
          </w:tcPr>
          <w:p w14:paraId="0D3E3D2F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vAlign w:val="bottom"/>
          </w:tcPr>
          <w:p w14:paraId="27BDE30E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F48DA" w14:paraId="719F3012" w14:textId="77777777" w:rsidTr="005A4315">
        <w:tc>
          <w:tcPr>
            <w:tcW w:w="4882" w:type="dxa"/>
          </w:tcPr>
          <w:p w14:paraId="6894A224" w14:textId="77777777" w:rsidR="00FF48DA" w:rsidRDefault="00FF48DA" w:rsidP="00FF48DA">
            <w:pPr>
              <w:suppressAutoHyphens w:val="0"/>
              <w:autoSpaceDE w:val="0"/>
              <w:autoSpaceDN w:val="0"/>
            </w:pPr>
            <w:r>
              <w:t>Сфера услуг</w:t>
            </w:r>
          </w:p>
        </w:tc>
        <w:tc>
          <w:tcPr>
            <w:tcW w:w="1417" w:type="dxa"/>
          </w:tcPr>
          <w:p w14:paraId="291D1D31" w14:textId="77777777" w:rsidR="00FF48DA" w:rsidRDefault="00FF48DA" w:rsidP="00FF48DA">
            <w:pPr>
              <w:suppressAutoHyphens w:val="0"/>
              <w:autoSpaceDE w:val="0"/>
              <w:autoSpaceDN w:val="0"/>
            </w:pPr>
            <w:r>
              <w:t>17</w:t>
            </w:r>
          </w:p>
        </w:tc>
        <w:tc>
          <w:tcPr>
            <w:tcW w:w="1701" w:type="dxa"/>
            <w:vAlign w:val="bottom"/>
          </w:tcPr>
          <w:p w14:paraId="5CF599AB" w14:textId="77777777" w:rsidR="00FF48DA" w:rsidRDefault="00FF48DA" w:rsidP="00FF48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43" w:type="dxa"/>
          </w:tcPr>
          <w:p w14:paraId="55153027" w14:textId="666AD311" w:rsidR="00FF48DA" w:rsidRDefault="00FF48DA" w:rsidP="00FF48DA">
            <w:pPr>
              <w:jc w:val="center"/>
              <w:rPr>
                <w:color w:val="000000"/>
              </w:rPr>
            </w:pPr>
            <w:r>
              <w:t>7425</w:t>
            </w:r>
          </w:p>
        </w:tc>
        <w:tc>
          <w:tcPr>
            <w:tcW w:w="1559" w:type="dxa"/>
          </w:tcPr>
          <w:p w14:paraId="28E52BC0" w14:textId="607FBCFD" w:rsidR="00FF48DA" w:rsidRDefault="00FF48DA" w:rsidP="00FF48DA">
            <w:pPr>
              <w:jc w:val="center"/>
              <w:rPr>
                <w:color w:val="000000"/>
              </w:rPr>
            </w:pPr>
            <w:r>
              <w:t>1 569,5</w:t>
            </w:r>
          </w:p>
        </w:tc>
        <w:tc>
          <w:tcPr>
            <w:tcW w:w="1701" w:type="dxa"/>
          </w:tcPr>
          <w:p w14:paraId="7ACC2795" w14:textId="5F494064" w:rsidR="00FF48DA" w:rsidRDefault="00FF48DA" w:rsidP="00FF48DA">
            <w:pPr>
              <w:jc w:val="center"/>
              <w:rPr>
                <w:color w:val="000000"/>
              </w:rPr>
            </w:pPr>
            <w:r>
              <w:t>2002</w:t>
            </w:r>
          </w:p>
        </w:tc>
        <w:tc>
          <w:tcPr>
            <w:tcW w:w="1560" w:type="dxa"/>
            <w:vAlign w:val="bottom"/>
          </w:tcPr>
          <w:p w14:paraId="0517803C" w14:textId="736D6BA0" w:rsidR="00FF48DA" w:rsidRDefault="00FF48DA" w:rsidP="00FF48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2 659,56</w:t>
            </w:r>
          </w:p>
        </w:tc>
      </w:tr>
      <w:tr w:rsidR="00FF48DA" w14:paraId="334F3B46" w14:textId="77777777" w:rsidTr="005A4315">
        <w:tc>
          <w:tcPr>
            <w:tcW w:w="4882" w:type="dxa"/>
          </w:tcPr>
          <w:p w14:paraId="03041E2D" w14:textId="77777777" w:rsidR="00FF48DA" w:rsidRDefault="00FF48DA" w:rsidP="00FF48DA">
            <w:pPr>
              <w:suppressAutoHyphens w:val="0"/>
              <w:autoSpaceDE w:val="0"/>
              <w:autoSpaceDN w:val="0"/>
            </w:pPr>
            <w:r>
              <w:t>Население</w:t>
            </w:r>
          </w:p>
        </w:tc>
        <w:tc>
          <w:tcPr>
            <w:tcW w:w="1417" w:type="dxa"/>
          </w:tcPr>
          <w:p w14:paraId="50064CBC" w14:textId="77777777" w:rsidR="00FF48DA" w:rsidRDefault="00FF48DA" w:rsidP="00FF48DA">
            <w:pPr>
              <w:suppressAutoHyphens w:val="0"/>
              <w:autoSpaceDE w:val="0"/>
              <w:autoSpaceDN w:val="0"/>
            </w:pPr>
            <w:r>
              <w:t>18</w:t>
            </w:r>
          </w:p>
        </w:tc>
        <w:tc>
          <w:tcPr>
            <w:tcW w:w="1701" w:type="dxa"/>
            <w:vAlign w:val="bottom"/>
          </w:tcPr>
          <w:p w14:paraId="1CBA9E78" w14:textId="22EC8303" w:rsidR="00FF48DA" w:rsidRDefault="00FF48DA" w:rsidP="00FF48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159,5645</w:t>
            </w:r>
          </w:p>
        </w:tc>
        <w:tc>
          <w:tcPr>
            <w:tcW w:w="1843" w:type="dxa"/>
          </w:tcPr>
          <w:p w14:paraId="3E5E27BA" w14:textId="3B275C40" w:rsidR="00FF48DA" w:rsidRDefault="00FF48DA" w:rsidP="00FF48DA">
            <w:pPr>
              <w:jc w:val="center"/>
              <w:rPr>
                <w:color w:val="000000"/>
              </w:rPr>
            </w:pPr>
            <w:r>
              <w:t>7526</w:t>
            </w:r>
          </w:p>
        </w:tc>
        <w:tc>
          <w:tcPr>
            <w:tcW w:w="1559" w:type="dxa"/>
          </w:tcPr>
          <w:p w14:paraId="3D26E502" w14:textId="6AA87A58" w:rsidR="00FF48DA" w:rsidRDefault="00FF48DA" w:rsidP="00FF48DA">
            <w:pPr>
              <w:jc w:val="center"/>
              <w:rPr>
                <w:color w:val="000000"/>
              </w:rPr>
            </w:pPr>
            <w:r>
              <w:t>4 502,6</w:t>
            </w:r>
          </w:p>
        </w:tc>
        <w:tc>
          <w:tcPr>
            <w:tcW w:w="1701" w:type="dxa"/>
          </w:tcPr>
          <w:p w14:paraId="182C60C9" w14:textId="7D612008" w:rsidR="00FF48DA" w:rsidRDefault="00FF48DA" w:rsidP="00FF48DA">
            <w:pPr>
              <w:jc w:val="center"/>
              <w:rPr>
                <w:color w:val="000000"/>
              </w:rPr>
            </w:pPr>
            <w:r>
              <w:t>895</w:t>
            </w:r>
          </w:p>
        </w:tc>
        <w:tc>
          <w:tcPr>
            <w:tcW w:w="1560" w:type="dxa"/>
            <w:vAlign w:val="bottom"/>
          </w:tcPr>
          <w:p w14:paraId="7989B770" w14:textId="47C6DA73" w:rsidR="00FF48DA" w:rsidRDefault="00FF48DA" w:rsidP="00FF48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3562,45</w:t>
            </w:r>
          </w:p>
        </w:tc>
      </w:tr>
      <w:tr w:rsidR="00647767" w14:paraId="15EFD464" w14:textId="77777777">
        <w:tc>
          <w:tcPr>
            <w:tcW w:w="4882" w:type="dxa"/>
          </w:tcPr>
          <w:p w14:paraId="01A1C260" w14:textId="77777777" w:rsidR="00647767" w:rsidRDefault="00471090">
            <w:pPr>
              <w:suppressAutoHyphens w:val="0"/>
              <w:autoSpaceDE w:val="0"/>
              <w:autoSpaceDN w:val="0"/>
            </w:pPr>
            <w:r>
              <w:t>Использование топливно-энергетических ресурсов в качестве сырья и на</w:t>
            </w:r>
          </w:p>
          <w:p w14:paraId="35AA9D77" w14:textId="77777777" w:rsidR="00647767" w:rsidRDefault="00471090">
            <w:pPr>
              <w:suppressAutoHyphens w:val="0"/>
              <w:autoSpaceDE w:val="0"/>
              <w:autoSpaceDN w:val="0"/>
            </w:pPr>
            <w:r>
              <w:t>нетопливные нужды</w:t>
            </w:r>
          </w:p>
        </w:tc>
        <w:tc>
          <w:tcPr>
            <w:tcW w:w="1417" w:type="dxa"/>
          </w:tcPr>
          <w:p w14:paraId="6D67A7BC" w14:textId="77777777" w:rsidR="00647767" w:rsidRDefault="00471090">
            <w:pPr>
              <w:suppressAutoHyphens w:val="0"/>
              <w:autoSpaceDE w:val="0"/>
              <w:autoSpaceDN w:val="0"/>
            </w:pPr>
            <w:r>
              <w:t>19</w:t>
            </w:r>
          </w:p>
        </w:tc>
        <w:tc>
          <w:tcPr>
            <w:tcW w:w="1701" w:type="dxa"/>
            <w:vAlign w:val="bottom"/>
          </w:tcPr>
          <w:p w14:paraId="3C9AC3DE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43" w:type="dxa"/>
            <w:vAlign w:val="bottom"/>
          </w:tcPr>
          <w:p w14:paraId="1858FD22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vAlign w:val="bottom"/>
          </w:tcPr>
          <w:p w14:paraId="28F3C0E4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vAlign w:val="bottom"/>
          </w:tcPr>
          <w:p w14:paraId="2A3BC5DE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vAlign w:val="bottom"/>
          </w:tcPr>
          <w:p w14:paraId="5222A3B9" w14:textId="77777777" w:rsidR="00647767" w:rsidRDefault="00471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</w:tbl>
    <w:p w14:paraId="2CB3AE30" w14:textId="77777777" w:rsidR="00647767" w:rsidRDefault="00471090">
      <w:pPr>
        <w:suppressAutoHyphens w:val="0"/>
        <w:spacing w:after="200" w:line="276" w:lineRule="auto"/>
        <w:jc w:val="center"/>
        <w:rPr>
          <w:rFonts w:eastAsia="Calibri"/>
          <w:lang w:eastAsia="en-US"/>
        </w:rPr>
        <w:sectPr w:rsidR="00647767">
          <w:pgSz w:w="16838" w:h="11905" w:orient="landscape"/>
          <w:pgMar w:top="1701" w:right="1134" w:bottom="850" w:left="1134" w:header="0" w:footer="471" w:gutter="0"/>
          <w:cols w:space="720"/>
        </w:sectPr>
      </w:pPr>
      <w:r>
        <w:rPr>
          <w:rFonts w:eastAsia="Calibri"/>
          <w:lang w:eastAsia="en-US"/>
        </w:rPr>
        <w:t>__________________</w:t>
      </w:r>
    </w:p>
    <w:p w14:paraId="042E2136" w14:textId="77777777" w:rsidR="00647767" w:rsidRDefault="0047109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Приложение №3</w:t>
      </w:r>
    </w:p>
    <w:p w14:paraId="78BCC9D0" w14:textId="77777777" w:rsidR="00647767" w:rsidRDefault="0047109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 топливно-энергетическому балансу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972F6A" w14:textId="77777777" w:rsidR="00647767" w:rsidRDefault="00647767">
      <w:pPr>
        <w:spacing w:line="360" w:lineRule="auto"/>
        <w:ind w:firstLine="851"/>
        <w:jc w:val="both"/>
        <w:rPr>
          <w:sz w:val="28"/>
          <w:szCs w:val="28"/>
        </w:rPr>
      </w:pPr>
    </w:p>
    <w:p w14:paraId="2C02E348" w14:textId="77777777" w:rsidR="00647767" w:rsidRDefault="00471090">
      <w:pPr>
        <w:tabs>
          <w:tab w:val="left" w:pos="5550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Коэффициенты пересчета в условное топливо (</w:t>
      </w:r>
      <w:proofErr w:type="spellStart"/>
      <w:r>
        <w:rPr>
          <w:b/>
          <w:sz w:val="28"/>
          <w:szCs w:val="28"/>
        </w:rPr>
        <w:t>т.у.т</w:t>
      </w:r>
      <w:proofErr w:type="spellEnd"/>
      <w:r>
        <w:rPr>
          <w:b/>
          <w:sz w:val="28"/>
          <w:szCs w:val="28"/>
        </w:rPr>
        <w:t>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6205"/>
        <w:gridCol w:w="4929"/>
      </w:tblGrid>
      <w:tr w:rsidR="00647767" w14:paraId="06187DCB" w14:textId="77777777">
        <w:trPr>
          <w:trHeight w:val="863"/>
        </w:trPr>
        <w:tc>
          <w:tcPr>
            <w:tcW w:w="3652" w:type="dxa"/>
            <w:shd w:val="clear" w:color="auto" w:fill="auto"/>
            <w:vAlign w:val="center"/>
          </w:tcPr>
          <w:p w14:paraId="05D5F8AF" w14:textId="77777777" w:rsidR="00647767" w:rsidRDefault="00471090">
            <w:pPr>
              <w:tabs>
                <w:tab w:val="left" w:pos="555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топливно-энергетических ресурсов</w:t>
            </w:r>
          </w:p>
        </w:tc>
        <w:tc>
          <w:tcPr>
            <w:tcW w:w="6205" w:type="dxa"/>
            <w:shd w:val="clear" w:color="auto" w:fill="auto"/>
            <w:vAlign w:val="center"/>
          </w:tcPr>
          <w:p w14:paraId="7CB1F589" w14:textId="77777777" w:rsidR="00647767" w:rsidRDefault="00471090">
            <w:pPr>
              <w:tabs>
                <w:tab w:val="left" w:pos="555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Единицы измерения</w:t>
            </w:r>
          </w:p>
        </w:tc>
        <w:tc>
          <w:tcPr>
            <w:tcW w:w="4929" w:type="dxa"/>
            <w:shd w:val="clear" w:color="auto" w:fill="auto"/>
            <w:vAlign w:val="center"/>
          </w:tcPr>
          <w:p w14:paraId="5225902A" w14:textId="77777777" w:rsidR="00647767" w:rsidRDefault="00471090">
            <w:pPr>
              <w:tabs>
                <w:tab w:val="left" w:pos="555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Коэффициенты пересчета в условное топливо</w:t>
            </w:r>
          </w:p>
        </w:tc>
      </w:tr>
      <w:tr w:rsidR="00647767" w14:paraId="79ED6DC8" w14:textId="77777777">
        <w:tc>
          <w:tcPr>
            <w:tcW w:w="3652" w:type="dxa"/>
            <w:shd w:val="clear" w:color="auto" w:fill="auto"/>
            <w:vAlign w:val="center"/>
          </w:tcPr>
          <w:p w14:paraId="749E82C0" w14:textId="77777777" w:rsidR="00647767" w:rsidRDefault="00471090">
            <w:pPr>
              <w:tabs>
                <w:tab w:val="left" w:pos="555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05" w:type="dxa"/>
            <w:shd w:val="clear" w:color="auto" w:fill="auto"/>
            <w:vAlign w:val="center"/>
          </w:tcPr>
          <w:p w14:paraId="000AEDD3" w14:textId="77777777" w:rsidR="00647767" w:rsidRDefault="00471090">
            <w:pPr>
              <w:tabs>
                <w:tab w:val="left" w:pos="555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29" w:type="dxa"/>
            <w:shd w:val="clear" w:color="auto" w:fill="auto"/>
            <w:vAlign w:val="center"/>
          </w:tcPr>
          <w:p w14:paraId="3E5264AF" w14:textId="77777777" w:rsidR="00647767" w:rsidRDefault="00471090">
            <w:pPr>
              <w:tabs>
                <w:tab w:val="left" w:pos="555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7767" w14:paraId="3BF05365" w14:textId="77777777">
        <w:tc>
          <w:tcPr>
            <w:tcW w:w="3652" w:type="dxa"/>
            <w:shd w:val="clear" w:color="auto" w:fill="auto"/>
            <w:vAlign w:val="center"/>
          </w:tcPr>
          <w:p w14:paraId="249981D3" w14:textId="77777777" w:rsidR="00647767" w:rsidRDefault="00471090">
            <w:pPr>
              <w:tabs>
                <w:tab w:val="left" w:pos="555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Нефтепродукты (сжиженный газ)</w:t>
            </w:r>
          </w:p>
        </w:tc>
        <w:tc>
          <w:tcPr>
            <w:tcW w:w="6205" w:type="dxa"/>
            <w:shd w:val="clear" w:color="auto" w:fill="auto"/>
            <w:vAlign w:val="center"/>
          </w:tcPr>
          <w:p w14:paraId="30165258" w14:textId="77777777" w:rsidR="00647767" w:rsidRDefault="00471090">
            <w:pPr>
              <w:tabs>
                <w:tab w:val="left" w:pos="555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тонн</w:t>
            </w:r>
          </w:p>
        </w:tc>
        <w:tc>
          <w:tcPr>
            <w:tcW w:w="4929" w:type="dxa"/>
            <w:shd w:val="clear" w:color="auto" w:fill="auto"/>
            <w:vAlign w:val="center"/>
          </w:tcPr>
          <w:p w14:paraId="6361D9E0" w14:textId="2E64721B" w:rsidR="00647767" w:rsidRDefault="00FF48DA">
            <w:pPr>
              <w:tabs>
                <w:tab w:val="left" w:pos="5550"/>
              </w:tabs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1,52</w:t>
            </w:r>
          </w:p>
        </w:tc>
      </w:tr>
      <w:tr w:rsidR="00647767" w14:paraId="24863B11" w14:textId="77777777">
        <w:tc>
          <w:tcPr>
            <w:tcW w:w="3652" w:type="dxa"/>
            <w:shd w:val="clear" w:color="auto" w:fill="auto"/>
            <w:vAlign w:val="center"/>
          </w:tcPr>
          <w:p w14:paraId="0DBC2E8C" w14:textId="77777777" w:rsidR="00647767" w:rsidRDefault="00471090">
            <w:pPr>
              <w:tabs>
                <w:tab w:val="left" w:pos="555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Дрова для отопления</w:t>
            </w:r>
          </w:p>
        </w:tc>
        <w:tc>
          <w:tcPr>
            <w:tcW w:w="6205" w:type="dxa"/>
            <w:shd w:val="clear" w:color="auto" w:fill="auto"/>
            <w:vAlign w:val="center"/>
          </w:tcPr>
          <w:p w14:paraId="07527712" w14:textId="77777777" w:rsidR="00647767" w:rsidRDefault="00471090">
            <w:pPr>
              <w:tabs>
                <w:tab w:val="left" w:pos="555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м3</w:t>
            </w:r>
          </w:p>
        </w:tc>
        <w:tc>
          <w:tcPr>
            <w:tcW w:w="4929" w:type="dxa"/>
            <w:shd w:val="clear" w:color="auto" w:fill="auto"/>
            <w:vAlign w:val="center"/>
          </w:tcPr>
          <w:p w14:paraId="01AEA896" w14:textId="078E6E44" w:rsidR="00647767" w:rsidRDefault="00FF48DA">
            <w:pPr>
              <w:tabs>
                <w:tab w:val="left" w:pos="5550"/>
              </w:tabs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0,289</w:t>
            </w:r>
          </w:p>
        </w:tc>
      </w:tr>
      <w:tr w:rsidR="00647767" w14:paraId="6DC757C4" w14:textId="77777777">
        <w:tc>
          <w:tcPr>
            <w:tcW w:w="3652" w:type="dxa"/>
            <w:shd w:val="clear" w:color="auto" w:fill="auto"/>
            <w:vAlign w:val="center"/>
          </w:tcPr>
          <w:p w14:paraId="4C94B3F9" w14:textId="77777777" w:rsidR="00647767" w:rsidRDefault="00471090">
            <w:pPr>
              <w:tabs>
                <w:tab w:val="left" w:pos="555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Электрическая энергия</w:t>
            </w:r>
          </w:p>
        </w:tc>
        <w:tc>
          <w:tcPr>
            <w:tcW w:w="6205" w:type="dxa"/>
            <w:shd w:val="clear" w:color="auto" w:fill="auto"/>
            <w:vAlign w:val="center"/>
          </w:tcPr>
          <w:p w14:paraId="7FC93C28" w14:textId="77777777" w:rsidR="00647767" w:rsidRDefault="00471090">
            <w:pPr>
              <w:tabs>
                <w:tab w:val="left" w:pos="555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1000 </w:t>
            </w:r>
            <w:proofErr w:type="spellStart"/>
            <w:r>
              <w:rPr>
                <w:sz w:val="28"/>
                <w:szCs w:val="28"/>
              </w:rPr>
              <w:t>кВТ.ч</w:t>
            </w:r>
            <w:proofErr w:type="spellEnd"/>
          </w:p>
        </w:tc>
        <w:tc>
          <w:tcPr>
            <w:tcW w:w="4929" w:type="dxa"/>
            <w:shd w:val="clear" w:color="auto" w:fill="auto"/>
            <w:vAlign w:val="center"/>
          </w:tcPr>
          <w:p w14:paraId="6615CF87" w14:textId="1750DE66" w:rsidR="00647767" w:rsidRDefault="00FF48DA">
            <w:pPr>
              <w:tabs>
                <w:tab w:val="left" w:pos="5550"/>
              </w:tabs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0,3256</w:t>
            </w:r>
          </w:p>
        </w:tc>
      </w:tr>
      <w:tr w:rsidR="00647767" w14:paraId="64F11A36" w14:textId="77777777">
        <w:tc>
          <w:tcPr>
            <w:tcW w:w="3652" w:type="dxa"/>
            <w:shd w:val="clear" w:color="auto" w:fill="auto"/>
            <w:vAlign w:val="center"/>
          </w:tcPr>
          <w:p w14:paraId="137EDF5C" w14:textId="77777777" w:rsidR="00647767" w:rsidRDefault="00471090">
            <w:pPr>
              <w:tabs>
                <w:tab w:val="left" w:pos="555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Тепловая энергия</w:t>
            </w:r>
          </w:p>
        </w:tc>
        <w:tc>
          <w:tcPr>
            <w:tcW w:w="6205" w:type="dxa"/>
            <w:shd w:val="clear" w:color="auto" w:fill="auto"/>
            <w:vAlign w:val="center"/>
          </w:tcPr>
          <w:p w14:paraId="054B884B" w14:textId="77777777" w:rsidR="00647767" w:rsidRDefault="00471090">
            <w:pPr>
              <w:tabs>
                <w:tab w:val="left" w:pos="555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Гкал</w:t>
            </w:r>
          </w:p>
        </w:tc>
        <w:tc>
          <w:tcPr>
            <w:tcW w:w="4929" w:type="dxa"/>
            <w:shd w:val="clear" w:color="auto" w:fill="auto"/>
            <w:vAlign w:val="center"/>
          </w:tcPr>
          <w:p w14:paraId="3DB85DBE" w14:textId="52C0ABFE" w:rsidR="00647767" w:rsidRDefault="00FF48DA">
            <w:pPr>
              <w:tabs>
                <w:tab w:val="left" w:pos="5550"/>
              </w:tabs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0,168</w:t>
            </w:r>
          </w:p>
        </w:tc>
      </w:tr>
    </w:tbl>
    <w:p w14:paraId="108781CE" w14:textId="77777777" w:rsidR="00647767" w:rsidRDefault="00471090">
      <w:pPr>
        <w:tabs>
          <w:tab w:val="left" w:pos="555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sectPr w:rsidR="00647767">
      <w:headerReference w:type="even" r:id="rId12"/>
      <w:headerReference w:type="default" r:id="rId13"/>
      <w:pgSz w:w="16839" w:h="11907" w:orient="landscape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FF55A1" w14:textId="77777777" w:rsidR="00C472F0" w:rsidRDefault="00C472F0">
      <w:r>
        <w:separator/>
      </w:r>
    </w:p>
  </w:endnote>
  <w:endnote w:type="continuationSeparator" w:id="0">
    <w:p w14:paraId="67979CF3" w14:textId="77777777" w:rsidR="00C472F0" w:rsidRDefault="00C47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A64B72" w14:textId="77777777" w:rsidR="00471090" w:rsidRDefault="00471090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017016" w14:textId="77777777" w:rsidR="00C472F0" w:rsidRDefault="00C472F0">
      <w:r>
        <w:separator/>
      </w:r>
    </w:p>
  </w:footnote>
  <w:footnote w:type="continuationSeparator" w:id="0">
    <w:p w14:paraId="269E1AF3" w14:textId="77777777" w:rsidR="00C472F0" w:rsidRDefault="00C472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268CD6" w14:textId="77777777" w:rsidR="00471090" w:rsidRDefault="00471090">
    <w:pPr>
      <w:pStyle w:val="a7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4D16BE" w14:textId="77777777" w:rsidR="00471090" w:rsidRDefault="0047109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16E5CA0" w14:textId="77777777" w:rsidR="00471090" w:rsidRDefault="00471090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372439" w14:textId="77777777" w:rsidR="00471090" w:rsidRDefault="0047109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E4F20">
      <w:rPr>
        <w:rStyle w:val="a9"/>
        <w:noProof/>
      </w:rPr>
      <w:t>11</w:t>
    </w:r>
    <w:r>
      <w:rPr>
        <w:rStyle w:val="a9"/>
      </w:rPr>
      <w:fldChar w:fldCharType="end"/>
    </w:r>
  </w:p>
  <w:p w14:paraId="2475A7C1" w14:textId="77777777" w:rsidR="00471090" w:rsidRDefault="0047109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60151B"/>
    <w:multiLevelType w:val="multilevel"/>
    <w:tmpl w:val="22986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A64DD8"/>
    <w:multiLevelType w:val="hybridMultilevel"/>
    <w:tmpl w:val="9AA8B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D03CF1"/>
    <w:multiLevelType w:val="hybridMultilevel"/>
    <w:tmpl w:val="33BC3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F1333A"/>
    <w:multiLevelType w:val="hybridMultilevel"/>
    <w:tmpl w:val="723AB1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03537F"/>
    <w:multiLevelType w:val="multilevel"/>
    <w:tmpl w:val="FC6EB858"/>
    <w:lvl w:ilvl="0">
      <w:start w:val="2013"/>
      <w:numFmt w:val="decimal"/>
      <w:lvlText w:val="15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1153B7"/>
    <w:multiLevelType w:val="multilevel"/>
    <w:tmpl w:val="CFA80B5A"/>
    <w:lvl w:ilvl="0">
      <w:start w:val="2013"/>
      <w:numFmt w:val="decimal"/>
      <w:lvlText w:val="15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251A9C"/>
    <w:multiLevelType w:val="hybridMultilevel"/>
    <w:tmpl w:val="14D6DA0E"/>
    <w:lvl w:ilvl="0" w:tplc="2CF28BDC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27EA6F6F"/>
    <w:multiLevelType w:val="hybridMultilevel"/>
    <w:tmpl w:val="229864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42347D"/>
    <w:multiLevelType w:val="multilevel"/>
    <w:tmpl w:val="EECCA7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EC13A5C"/>
    <w:multiLevelType w:val="multilevel"/>
    <w:tmpl w:val="3B42E5EC"/>
    <w:lvl w:ilvl="0">
      <w:start w:val="2013"/>
      <w:numFmt w:val="decimal"/>
      <w:lvlText w:val="15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87D3A7D"/>
    <w:multiLevelType w:val="hybridMultilevel"/>
    <w:tmpl w:val="1A188C3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7A6402"/>
    <w:multiLevelType w:val="hybridMultilevel"/>
    <w:tmpl w:val="16D8B7F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DC7A1F"/>
    <w:multiLevelType w:val="multilevel"/>
    <w:tmpl w:val="894EFEEC"/>
    <w:lvl w:ilvl="0">
      <w:start w:val="2013"/>
      <w:numFmt w:val="decimal"/>
      <w:lvlText w:val="15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DA00624"/>
    <w:multiLevelType w:val="multilevel"/>
    <w:tmpl w:val="22986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1A287C"/>
    <w:multiLevelType w:val="hybridMultilevel"/>
    <w:tmpl w:val="319A5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AD2C7E"/>
    <w:multiLevelType w:val="multilevel"/>
    <w:tmpl w:val="22986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0"/>
  </w:num>
  <w:num w:numId="4">
    <w:abstractNumId w:val="2"/>
  </w:num>
  <w:num w:numId="5">
    <w:abstractNumId w:val="8"/>
  </w:num>
  <w:num w:numId="6">
    <w:abstractNumId w:val="14"/>
  </w:num>
  <w:num w:numId="7">
    <w:abstractNumId w:val="16"/>
  </w:num>
  <w:num w:numId="8">
    <w:abstractNumId w:val="1"/>
  </w:num>
  <w:num w:numId="9">
    <w:abstractNumId w:val="4"/>
  </w:num>
  <w:num w:numId="10">
    <w:abstractNumId w:val="7"/>
  </w:num>
  <w:num w:numId="11">
    <w:abstractNumId w:val="9"/>
  </w:num>
  <w:num w:numId="12">
    <w:abstractNumId w:val="10"/>
  </w:num>
  <w:num w:numId="13">
    <w:abstractNumId w:val="5"/>
  </w:num>
  <w:num w:numId="14">
    <w:abstractNumId w:val="13"/>
  </w:num>
  <w:num w:numId="15">
    <w:abstractNumId w:val="6"/>
  </w:num>
  <w:num w:numId="16">
    <w:abstractNumId w:val="15"/>
  </w:num>
  <w:num w:numId="17">
    <w:abstractNumId w:val="11"/>
  </w:num>
  <w:num w:numId="18">
    <w:abstractNumId w:val="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767"/>
    <w:rsid w:val="00097D5A"/>
    <w:rsid w:val="000A4F3E"/>
    <w:rsid w:val="00165908"/>
    <w:rsid w:val="0023174B"/>
    <w:rsid w:val="00262D46"/>
    <w:rsid w:val="002B6049"/>
    <w:rsid w:val="003417CD"/>
    <w:rsid w:val="00460288"/>
    <w:rsid w:val="00471090"/>
    <w:rsid w:val="004C0458"/>
    <w:rsid w:val="00647767"/>
    <w:rsid w:val="007F327F"/>
    <w:rsid w:val="008F6D57"/>
    <w:rsid w:val="00986659"/>
    <w:rsid w:val="00B1149E"/>
    <w:rsid w:val="00B6356E"/>
    <w:rsid w:val="00C37C2E"/>
    <w:rsid w:val="00C472F0"/>
    <w:rsid w:val="00D15732"/>
    <w:rsid w:val="00E14D27"/>
    <w:rsid w:val="00EE4F20"/>
    <w:rsid w:val="00FB3332"/>
    <w:rsid w:val="00FF4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5A5F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090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"/>
    <w:basedOn w:val="a"/>
    <w:pPr>
      <w:widowControl/>
      <w:suppressAutoHyphens w:val="0"/>
      <w:spacing w:after="160" w:line="240" w:lineRule="exact"/>
    </w:pPr>
    <w:rPr>
      <w:rFonts w:ascii="Verdana" w:eastAsia="Times New Roman" w:hAnsi="Verdana"/>
      <w:kern w:val="0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No Spacing"/>
    <w:qFormat/>
    <w:rPr>
      <w:rFonts w:ascii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/>
      <w:kern w:val="0"/>
      <w:sz w:val="20"/>
      <w:szCs w:val="20"/>
      <w:lang w:val="x-none"/>
    </w:rPr>
  </w:style>
  <w:style w:type="character" w:customStyle="1" w:styleId="HTML0">
    <w:name w:val="Стандартный HTML Знак"/>
    <w:link w:val="HTML"/>
    <w:locked/>
    <w:rPr>
      <w:rFonts w:ascii="Courier New" w:hAnsi="Courier New"/>
      <w:lang w:val="x-none" w:eastAsia="ru-RU" w:bidi="ar-SA"/>
    </w:rPr>
  </w:style>
  <w:style w:type="paragraph" w:customStyle="1" w:styleId="ConsPlusCell">
    <w:name w:val="ConsPlusCell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</w:style>
  <w:style w:type="paragraph" w:customStyle="1" w:styleId="consplusnonformat0">
    <w:name w:val="consplusnonformat"/>
    <w:basedOn w:val="a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conspluscell0">
    <w:name w:val="conspluscell"/>
    <w:basedOn w:val="a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2">
    <w:name w:val="Знак Знак Знак Знак Знак Знак Знак2 Знак Знак"/>
    <w:basedOn w:val="a"/>
    <w:pPr>
      <w:suppressAutoHyphens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kern w:val="0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pPr>
      <w:suppressAutoHyphens w:val="0"/>
      <w:adjustRightInd w:val="0"/>
      <w:spacing w:after="160" w:line="240" w:lineRule="exact"/>
      <w:jc w:val="right"/>
    </w:pPr>
    <w:rPr>
      <w:rFonts w:eastAsia="Times New Roman"/>
      <w:kern w:val="0"/>
      <w:sz w:val="20"/>
      <w:szCs w:val="20"/>
      <w:lang w:val="en-GB" w:eastAsia="en-US"/>
    </w:rPr>
  </w:style>
  <w:style w:type="paragraph" w:customStyle="1" w:styleId="a6">
    <w:name w:val="Знак Знак"/>
    <w:basedOn w:val="a"/>
    <w:pPr>
      <w:widowControl/>
      <w:suppressAutoHyphens w:val="0"/>
    </w:pPr>
    <w:rPr>
      <w:rFonts w:ascii="Verdana" w:eastAsia="Times New Roman" w:hAnsi="Verdana" w:cs="Verdana"/>
      <w:kern w:val="0"/>
      <w:sz w:val="20"/>
      <w:szCs w:val="20"/>
      <w:lang w:val="en-US" w:eastAsia="en-US"/>
    </w:rPr>
  </w:style>
  <w:style w:type="paragraph" w:styleId="a7">
    <w:name w:val="header"/>
    <w:basedOn w:val="a"/>
    <w:link w:val="a8"/>
    <w:pPr>
      <w:widowControl/>
      <w:tabs>
        <w:tab w:val="center" w:pos="4677"/>
        <w:tab w:val="right" w:pos="9355"/>
      </w:tabs>
      <w:suppressAutoHyphens w:val="0"/>
    </w:pPr>
    <w:rPr>
      <w:rFonts w:eastAsia="Times New Roman"/>
      <w:kern w:val="0"/>
      <w:lang w:val="x-none" w:eastAsia="x-none"/>
    </w:rPr>
  </w:style>
  <w:style w:type="character" w:styleId="a9">
    <w:name w:val="page number"/>
    <w:basedOn w:val="a0"/>
  </w:style>
  <w:style w:type="paragraph" w:customStyle="1" w:styleId="aa">
    <w:name w:val="Знак Знак Знак Знак Знак Знак"/>
    <w:basedOn w:val="a"/>
    <w:pPr>
      <w:widowControl/>
      <w:suppressAutoHyphens w:val="0"/>
    </w:pPr>
    <w:rPr>
      <w:rFonts w:ascii="Verdana" w:eastAsia="Times New Roman" w:hAnsi="Verdana" w:cs="Verdana"/>
      <w:kern w:val="0"/>
      <w:sz w:val="20"/>
      <w:szCs w:val="20"/>
      <w:lang w:val="en-US" w:eastAsia="en-US"/>
    </w:rPr>
  </w:style>
  <w:style w:type="paragraph" w:customStyle="1" w:styleId="ab">
    <w:name w:val="Знак Знак Знак Знак Знак Знак Знак"/>
    <w:basedOn w:val="a"/>
    <w:pPr>
      <w:suppressAutoHyphens w:val="0"/>
      <w:adjustRightInd w:val="0"/>
      <w:spacing w:after="160" w:line="240" w:lineRule="exact"/>
      <w:jc w:val="right"/>
    </w:pPr>
    <w:rPr>
      <w:rFonts w:eastAsia="Times New Roman"/>
      <w:kern w:val="0"/>
      <w:sz w:val="20"/>
      <w:szCs w:val="20"/>
      <w:lang w:val="en-GB" w:eastAsia="en-US"/>
    </w:rPr>
  </w:style>
  <w:style w:type="character" w:customStyle="1" w:styleId="20">
    <w:name w:val="Основной текст (2)_"/>
    <w:link w:val="21"/>
    <w:rPr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rPr>
      <w:rFonts w:ascii="Century Gothic" w:eastAsia="Century Gothic" w:hAnsi="Century Gothic" w:cs="Century Gothic"/>
      <w:b w:val="0"/>
      <w:bCs w:val="0"/>
      <w:i/>
      <w:iCs/>
      <w:smallCaps w:val="0"/>
      <w:strike w:val="0"/>
      <w:spacing w:val="-20"/>
      <w:sz w:val="26"/>
      <w:szCs w:val="26"/>
      <w:u w:val="none"/>
    </w:rPr>
  </w:style>
  <w:style w:type="character" w:customStyle="1" w:styleId="1TimesNewRoman135pt0pt">
    <w:name w:val="Заголовок №1 + Times New Roman;13;5 pt;Не курсив;Интервал 0 p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0">
    <w:name w:val="Заголовок №1"/>
    <w:rPr>
      <w:rFonts w:ascii="Century Gothic" w:eastAsia="Century Gothic" w:hAnsi="Century Gothic" w:cs="Century Gothic"/>
      <w:b w:val="0"/>
      <w:bCs w:val="0"/>
      <w:i/>
      <w:iCs/>
      <w:smallCaps w:val="0"/>
      <w:strike w:val="0"/>
      <w:color w:val="000000"/>
      <w:spacing w:val="-20"/>
      <w:w w:val="100"/>
      <w:position w:val="0"/>
      <w:sz w:val="26"/>
      <w:szCs w:val="26"/>
      <w:u w:val="single"/>
      <w:lang w:val="ru-RU"/>
    </w:rPr>
  </w:style>
  <w:style w:type="character" w:customStyle="1" w:styleId="ac">
    <w:name w:val="Основной текст_"/>
    <w:link w:val="22"/>
    <w:rPr>
      <w:sz w:val="25"/>
      <w:szCs w:val="25"/>
      <w:shd w:val="clear" w:color="auto" w:fill="FFFFFF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uppressAutoHyphens w:val="0"/>
      <w:spacing w:after="360" w:line="322" w:lineRule="exact"/>
      <w:jc w:val="center"/>
    </w:pPr>
    <w:rPr>
      <w:rFonts w:eastAsia="Times New Roman"/>
      <w:b/>
      <w:bCs/>
      <w:kern w:val="0"/>
      <w:sz w:val="26"/>
      <w:szCs w:val="26"/>
      <w:lang w:val="x-none" w:eastAsia="x-none"/>
    </w:rPr>
  </w:style>
  <w:style w:type="paragraph" w:customStyle="1" w:styleId="22">
    <w:name w:val="Основной текст2"/>
    <w:basedOn w:val="a"/>
    <w:link w:val="ac"/>
    <w:pPr>
      <w:shd w:val="clear" w:color="auto" w:fill="FFFFFF"/>
      <w:suppressAutoHyphens w:val="0"/>
      <w:spacing w:before="60" w:after="840" w:line="0" w:lineRule="atLeast"/>
      <w:jc w:val="center"/>
    </w:pPr>
    <w:rPr>
      <w:rFonts w:eastAsia="Times New Roman"/>
      <w:kern w:val="0"/>
      <w:sz w:val="25"/>
      <w:szCs w:val="25"/>
      <w:lang w:val="x-none" w:eastAsia="x-none"/>
    </w:rPr>
  </w:style>
  <w:style w:type="paragraph" w:customStyle="1" w:styleId="Iioaioo">
    <w:name w:val="Ii oaio?o"/>
    <w:basedOn w:val="a"/>
    <w:pPr>
      <w:keepNext/>
      <w:keepLines/>
      <w:widowControl/>
      <w:suppressAutoHyphens w:val="0"/>
      <w:spacing w:before="240" w:after="240"/>
      <w:jc w:val="center"/>
    </w:pPr>
    <w:rPr>
      <w:rFonts w:eastAsia="Times New Roman"/>
      <w:b/>
      <w:kern w:val="0"/>
      <w:sz w:val="28"/>
      <w:szCs w:val="20"/>
      <w:lang w:eastAsia="zh-CN"/>
    </w:rPr>
  </w:style>
  <w:style w:type="paragraph" w:customStyle="1" w:styleId="ad">
    <w:name w:val="Первая строка заголовка"/>
    <w:basedOn w:val="a"/>
    <w:pPr>
      <w:keepNext/>
      <w:keepLines/>
      <w:widowControl/>
      <w:suppressAutoHyphens w:val="0"/>
      <w:spacing w:before="960" w:after="120"/>
      <w:jc w:val="center"/>
    </w:pPr>
    <w:rPr>
      <w:rFonts w:eastAsia="Times New Roman"/>
      <w:b/>
      <w:kern w:val="0"/>
      <w:sz w:val="32"/>
      <w:szCs w:val="20"/>
    </w:rPr>
  </w:style>
  <w:style w:type="paragraph" w:customStyle="1" w:styleId="Standard">
    <w:name w:val="Standard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e">
    <w:name w:val="List Paragraph"/>
    <w:basedOn w:val="a"/>
    <w:uiPriority w:val="34"/>
    <w:qFormat/>
    <w:pPr>
      <w:widowControl/>
      <w:ind w:left="720"/>
      <w:contextualSpacing/>
    </w:pPr>
    <w:rPr>
      <w:rFonts w:eastAsia="Times New Roman"/>
      <w:kern w:val="0"/>
      <w:sz w:val="20"/>
      <w:szCs w:val="20"/>
      <w:lang w:eastAsia="ar-SA"/>
    </w:rPr>
  </w:style>
  <w:style w:type="character" w:customStyle="1" w:styleId="a8">
    <w:name w:val="Верхний колонтитул Знак"/>
    <w:link w:val="a7"/>
    <w:rPr>
      <w:sz w:val="24"/>
      <w:szCs w:val="24"/>
    </w:rPr>
  </w:style>
  <w:style w:type="paragraph" w:styleId="af">
    <w:name w:val="footer"/>
    <w:basedOn w:val="a"/>
    <w:link w:val="af0"/>
    <w:uiPriority w:val="99"/>
    <w:pPr>
      <w:widowControl/>
      <w:tabs>
        <w:tab w:val="center" w:pos="4677"/>
        <w:tab w:val="right" w:pos="9355"/>
      </w:tabs>
    </w:pPr>
    <w:rPr>
      <w:rFonts w:eastAsia="Times New Roman"/>
      <w:kern w:val="0"/>
      <w:sz w:val="20"/>
      <w:szCs w:val="20"/>
      <w:lang w:val="x-none" w:eastAsia="ar-SA"/>
    </w:rPr>
  </w:style>
  <w:style w:type="character" w:customStyle="1" w:styleId="af0">
    <w:name w:val="Нижний колонтитул Знак"/>
    <w:link w:val="af"/>
    <w:uiPriority w:val="99"/>
    <w:rPr>
      <w:lang w:eastAsia="ar-SA"/>
    </w:rPr>
  </w:style>
  <w:style w:type="paragraph" w:styleId="af1">
    <w:name w:val="Balloon Text"/>
    <w:basedOn w:val="a"/>
    <w:link w:val="af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Pr>
      <w:rFonts w:ascii="Tahoma" w:eastAsia="Lucida Sans Unicode" w:hAnsi="Tahoma" w:cs="Tahoma"/>
      <w:kern w:val="1"/>
      <w:sz w:val="16"/>
      <w:szCs w:val="16"/>
    </w:rPr>
  </w:style>
  <w:style w:type="table" w:styleId="af3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090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"/>
    <w:basedOn w:val="a"/>
    <w:pPr>
      <w:widowControl/>
      <w:suppressAutoHyphens w:val="0"/>
      <w:spacing w:after="160" w:line="240" w:lineRule="exact"/>
    </w:pPr>
    <w:rPr>
      <w:rFonts w:ascii="Verdana" w:eastAsia="Times New Roman" w:hAnsi="Verdana"/>
      <w:kern w:val="0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No Spacing"/>
    <w:qFormat/>
    <w:rPr>
      <w:rFonts w:ascii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/>
      <w:kern w:val="0"/>
      <w:sz w:val="20"/>
      <w:szCs w:val="20"/>
      <w:lang w:val="x-none"/>
    </w:rPr>
  </w:style>
  <w:style w:type="character" w:customStyle="1" w:styleId="HTML0">
    <w:name w:val="Стандартный HTML Знак"/>
    <w:link w:val="HTML"/>
    <w:locked/>
    <w:rPr>
      <w:rFonts w:ascii="Courier New" w:hAnsi="Courier New"/>
      <w:lang w:val="x-none" w:eastAsia="ru-RU" w:bidi="ar-SA"/>
    </w:rPr>
  </w:style>
  <w:style w:type="paragraph" w:customStyle="1" w:styleId="ConsPlusCell">
    <w:name w:val="ConsPlusCell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</w:style>
  <w:style w:type="paragraph" w:customStyle="1" w:styleId="consplusnonformat0">
    <w:name w:val="consplusnonformat"/>
    <w:basedOn w:val="a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conspluscell0">
    <w:name w:val="conspluscell"/>
    <w:basedOn w:val="a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2">
    <w:name w:val="Знак Знак Знак Знак Знак Знак Знак2 Знак Знак"/>
    <w:basedOn w:val="a"/>
    <w:pPr>
      <w:suppressAutoHyphens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kern w:val="0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pPr>
      <w:suppressAutoHyphens w:val="0"/>
      <w:adjustRightInd w:val="0"/>
      <w:spacing w:after="160" w:line="240" w:lineRule="exact"/>
      <w:jc w:val="right"/>
    </w:pPr>
    <w:rPr>
      <w:rFonts w:eastAsia="Times New Roman"/>
      <w:kern w:val="0"/>
      <w:sz w:val="20"/>
      <w:szCs w:val="20"/>
      <w:lang w:val="en-GB" w:eastAsia="en-US"/>
    </w:rPr>
  </w:style>
  <w:style w:type="paragraph" w:customStyle="1" w:styleId="a6">
    <w:name w:val="Знак Знак"/>
    <w:basedOn w:val="a"/>
    <w:pPr>
      <w:widowControl/>
      <w:suppressAutoHyphens w:val="0"/>
    </w:pPr>
    <w:rPr>
      <w:rFonts w:ascii="Verdana" w:eastAsia="Times New Roman" w:hAnsi="Verdana" w:cs="Verdana"/>
      <w:kern w:val="0"/>
      <w:sz w:val="20"/>
      <w:szCs w:val="20"/>
      <w:lang w:val="en-US" w:eastAsia="en-US"/>
    </w:rPr>
  </w:style>
  <w:style w:type="paragraph" w:styleId="a7">
    <w:name w:val="header"/>
    <w:basedOn w:val="a"/>
    <w:link w:val="a8"/>
    <w:pPr>
      <w:widowControl/>
      <w:tabs>
        <w:tab w:val="center" w:pos="4677"/>
        <w:tab w:val="right" w:pos="9355"/>
      </w:tabs>
      <w:suppressAutoHyphens w:val="0"/>
    </w:pPr>
    <w:rPr>
      <w:rFonts w:eastAsia="Times New Roman"/>
      <w:kern w:val="0"/>
      <w:lang w:val="x-none" w:eastAsia="x-none"/>
    </w:rPr>
  </w:style>
  <w:style w:type="character" w:styleId="a9">
    <w:name w:val="page number"/>
    <w:basedOn w:val="a0"/>
  </w:style>
  <w:style w:type="paragraph" w:customStyle="1" w:styleId="aa">
    <w:name w:val="Знак Знак Знак Знак Знак Знак"/>
    <w:basedOn w:val="a"/>
    <w:pPr>
      <w:widowControl/>
      <w:suppressAutoHyphens w:val="0"/>
    </w:pPr>
    <w:rPr>
      <w:rFonts w:ascii="Verdana" w:eastAsia="Times New Roman" w:hAnsi="Verdana" w:cs="Verdana"/>
      <w:kern w:val="0"/>
      <w:sz w:val="20"/>
      <w:szCs w:val="20"/>
      <w:lang w:val="en-US" w:eastAsia="en-US"/>
    </w:rPr>
  </w:style>
  <w:style w:type="paragraph" w:customStyle="1" w:styleId="ab">
    <w:name w:val="Знак Знак Знак Знак Знак Знак Знак"/>
    <w:basedOn w:val="a"/>
    <w:pPr>
      <w:suppressAutoHyphens w:val="0"/>
      <w:adjustRightInd w:val="0"/>
      <w:spacing w:after="160" w:line="240" w:lineRule="exact"/>
      <w:jc w:val="right"/>
    </w:pPr>
    <w:rPr>
      <w:rFonts w:eastAsia="Times New Roman"/>
      <w:kern w:val="0"/>
      <w:sz w:val="20"/>
      <w:szCs w:val="20"/>
      <w:lang w:val="en-GB" w:eastAsia="en-US"/>
    </w:rPr>
  </w:style>
  <w:style w:type="character" w:customStyle="1" w:styleId="20">
    <w:name w:val="Основной текст (2)_"/>
    <w:link w:val="21"/>
    <w:rPr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rPr>
      <w:rFonts w:ascii="Century Gothic" w:eastAsia="Century Gothic" w:hAnsi="Century Gothic" w:cs="Century Gothic"/>
      <w:b w:val="0"/>
      <w:bCs w:val="0"/>
      <w:i/>
      <w:iCs/>
      <w:smallCaps w:val="0"/>
      <w:strike w:val="0"/>
      <w:spacing w:val="-20"/>
      <w:sz w:val="26"/>
      <w:szCs w:val="26"/>
      <w:u w:val="none"/>
    </w:rPr>
  </w:style>
  <w:style w:type="character" w:customStyle="1" w:styleId="1TimesNewRoman135pt0pt">
    <w:name w:val="Заголовок №1 + Times New Roman;13;5 pt;Не курсив;Интервал 0 p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0">
    <w:name w:val="Заголовок №1"/>
    <w:rPr>
      <w:rFonts w:ascii="Century Gothic" w:eastAsia="Century Gothic" w:hAnsi="Century Gothic" w:cs="Century Gothic"/>
      <w:b w:val="0"/>
      <w:bCs w:val="0"/>
      <w:i/>
      <w:iCs/>
      <w:smallCaps w:val="0"/>
      <w:strike w:val="0"/>
      <w:color w:val="000000"/>
      <w:spacing w:val="-20"/>
      <w:w w:val="100"/>
      <w:position w:val="0"/>
      <w:sz w:val="26"/>
      <w:szCs w:val="26"/>
      <w:u w:val="single"/>
      <w:lang w:val="ru-RU"/>
    </w:rPr>
  </w:style>
  <w:style w:type="character" w:customStyle="1" w:styleId="ac">
    <w:name w:val="Основной текст_"/>
    <w:link w:val="22"/>
    <w:rPr>
      <w:sz w:val="25"/>
      <w:szCs w:val="25"/>
      <w:shd w:val="clear" w:color="auto" w:fill="FFFFFF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uppressAutoHyphens w:val="0"/>
      <w:spacing w:after="360" w:line="322" w:lineRule="exact"/>
      <w:jc w:val="center"/>
    </w:pPr>
    <w:rPr>
      <w:rFonts w:eastAsia="Times New Roman"/>
      <w:b/>
      <w:bCs/>
      <w:kern w:val="0"/>
      <w:sz w:val="26"/>
      <w:szCs w:val="26"/>
      <w:lang w:val="x-none" w:eastAsia="x-none"/>
    </w:rPr>
  </w:style>
  <w:style w:type="paragraph" w:customStyle="1" w:styleId="22">
    <w:name w:val="Основной текст2"/>
    <w:basedOn w:val="a"/>
    <w:link w:val="ac"/>
    <w:pPr>
      <w:shd w:val="clear" w:color="auto" w:fill="FFFFFF"/>
      <w:suppressAutoHyphens w:val="0"/>
      <w:spacing w:before="60" w:after="840" w:line="0" w:lineRule="atLeast"/>
      <w:jc w:val="center"/>
    </w:pPr>
    <w:rPr>
      <w:rFonts w:eastAsia="Times New Roman"/>
      <w:kern w:val="0"/>
      <w:sz w:val="25"/>
      <w:szCs w:val="25"/>
      <w:lang w:val="x-none" w:eastAsia="x-none"/>
    </w:rPr>
  </w:style>
  <w:style w:type="paragraph" w:customStyle="1" w:styleId="Iioaioo">
    <w:name w:val="Ii oaio?o"/>
    <w:basedOn w:val="a"/>
    <w:pPr>
      <w:keepNext/>
      <w:keepLines/>
      <w:widowControl/>
      <w:suppressAutoHyphens w:val="0"/>
      <w:spacing w:before="240" w:after="240"/>
      <w:jc w:val="center"/>
    </w:pPr>
    <w:rPr>
      <w:rFonts w:eastAsia="Times New Roman"/>
      <w:b/>
      <w:kern w:val="0"/>
      <w:sz w:val="28"/>
      <w:szCs w:val="20"/>
      <w:lang w:eastAsia="zh-CN"/>
    </w:rPr>
  </w:style>
  <w:style w:type="paragraph" w:customStyle="1" w:styleId="ad">
    <w:name w:val="Первая строка заголовка"/>
    <w:basedOn w:val="a"/>
    <w:pPr>
      <w:keepNext/>
      <w:keepLines/>
      <w:widowControl/>
      <w:suppressAutoHyphens w:val="0"/>
      <w:spacing w:before="960" w:after="120"/>
      <w:jc w:val="center"/>
    </w:pPr>
    <w:rPr>
      <w:rFonts w:eastAsia="Times New Roman"/>
      <w:b/>
      <w:kern w:val="0"/>
      <w:sz w:val="32"/>
      <w:szCs w:val="20"/>
    </w:rPr>
  </w:style>
  <w:style w:type="paragraph" w:customStyle="1" w:styleId="Standard">
    <w:name w:val="Standard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e">
    <w:name w:val="List Paragraph"/>
    <w:basedOn w:val="a"/>
    <w:uiPriority w:val="34"/>
    <w:qFormat/>
    <w:pPr>
      <w:widowControl/>
      <w:ind w:left="720"/>
      <w:contextualSpacing/>
    </w:pPr>
    <w:rPr>
      <w:rFonts w:eastAsia="Times New Roman"/>
      <w:kern w:val="0"/>
      <w:sz w:val="20"/>
      <w:szCs w:val="20"/>
      <w:lang w:eastAsia="ar-SA"/>
    </w:rPr>
  </w:style>
  <w:style w:type="character" w:customStyle="1" w:styleId="a8">
    <w:name w:val="Верхний колонтитул Знак"/>
    <w:link w:val="a7"/>
    <w:rPr>
      <w:sz w:val="24"/>
      <w:szCs w:val="24"/>
    </w:rPr>
  </w:style>
  <w:style w:type="paragraph" w:styleId="af">
    <w:name w:val="footer"/>
    <w:basedOn w:val="a"/>
    <w:link w:val="af0"/>
    <w:uiPriority w:val="99"/>
    <w:pPr>
      <w:widowControl/>
      <w:tabs>
        <w:tab w:val="center" w:pos="4677"/>
        <w:tab w:val="right" w:pos="9355"/>
      </w:tabs>
    </w:pPr>
    <w:rPr>
      <w:rFonts w:eastAsia="Times New Roman"/>
      <w:kern w:val="0"/>
      <w:sz w:val="20"/>
      <w:szCs w:val="20"/>
      <w:lang w:val="x-none" w:eastAsia="ar-SA"/>
    </w:rPr>
  </w:style>
  <w:style w:type="character" w:customStyle="1" w:styleId="af0">
    <w:name w:val="Нижний колонтитул Знак"/>
    <w:link w:val="af"/>
    <w:uiPriority w:val="99"/>
    <w:rPr>
      <w:lang w:eastAsia="ar-SA"/>
    </w:rPr>
  </w:style>
  <w:style w:type="paragraph" w:styleId="af1">
    <w:name w:val="Balloon Text"/>
    <w:basedOn w:val="a"/>
    <w:link w:val="af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Pr>
      <w:rFonts w:ascii="Tahoma" w:eastAsia="Lucida Sans Unicode" w:hAnsi="Tahoma" w:cs="Tahoma"/>
      <w:kern w:val="1"/>
      <w:sz w:val="16"/>
      <w:szCs w:val="16"/>
    </w:rPr>
  </w:style>
  <w:style w:type="table" w:styleId="af3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D74FD-E9A0-40FD-8DD4-F219DE59B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11</Pages>
  <Words>1323</Words>
  <Characters>8863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PC-Home</Company>
  <LinksUpToDate>false</LinksUpToDate>
  <CharactersWithSpaces>10166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user01</dc:creator>
  <cp:keywords/>
  <cp:lastModifiedBy>User</cp:lastModifiedBy>
  <cp:revision>25</cp:revision>
  <cp:lastPrinted>2024-10-02T06:24:00Z</cp:lastPrinted>
  <dcterms:created xsi:type="dcterms:W3CDTF">2022-10-02T14:07:00Z</dcterms:created>
  <dcterms:modified xsi:type="dcterms:W3CDTF">2024-10-08T07:01:00Z</dcterms:modified>
</cp:coreProperties>
</file>