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EF" w:rsidRPr="00EA0FEF" w:rsidRDefault="00EA0FEF" w:rsidP="00EA0FEF">
      <w:pPr>
        <w:ind w:firstLine="567"/>
        <w:jc w:val="both"/>
        <w:rPr>
          <w:sz w:val="26"/>
          <w:szCs w:val="26"/>
        </w:rPr>
      </w:pPr>
      <w:r w:rsidRPr="00EA0FEF">
        <w:rPr>
          <w:b/>
          <w:bCs/>
          <w:sz w:val="26"/>
          <w:szCs w:val="26"/>
        </w:rPr>
        <w:t xml:space="preserve">Главный специалист по начислению и </w:t>
      </w:r>
      <w:proofErr w:type="gramStart"/>
      <w:r w:rsidRPr="00EA0FEF">
        <w:rPr>
          <w:b/>
          <w:bCs/>
          <w:sz w:val="26"/>
          <w:szCs w:val="26"/>
        </w:rPr>
        <w:t>контролю за</w:t>
      </w:r>
      <w:proofErr w:type="gramEnd"/>
      <w:r w:rsidRPr="00EA0FEF">
        <w:rPr>
          <w:b/>
          <w:bCs/>
          <w:sz w:val="26"/>
          <w:szCs w:val="26"/>
        </w:rPr>
        <w:t xml:space="preserve"> поступлением платежей отдела по муниципальному имуществу и земельным ресурсам</w:t>
      </w:r>
      <w:r>
        <w:rPr>
          <w:b/>
          <w:bCs/>
          <w:sz w:val="26"/>
          <w:szCs w:val="26"/>
        </w:rPr>
        <w:t xml:space="preserve"> </w:t>
      </w:r>
      <w:bookmarkStart w:id="0" w:name="_GoBack"/>
      <w:bookmarkEnd w:id="0"/>
      <w:r>
        <w:rPr>
          <w:b/>
          <w:bCs/>
          <w:sz w:val="26"/>
          <w:szCs w:val="26"/>
        </w:rPr>
        <w:t xml:space="preserve">-  </w:t>
      </w:r>
      <w:r w:rsidRPr="00EA0FEF">
        <w:rPr>
          <w:bCs/>
          <w:sz w:val="26"/>
          <w:szCs w:val="26"/>
        </w:rPr>
        <w:t>заработная плата от 22 000 рублей, полный рабочий день с 8:00 до 17:00чч.</w:t>
      </w:r>
    </w:p>
    <w:p w:rsidR="00EA0FEF" w:rsidRPr="00EA0FEF" w:rsidRDefault="00EA0FEF" w:rsidP="00EA0FEF">
      <w:pPr>
        <w:ind w:firstLine="567"/>
        <w:jc w:val="both"/>
        <w:rPr>
          <w:sz w:val="26"/>
          <w:szCs w:val="26"/>
        </w:rPr>
      </w:pPr>
    </w:p>
    <w:p w:rsidR="00EA0FEF" w:rsidRDefault="00EA0FEF" w:rsidP="00EA0FEF">
      <w:pPr>
        <w:ind w:firstLine="567"/>
        <w:jc w:val="both"/>
        <w:rPr>
          <w:sz w:val="26"/>
          <w:szCs w:val="26"/>
        </w:rPr>
      </w:pPr>
    </w:p>
    <w:p w:rsidR="00EA0FEF" w:rsidRPr="00F418FE" w:rsidRDefault="00EA0FEF" w:rsidP="00EA0FEF">
      <w:pPr>
        <w:ind w:firstLine="567"/>
        <w:jc w:val="both"/>
        <w:rPr>
          <w:sz w:val="26"/>
          <w:szCs w:val="26"/>
        </w:rPr>
      </w:pPr>
      <w:r w:rsidRPr="00F418FE">
        <w:rPr>
          <w:sz w:val="26"/>
          <w:szCs w:val="26"/>
        </w:rPr>
        <w:t xml:space="preserve">К главному специалисту предъявляются </w:t>
      </w:r>
      <w:r w:rsidRPr="00EA0FEF">
        <w:rPr>
          <w:b/>
          <w:sz w:val="26"/>
          <w:szCs w:val="26"/>
        </w:rPr>
        <w:t>квалификационные требования</w:t>
      </w:r>
      <w:r w:rsidRPr="00F418FE">
        <w:rPr>
          <w:sz w:val="26"/>
          <w:szCs w:val="26"/>
        </w:rPr>
        <w:t>, предусмотренные статьей 9 Закона Кировской области «О муниципальной службе Кировской области»:</w:t>
      </w:r>
    </w:p>
    <w:p w:rsidR="00EA0FEF" w:rsidRPr="00F418FE" w:rsidRDefault="00EA0FEF" w:rsidP="00EA0FEF">
      <w:pPr>
        <w:pStyle w:val="a4"/>
        <w:jc w:val="both"/>
        <w:rPr>
          <w:sz w:val="26"/>
          <w:szCs w:val="26"/>
        </w:rPr>
      </w:pPr>
      <w:r w:rsidRPr="00F418FE">
        <w:rPr>
          <w:sz w:val="26"/>
          <w:szCs w:val="26"/>
        </w:rPr>
        <w:t xml:space="preserve">   - наличие среднего профессионального образования без предъявления требований к стажу работы;   </w:t>
      </w:r>
    </w:p>
    <w:p w:rsidR="00EA0FEF" w:rsidRPr="00F418FE" w:rsidRDefault="00EA0FEF" w:rsidP="00EA0FEF">
      <w:pPr>
        <w:ind w:firstLine="567"/>
        <w:jc w:val="both"/>
        <w:rPr>
          <w:sz w:val="26"/>
          <w:szCs w:val="26"/>
        </w:rPr>
      </w:pPr>
      <w:r w:rsidRPr="00F418FE">
        <w:rPr>
          <w:sz w:val="26"/>
          <w:szCs w:val="26"/>
        </w:rPr>
        <w:t xml:space="preserve">- знание   </w:t>
      </w:r>
      <w:r w:rsidRPr="00F418FE">
        <w:rPr>
          <w:sz w:val="26"/>
          <w:szCs w:val="26"/>
          <w:lang/>
        </w:rPr>
        <w:t>Конституци</w:t>
      </w:r>
      <w:r w:rsidRPr="00F418FE">
        <w:rPr>
          <w:sz w:val="26"/>
          <w:szCs w:val="26"/>
        </w:rPr>
        <w:t xml:space="preserve">и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5" w:history="1">
        <w:proofErr w:type="gramStart"/>
        <w:r w:rsidRPr="00F418FE">
          <w:rPr>
            <w:rStyle w:val="a3"/>
            <w:sz w:val="26"/>
            <w:szCs w:val="26"/>
          </w:rPr>
          <w:t>Устав</w:t>
        </w:r>
        <w:proofErr w:type="gramEnd"/>
      </w:hyperlink>
      <w:r w:rsidRPr="00F418FE">
        <w:rPr>
          <w:sz w:val="26"/>
          <w:szCs w:val="26"/>
        </w:rPr>
        <w:t>а Кировской области, законов Кировской области, иных нормативных правовых актов Кировской области, муниципальных правовых актов, применительно к исполнению должностных обязанностей, основ организации прохождения муниципальной службы, порядка работы со служебной информацией и документами, составляющими государственную тайну, правил деловой этики и требований к служебному поведению, основ делопроизводства.</w:t>
      </w:r>
    </w:p>
    <w:p w:rsidR="00EA0FEF" w:rsidRPr="00F418FE" w:rsidRDefault="00EA0FEF" w:rsidP="00EA0FEF">
      <w:pPr>
        <w:jc w:val="both"/>
        <w:rPr>
          <w:sz w:val="26"/>
          <w:szCs w:val="26"/>
        </w:rPr>
      </w:pPr>
      <w:r w:rsidRPr="00F418FE">
        <w:rPr>
          <w:sz w:val="26"/>
          <w:szCs w:val="26"/>
        </w:rPr>
        <w:t xml:space="preserve">  </w:t>
      </w:r>
      <w:proofErr w:type="gramStart"/>
      <w:r w:rsidRPr="00F418FE">
        <w:rPr>
          <w:sz w:val="26"/>
          <w:szCs w:val="26"/>
        </w:rPr>
        <w:t>- наличие навыков обеспечения выполнения возложенных задач, правотворческой деятельности, планирования и осуществления контроля, организации работы по эффективному взаимодействию с органами государственной власти, органами местного самоуправления, организациями, владения современными средствами, методами и технологиями работы с информацией, систематического повышения своей квалификации, эффективного сотрудничества с коллегами, сбора и систематизации информации, квалифицированной работы с документами, с гражданами.</w:t>
      </w:r>
      <w:proofErr w:type="gramEnd"/>
    </w:p>
    <w:p w:rsidR="000310A8" w:rsidRDefault="00EA0FEF"/>
    <w:sectPr w:rsidR="000310A8" w:rsidSect="00E76A3E">
      <w:pgSz w:w="11906" w:h="16838"/>
      <w:pgMar w:top="720" w:right="720" w:bottom="720" w:left="720" w:header="0" w:footer="0" w:gutter="57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EF"/>
    <w:rsid w:val="0082167B"/>
    <w:rsid w:val="00B832F1"/>
    <w:rsid w:val="00E76A3E"/>
    <w:rsid w:val="00EA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0FEF"/>
    <w:rPr>
      <w:color w:val="000080"/>
      <w:u w:val="single"/>
      <w:lang/>
    </w:rPr>
  </w:style>
  <w:style w:type="paragraph" w:styleId="a4">
    <w:name w:val="Body Text"/>
    <w:basedOn w:val="a"/>
    <w:link w:val="a5"/>
    <w:rsid w:val="00EA0FEF"/>
    <w:rPr>
      <w:sz w:val="24"/>
    </w:rPr>
  </w:style>
  <w:style w:type="character" w:customStyle="1" w:styleId="a5">
    <w:name w:val="Основной текст Знак"/>
    <w:basedOn w:val="a0"/>
    <w:link w:val="a4"/>
    <w:rsid w:val="00EA0FEF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0FEF"/>
    <w:rPr>
      <w:color w:val="000080"/>
      <w:u w:val="single"/>
      <w:lang/>
    </w:rPr>
  </w:style>
  <w:style w:type="paragraph" w:styleId="a4">
    <w:name w:val="Body Text"/>
    <w:basedOn w:val="a"/>
    <w:link w:val="a5"/>
    <w:rsid w:val="00EA0FEF"/>
    <w:rPr>
      <w:sz w:val="24"/>
    </w:rPr>
  </w:style>
  <w:style w:type="character" w:customStyle="1" w:styleId="a5">
    <w:name w:val="Основной текст Знак"/>
    <w:basedOn w:val="a0"/>
    <w:link w:val="a4"/>
    <w:rsid w:val="00EA0FEF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847D1E2301FC6153D1620D9041B027F816BADBDAE6D5145D9F6EE512AF1252s7i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u1007</dc:creator>
  <cp:lastModifiedBy>u1007</cp:lastModifiedBy>
  <cp:revision>1</cp:revision>
  <dcterms:created xsi:type="dcterms:W3CDTF">2024-06-10T05:17:00Z</dcterms:created>
  <dcterms:modified xsi:type="dcterms:W3CDTF">2024-06-10T05:23:00Z</dcterms:modified>
</cp:coreProperties>
</file>