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6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</w:pPr>
            <w:r>
              <w:tab/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Pr="005456B4" w:rsidRDefault="005456B4" w:rsidP="002F4413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>15.09.2023</w:t>
            </w:r>
          </w:p>
        </w:tc>
        <w:tc>
          <w:tcPr>
            <w:tcW w:w="2731" w:type="dxa"/>
            <w:shd w:val="clear" w:color="auto" w:fill="auto"/>
          </w:tcPr>
          <w:p w:rsidR="00852B9D" w:rsidRPr="005456B4" w:rsidRDefault="00852B9D" w:rsidP="002F4413">
            <w:pPr>
              <w:snapToGrid w:val="0"/>
              <w:jc w:val="center"/>
              <w:rPr>
                <w:rFonts w:ascii="Times New Roman" w:hAnsi="Times New Roman" w:cs="Times New Roman"/>
                <w:position w:val="-4"/>
                <w:sz w:val="28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Pr="005456B4" w:rsidRDefault="00852B9D" w:rsidP="002F441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5456B4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Pr="005456B4" w:rsidRDefault="005456B4" w:rsidP="002F441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6B4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</w:tr>
      <w:tr w:rsidR="00852B9D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Default="007B3F9F" w:rsidP="002F4413">
            <w:pPr>
              <w:tabs>
                <w:tab w:val="left" w:pos="2765"/>
              </w:tabs>
              <w:jc w:val="center"/>
            </w:pPr>
            <w:r>
              <w:rPr>
                <w:szCs w:val="28"/>
              </w:rPr>
              <w:t>пгт</w:t>
            </w:r>
            <w:r w:rsidR="00852B9D">
              <w:rPr>
                <w:szCs w:val="28"/>
              </w:rPr>
              <w:t xml:space="preserve"> Лебяжье </w:t>
            </w:r>
          </w:p>
        </w:tc>
      </w:tr>
    </w:tbl>
    <w:p w:rsidR="00EE68F2" w:rsidRDefault="00EE68F2" w:rsidP="00852B9D">
      <w:pPr>
        <w:spacing w:line="276" w:lineRule="auto"/>
        <w:ind w:left="1134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A9A" w:rsidRDefault="00C83A9A" w:rsidP="005456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О комиссии по обеспечению безопасности дорожного движения при администрации Лебяжского муниципального округа</w:t>
      </w:r>
    </w:p>
    <w:p w:rsidR="005456B4" w:rsidRPr="00982B57" w:rsidRDefault="005456B4" w:rsidP="005456B4">
      <w:pPr>
        <w:jc w:val="center"/>
        <w:rPr>
          <w:b/>
          <w:bCs/>
          <w:sz w:val="28"/>
          <w:szCs w:val="28"/>
        </w:rPr>
      </w:pPr>
    </w:p>
    <w:p w:rsidR="00C83A9A" w:rsidRPr="00736C90" w:rsidRDefault="00C83A9A" w:rsidP="005456B4">
      <w:pPr>
        <w:pStyle w:val="af8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координации вопросов в области обеспечения безопасности дорожного движения на автомобильных дорогах общего пользования местного значения Лебяжского муниципального округа, администрация Лебяжского муниципального округа</w:t>
      </w:r>
      <w:r w:rsidRPr="00736C90">
        <w:rPr>
          <w:sz w:val="28"/>
          <w:szCs w:val="28"/>
        </w:rPr>
        <w:t xml:space="preserve"> ПОСТАНОВЛЯЕТ:</w:t>
      </w:r>
    </w:p>
    <w:p w:rsidR="00C83A9A" w:rsidRDefault="00CB251B" w:rsidP="005456B4">
      <w:pPr>
        <w:shd w:val="clear" w:color="auto" w:fill="FFFFFF"/>
        <w:spacing w:line="30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</w:t>
      </w:r>
      <w:r w:rsidR="00C83A9A">
        <w:rPr>
          <w:sz w:val="28"/>
          <w:szCs w:val="28"/>
        </w:rPr>
        <w:t xml:space="preserve"> по обеспечению безопасности дорожного движения при администрации Лебяжского муниципального округа </w:t>
      </w:r>
      <w:r>
        <w:rPr>
          <w:sz w:val="28"/>
          <w:szCs w:val="28"/>
        </w:rPr>
        <w:t>и утвердить ее состав</w:t>
      </w:r>
      <w:r w:rsidR="00C83A9A">
        <w:rPr>
          <w:sz w:val="28"/>
          <w:szCs w:val="28"/>
        </w:rPr>
        <w:t xml:space="preserve"> согласно приложению № 1.</w:t>
      </w:r>
    </w:p>
    <w:p w:rsidR="00C83A9A" w:rsidRDefault="00C83A9A" w:rsidP="005456B4">
      <w:pPr>
        <w:shd w:val="clear" w:color="auto" w:fill="FFFFFF"/>
        <w:spacing w:line="30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по обеспечению безопасности дорожного движения при администрации Лебяжского муниципального округа, согласно приложению № 2.  </w:t>
      </w:r>
    </w:p>
    <w:p w:rsidR="00C83A9A" w:rsidRPr="00C83A9A" w:rsidRDefault="00A020D3" w:rsidP="005456B4">
      <w:pPr>
        <w:spacing w:line="300" w:lineRule="auto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3A9A" w:rsidRPr="00E050A2">
        <w:rPr>
          <w:rFonts w:ascii="Times New Roman" w:hAnsi="Times New Roman" w:cs="Times New Roman"/>
          <w:sz w:val="28"/>
          <w:szCs w:val="28"/>
        </w:rPr>
        <w:t>3</w:t>
      </w:r>
      <w:r w:rsidR="00C83A9A">
        <w:rPr>
          <w:sz w:val="28"/>
          <w:szCs w:val="28"/>
        </w:rPr>
        <w:t xml:space="preserve">. </w:t>
      </w:r>
      <w:r w:rsidR="00C83A9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Лебяжского района: </w:t>
      </w:r>
      <w:r w:rsidR="00C83A9A">
        <w:rPr>
          <w:rFonts w:ascii="Times New Roman" w:hAnsi="Times New Roman" w:cs="Times New Roman"/>
          <w:szCs w:val="28"/>
        </w:rPr>
        <w:t>от 21.03.2016 №101</w:t>
      </w:r>
      <w:r w:rsidR="00C83A9A">
        <w:rPr>
          <w:rFonts w:ascii="Times New Roman" w:hAnsi="Times New Roman" w:cs="Times New Roman"/>
          <w:sz w:val="28"/>
          <w:szCs w:val="28"/>
        </w:rPr>
        <w:t xml:space="preserve"> «</w:t>
      </w:r>
      <w:r w:rsidR="00C83A9A" w:rsidRPr="00C83A9A">
        <w:rPr>
          <w:bCs/>
          <w:sz w:val="28"/>
          <w:szCs w:val="28"/>
        </w:rPr>
        <w:t>О комиссии по обеспечению безопасности дорожного движения при администрации Лебяжского района</w:t>
      </w:r>
      <w:r w:rsidR="00C83A9A">
        <w:rPr>
          <w:rFonts w:ascii="Times New Roman" w:hAnsi="Times New Roman" w:cs="Times New Roman"/>
          <w:sz w:val="28"/>
          <w:szCs w:val="28"/>
        </w:rPr>
        <w:t>»; от 20.02.17 № 68</w:t>
      </w:r>
      <w:r w:rsidR="00C83A9A" w:rsidRPr="0067061A">
        <w:rPr>
          <w:rFonts w:ascii="Times New Roman" w:hAnsi="Times New Roman" w:cs="Times New Roman"/>
          <w:sz w:val="28"/>
          <w:szCs w:val="28"/>
        </w:rPr>
        <w:t xml:space="preserve"> </w:t>
      </w:r>
      <w:r w:rsidR="00C83A9A">
        <w:rPr>
          <w:rFonts w:ascii="Times New Roman" w:hAnsi="Times New Roman" w:cs="Times New Roman"/>
          <w:sz w:val="28"/>
          <w:szCs w:val="28"/>
        </w:rPr>
        <w:t>«</w:t>
      </w:r>
      <w:r w:rsidRPr="00A020D3">
        <w:rPr>
          <w:bCs/>
          <w:sz w:val="28"/>
          <w:szCs w:val="28"/>
        </w:rPr>
        <w:t>О внесении изменений в постановление администрации Лебяжского района от 21.03.2016 № 101</w:t>
      </w:r>
      <w:r w:rsidR="00C83A9A">
        <w:rPr>
          <w:rFonts w:ascii="Times New Roman" w:hAnsi="Times New Roman" w:cs="Times New Roman"/>
          <w:sz w:val="28"/>
          <w:szCs w:val="28"/>
        </w:rPr>
        <w:t xml:space="preserve">»; </w:t>
      </w:r>
      <w:r>
        <w:rPr>
          <w:rFonts w:ascii="Times New Roman" w:hAnsi="Times New Roman" w:cs="Times New Roman"/>
          <w:sz w:val="28"/>
          <w:szCs w:val="28"/>
        </w:rPr>
        <w:t>от 15.03.2017 № 97</w:t>
      </w:r>
      <w:r w:rsidR="00C83A9A" w:rsidRPr="0067061A">
        <w:rPr>
          <w:rFonts w:ascii="Times New Roman" w:hAnsi="Times New Roman" w:cs="Times New Roman"/>
          <w:sz w:val="28"/>
          <w:szCs w:val="28"/>
        </w:rPr>
        <w:t xml:space="preserve"> </w:t>
      </w:r>
      <w:r w:rsidR="00C83A9A">
        <w:rPr>
          <w:rFonts w:ascii="Times New Roman" w:hAnsi="Times New Roman" w:cs="Times New Roman"/>
          <w:sz w:val="28"/>
          <w:szCs w:val="28"/>
        </w:rPr>
        <w:t>«</w:t>
      </w:r>
      <w:r w:rsidRPr="00A020D3">
        <w:rPr>
          <w:bCs/>
          <w:sz w:val="28"/>
          <w:szCs w:val="28"/>
        </w:rPr>
        <w:t>О внесении изменений в постановление администрации Лебяжского района от 21.03.2016 № 10</w:t>
      </w:r>
      <w:r>
        <w:rPr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83A9A">
        <w:rPr>
          <w:rFonts w:ascii="Times New Roman" w:hAnsi="Times New Roman" w:cs="Times New Roman"/>
          <w:sz w:val="28"/>
          <w:szCs w:val="28"/>
        </w:rPr>
        <w:t>признать утратившими силу.</w:t>
      </w:r>
    </w:p>
    <w:p w:rsidR="0060636E" w:rsidRDefault="00C83A9A" w:rsidP="005456B4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00" w:lineRule="auto"/>
        <w:ind w:right="0" w:firstLine="0"/>
        <w:jc w:val="both"/>
        <w:rPr>
          <w:rFonts w:ascii="Times New Roman" w:hAnsi="Times New Roman" w:cs="Times New Roman"/>
          <w:szCs w:val="28"/>
        </w:rPr>
      </w:pPr>
      <w:r>
        <w:rPr>
          <w:szCs w:val="28"/>
        </w:rPr>
        <w:t xml:space="preserve"> </w:t>
      </w:r>
      <w:r w:rsidR="00A020D3">
        <w:rPr>
          <w:rFonts w:ascii="Times New Roman" w:hAnsi="Times New Roman" w:cs="Times New Roman"/>
          <w:szCs w:val="28"/>
        </w:rPr>
        <w:t xml:space="preserve">           4</w:t>
      </w:r>
      <w:r>
        <w:rPr>
          <w:rFonts w:ascii="Times New Roman" w:hAnsi="Times New Roman" w:cs="Times New Roman"/>
          <w:szCs w:val="28"/>
        </w:rPr>
        <w:t>. Настоящее постановление вступает в силу со дня его официального опубликования.</w:t>
      </w:r>
    </w:p>
    <w:p w:rsidR="005456B4" w:rsidRPr="00556710" w:rsidRDefault="005456B4" w:rsidP="005456B4">
      <w:pPr>
        <w:pStyle w:val="ConsNormal"/>
        <w:widowControl/>
        <w:tabs>
          <w:tab w:val="left" w:pos="709"/>
          <w:tab w:val="left" w:pos="6804"/>
          <w:tab w:val="left" w:pos="7655"/>
          <w:tab w:val="left" w:pos="8222"/>
        </w:tabs>
        <w:spacing w:line="300" w:lineRule="auto"/>
        <w:ind w:right="0" w:firstLine="0"/>
        <w:jc w:val="both"/>
        <w:rPr>
          <w:rFonts w:ascii="Times New Roman" w:hAnsi="Times New Roman" w:cs="Times New Roman"/>
          <w:szCs w:val="28"/>
        </w:rPr>
      </w:pPr>
    </w:p>
    <w:tbl>
      <w:tblPr>
        <w:tblW w:w="11696" w:type="dxa"/>
        <w:tblLayout w:type="fixed"/>
        <w:tblLook w:val="04A0" w:firstRow="1" w:lastRow="0" w:firstColumn="1" w:lastColumn="0" w:noHBand="0" w:noVBand="1"/>
      </w:tblPr>
      <w:tblGrid>
        <w:gridCol w:w="3085"/>
        <w:gridCol w:w="6521"/>
        <w:gridCol w:w="2090"/>
      </w:tblGrid>
      <w:tr w:rsidR="0060636E" w:rsidRPr="00193D6C" w:rsidTr="005456B4">
        <w:tc>
          <w:tcPr>
            <w:tcW w:w="3085" w:type="dxa"/>
          </w:tcPr>
          <w:p w:rsidR="001719F1" w:rsidRPr="00193D6C" w:rsidRDefault="00CB251B" w:rsidP="0060636E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1719F1" w:rsidRPr="00193D6C">
              <w:rPr>
                <w:rFonts w:ascii="Times New Roman" w:hAnsi="Times New Roman" w:cs="Times New Roman"/>
                <w:sz w:val="28"/>
                <w:szCs w:val="28"/>
              </w:rPr>
              <w:t xml:space="preserve"> Лебяжского </w:t>
            </w:r>
          </w:p>
          <w:p w:rsidR="0060636E" w:rsidRPr="00193D6C" w:rsidRDefault="001719F1" w:rsidP="0060636E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3D6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60636E" w:rsidRPr="0019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D6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0636E" w:rsidRPr="00193D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521" w:type="dxa"/>
          </w:tcPr>
          <w:p w:rsidR="005456B4" w:rsidRDefault="00CB251B" w:rsidP="005456B4">
            <w:pPr>
              <w:tabs>
                <w:tab w:val="left" w:pos="7513"/>
                <w:tab w:val="left" w:pos="7797"/>
                <w:tab w:val="left" w:pos="808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456B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0636E" w:rsidRPr="00193D6C" w:rsidRDefault="00CB251B" w:rsidP="005456B4">
            <w:pPr>
              <w:tabs>
                <w:tab w:val="left" w:pos="7513"/>
                <w:tab w:val="left" w:pos="7797"/>
                <w:tab w:val="left" w:pos="8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А.Е. Бердникова</w:t>
            </w:r>
          </w:p>
        </w:tc>
        <w:tc>
          <w:tcPr>
            <w:tcW w:w="2090" w:type="dxa"/>
          </w:tcPr>
          <w:p w:rsidR="0060636E" w:rsidRPr="00193D6C" w:rsidRDefault="005D35ED" w:rsidP="005D35ED">
            <w:pPr>
              <w:tabs>
                <w:tab w:val="left" w:pos="7513"/>
                <w:tab w:val="left" w:pos="7797"/>
                <w:tab w:val="left" w:pos="8080"/>
              </w:tabs>
              <w:snapToGrid w:val="0"/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</w:tbl>
    <w:p w:rsidR="00556710" w:rsidRDefault="00556710" w:rsidP="00193D6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4500" w:type="dxa"/>
        <w:tblInd w:w="5148" w:type="dxa"/>
        <w:tblLayout w:type="fixed"/>
        <w:tblLook w:val="0000" w:firstRow="0" w:lastRow="0" w:firstColumn="0" w:lastColumn="0" w:noHBand="0" w:noVBand="0"/>
      </w:tblPr>
      <w:tblGrid>
        <w:gridCol w:w="4500"/>
      </w:tblGrid>
      <w:tr w:rsidR="00556710" w:rsidTr="00556710">
        <w:trPr>
          <w:trHeight w:val="219"/>
        </w:trPr>
        <w:tc>
          <w:tcPr>
            <w:tcW w:w="4500" w:type="dxa"/>
            <w:shd w:val="clear" w:color="auto" w:fill="auto"/>
          </w:tcPr>
          <w:p w:rsidR="00556710" w:rsidRPr="00556710" w:rsidRDefault="00556710" w:rsidP="00556710">
            <w:pPr>
              <w:pStyle w:val="4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556710">
              <w:rPr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Приложение № 1</w:t>
            </w:r>
          </w:p>
          <w:p w:rsidR="00556710" w:rsidRPr="00166836" w:rsidRDefault="00556710" w:rsidP="00556710">
            <w:pPr>
              <w:pStyle w:val="4"/>
              <w:tabs>
                <w:tab w:val="left" w:pos="708"/>
              </w:tabs>
              <w:snapToGrid w:val="0"/>
              <w:rPr>
                <w:b w:val="0"/>
              </w:rPr>
            </w:pPr>
            <w:r w:rsidRPr="00556710">
              <w:rPr>
                <w:rFonts w:ascii="Times New Roman" w:hAnsi="Times New Roman" w:cs="Times New Roman"/>
                <w:b w:val="0"/>
                <w:i w:val="0"/>
                <w:color w:val="auto"/>
              </w:rPr>
              <w:t>УТВЕРЖДЕН</w:t>
            </w:r>
          </w:p>
        </w:tc>
      </w:tr>
      <w:tr w:rsidR="00556710" w:rsidTr="00556710">
        <w:trPr>
          <w:trHeight w:val="617"/>
        </w:trPr>
        <w:tc>
          <w:tcPr>
            <w:tcW w:w="4500" w:type="dxa"/>
            <w:shd w:val="clear" w:color="auto" w:fill="auto"/>
          </w:tcPr>
          <w:p w:rsidR="00556710" w:rsidRDefault="00556710" w:rsidP="00D335C5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постановлением  администрации Лебяжского </w:t>
            </w:r>
            <w:r w:rsidR="00D335C5">
              <w:rPr>
                <w:sz w:val="28"/>
                <w:szCs w:val="28"/>
              </w:rPr>
              <w:t>муниципального округа</w:t>
            </w:r>
          </w:p>
        </w:tc>
      </w:tr>
      <w:tr w:rsidR="00556710" w:rsidTr="00556710">
        <w:trPr>
          <w:trHeight w:val="437"/>
        </w:trPr>
        <w:tc>
          <w:tcPr>
            <w:tcW w:w="4500" w:type="dxa"/>
            <w:shd w:val="clear" w:color="auto" w:fill="auto"/>
            <w:vAlign w:val="center"/>
          </w:tcPr>
          <w:p w:rsidR="00556710" w:rsidRDefault="00556710" w:rsidP="005456B4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456B4">
              <w:rPr>
                <w:sz w:val="28"/>
                <w:szCs w:val="28"/>
                <w:u w:val="single"/>
              </w:rPr>
              <w:t>15.09.2023</w:t>
            </w:r>
            <w:r>
              <w:rPr>
                <w:sz w:val="28"/>
                <w:szCs w:val="28"/>
              </w:rPr>
              <w:t xml:space="preserve">  № </w:t>
            </w:r>
            <w:r w:rsidR="005456B4">
              <w:rPr>
                <w:sz w:val="28"/>
                <w:szCs w:val="28"/>
                <w:u w:val="single"/>
              </w:rPr>
              <w:t>512</w:t>
            </w:r>
          </w:p>
        </w:tc>
      </w:tr>
    </w:tbl>
    <w:p w:rsidR="00556710" w:rsidRDefault="00556710" w:rsidP="00556710">
      <w:pPr>
        <w:shd w:val="clear" w:color="auto" w:fill="FFFFFF"/>
        <w:ind w:firstLine="851"/>
        <w:jc w:val="center"/>
        <w:rPr>
          <w:spacing w:val="-12"/>
          <w:sz w:val="28"/>
          <w:szCs w:val="28"/>
        </w:rPr>
      </w:pPr>
    </w:p>
    <w:p w:rsidR="00556710" w:rsidRPr="00190C42" w:rsidRDefault="00556710" w:rsidP="00556710">
      <w:pPr>
        <w:shd w:val="clear" w:color="auto" w:fill="FFFFFF"/>
        <w:ind w:firstLine="851"/>
        <w:jc w:val="center"/>
        <w:rPr>
          <w:spacing w:val="-12"/>
          <w:sz w:val="28"/>
          <w:szCs w:val="28"/>
        </w:rPr>
      </w:pPr>
    </w:p>
    <w:p w:rsidR="00556710" w:rsidRPr="00B52552" w:rsidRDefault="00556710" w:rsidP="00556710">
      <w:pPr>
        <w:jc w:val="center"/>
        <w:rPr>
          <w:b/>
          <w:sz w:val="28"/>
          <w:szCs w:val="28"/>
        </w:rPr>
      </w:pPr>
      <w:r w:rsidRPr="00B52552">
        <w:rPr>
          <w:b/>
          <w:sz w:val="28"/>
          <w:szCs w:val="28"/>
        </w:rPr>
        <w:t>СОСТАВ</w:t>
      </w:r>
    </w:p>
    <w:p w:rsidR="00556710" w:rsidRPr="00B52552" w:rsidRDefault="00556710" w:rsidP="00556710">
      <w:pPr>
        <w:jc w:val="center"/>
        <w:rPr>
          <w:b/>
          <w:sz w:val="28"/>
          <w:szCs w:val="28"/>
        </w:rPr>
      </w:pPr>
      <w:r w:rsidRPr="00B52552">
        <w:rPr>
          <w:b/>
          <w:bCs/>
          <w:sz w:val="28"/>
          <w:szCs w:val="34"/>
        </w:rPr>
        <w:t xml:space="preserve">комиссии по обеспечению безопасности дорожного движения при администрации Лебяжского </w:t>
      </w:r>
      <w:r w:rsidR="00D335C5">
        <w:rPr>
          <w:b/>
          <w:bCs/>
          <w:sz w:val="28"/>
          <w:szCs w:val="34"/>
        </w:rPr>
        <w:t>муниципального округа</w:t>
      </w:r>
    </w:p>
    <w:p w:rsidR="00556710" w:rsidRPr="00AE171C" w:rsidRDefault="00556710" w:rsidP="0055671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760"/>
      </w:tblGrid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883698" w:rsidP="0088369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Бердникова</w:t>
            </w:r>
          </w:p>
          <w:p w:rsidR="00883698" w:rsidRPr="0080083A" w:rsidRDefault="00883698" w:rsidP="0088369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Алевтина Евгеньевна</w:t>
            </w:r>
          </w:p>
        </w:tc>
        <w:tc>
          <w:tcPr>
            <w:tcW w:w="5760" w:type="dxa"/>
            <w:shd w:val="clear" w:color="auto" w:fill="auto"/>
          </w:tcPr>
          <w:p w:rsidR="00556710" w:rsidRDefault="00556710" w:rsidP="00883698">
            <w:pPr>
              <w:jc w:val="both"/>
              <w:rPr>
                <w:bCs/>
                <w:sz w:val="28"/>
                <w:szCs w:val="28"/>
              </w:rPr>
            </w:pPr>
            <w:r w:rsidRPr="0080083A">
              <w:rPr>
                <w:bCs/>
                <w:sz w:val="28"/>
                <w:szCs w:val="28"/>
              </w:rPr>
              <w:t>первый замест</w:t>
            </w:r>
            <w:r w:rsidR="00883698">
              <w:rPr>
                <w:bCs/>
                <w:sz w:val="28"/>
                <w:szCs w:val="28"/>
              </w:rPr>
              <w:t>итель главы администрации Лебяжского муниципального округа</w:t>
            </w:r>
            <w:r w:rsidRPr="0080083A">
              <w:rPr>
                <w:bCs/>
                <w:sz w:val="28"/>
                <w:szCs w:val="28"/>
              </w:rPr>
              <w:t xml:space="preserve">, </w:t>
            </w:r>
          </w:p>
          <w:p w:rsidR="00883698" w:rsidRPr="0080083A" w:rsidRDefault="00883698" w:rsidP="0088369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883698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Сажин </w:t>
            </w:r>
          </w:p>
          <w:p w:rsidR="00883698" w:rsidRPr="0080083A" w:rsidRDefault="00883698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Анатолий Викторович</w:t>
            </w:r>
          </w:p>
        </w:tc>
        <w:tc>
          <w:tcPr>
            <w:tcW w:w="5760" w:type="dxa"/>
            <w:shd w:val="clear" w:color="auto" w:fill="auto"/>
          </w:tcPr>
          <w:p w:rsidR="00556710" w:rsidRDefault="00883698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по дорожной деятельности</w:t>
            </w:r>
            <w:r w:rsidR="00556710" w:rsidRPr="0080083A">
              <w:rPr>
                <w:bCs/>
                <w:sz w:val="28"/>
                <w:szCs w:val="28"/>
              </w:rPr>
              <w:t>, секретарь комиссии</w:t>
            </w:r>
          </w:p>
          <w:p w:rsidR="00556710" w:rsidRPr="0080083A" w:rsidRDefault="00556710" w:rsidP="0055671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556710" w:rsidP="00556710">
            <w:pPr>
              <w:jc w:val="both"/>
              <w:rPr>
                <w:bCs/>
                <w:sz w:val="28"/>
                <w:szCs w:val="28"/>
              </w:rPr>
            </w:pPr>
            <w:r w:rsidRPr="0080083A">
              <w:rPr>
                <w:bCs/>
                <w:sz w:val="28"/>
                <w:szCs w:val="28"/>
              </w:rPr>
              <w:t>Члены комиссии:</w:t>
            </w:r>
          </w:p>
          <w:p w:rsidR="008E25C9" w:rsidRDefault="008E25C9" w:rsidP="008E25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Агафонцев </w:t>
            </w:r>
          </w:p>
          <w:p w:rsidR="00556710" w:rsidRPr="0080083A" w:rsidRDefault="008E25C9" w:rsidP="008E25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Николай Леонидович</w:t>
            </w:r>
          </w:p>
        </w:tc>
        <w:tc>
          <w:tcPr>
            <w:tcW w:w="5760" w:type="dxa"/>
            <w:shd w:val="clear" w:color="auto" w:fill="auto"/>
          </w:tcPr>
          <w:p w:rsidR="008E25C9" w:rsidRDefault="008E25C9" w:rsidP="00556710">
            <w:pPr>
              <w:jc w:val="both"/>
              <w:rPr>
                <w:sz w:val="28"/>
                <w:szCs w:val="28"/>
              </w:rPr>
            </w:pPr>
          </w:p>
          <w:p w:rsidR="00556710" w:rsidRPr="0080083A" w:rsidRDefault="008E25C9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Лебяжского дорожного участка Советского ДУ-36 ООО «Вятавтодор»</w:t>
            </w:r>
            <w:r w:rsidR="00F937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8E25C9" w:rsidRDefault="008E25C9" w:rsidP="005567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  <w:p w:rsidR="008E25C9" w:rsidRPr="008E25C9" w:rsidRDefault="008E25C9" w:rsidP="00556710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8E25C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Кадочигов</w:t>
            </w:r>
            <w:proofErr w:type="spellEnd"/>
            <w:r w:rsidRPr="008E25C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56710" w:rsidRDefault="008E25C9" w:rsidP="00556710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25C9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Александр Сергеевич</w:t>
            </w:r>
          </w:p>
          <w:p w:rsidR="008E25C9" w:rsidRPr="0080083A" w:rsidRDefault="008E25C9" w:rsidP="0055671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60" w:type="dxa"/>
            <w:shd w:val="clear" w:color="auto" w:fill="auto"/>
          </w:tcPr>
          <w:p w:rsidR="008E25C9" w:rsidRDefault="008E25C9" w:rsidP="008E25C9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556710" w:rsidRPr="008E25C9" w:rsidRDefault="008E25C9" w:rsidP="008E25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</w:t>
            </w:r>
            <w:r w:rsidRPr="008E25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ачальник ОГИБДД МО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МВД России «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Нолинский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» майор</w:t>
            </w:r>
            <w:r w:rsidR="00F937F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полиции (по согласованию)</w:t>
            </w:r>
            <w:r w:rsidRPr="008E25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556710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Копылов</w:t>
            </w:r>
          </w:p>
          <w:p w:rsidR="00556710" w:rsidRDefault="00556710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Иванович</w:t>
            </w:r>
          </w:p>
          <w:p w:rsidR="00556710" w:rsidRPr="0080083A" w:rsidRDefault="00556710" w:rsidP="0055671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60" w:type="dxa"/>
            <w:shd w:val="clear" w:color="auto" w:fill="auto"/>
          </w:tcPr>
          <w:p w:rsidR="00556710" w:rsidRDefault="008E25C9" w:rsidP="005567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56710">
              <w:rPr>
                <w:sz w:val="28"/>
                <w:szCs w:val="28"/>
              </w:rPr>
              <w:t>ачальник инспекции, главный государств</w:t>
            </w:r>
            <w:r w:rsidR="00D62A62">
              <w:rPr>
                <w:sz w:val="28"/>
                <w:szCs w:val="28"/>
              </w:rPr>
              <w:t>енный инженер – инспектор Лебяжского муниципального округа</w:t>
            </w:r>
            <w:r w:rsidR="00556710">
              <w:rPr>
                <w:sz w:val="28"/>
                <w:szCs w:val="28"/>
              </w:rPr>
              <w:t xml:space="preserve"> (по согласованию)</w:t>
            </w:r>
          </w:p>
          <w:p w:rsidR="00556710" w:rsidRPr="0080083A" w:rsidRDefault="00556710" w:rsidP="0055671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556710">
        <w:tc>
          <w:tcPr>
            <w:tcW w:w="3708" w:type="dxa"/>
            <w:shd w:val="clear" w:color="auto" w:fill="auto"/>
          </w:tcPr>
          <w:p w:rsidR="00556710" w:rsidRDefault="008E25C9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Мартынов</w:t>
            </w:r>
          </w:p>
          <w:p w:rsidR="00556710" w:rsidRPr="0080083A" w:rsidRDefault="008E25C9" w:rsidP="0055671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</w:t>
            </w:r>
            <w:r w:rsidR="00556710">
              <w:rPr>
                <w:bCs/>
                <w:sz w:val="28"/>
                <w:szCs w:val="28"/>
              </w:rPr>
              <w:t xml:space="preserve"> Николаевич</w:t>
            </w:r>
          </w:p>
        </w:tc>
        <w:tc>
          <w:tcPr>
            <w:tcW w:w="5760" w:type="dxa"/>
            <w:shd w:val="clear" w:color="auto" w:fill="auto"/>
          </w:tcPr>
          <w:p w:rsidR="00556710" w:rsidRDefault="00D335C5" w:rsidP="00556710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56710">
              <w:rPr>
                <w:sz w:val="28"/>
                <w:szCs w:val="28"/>
              </w:rPr>
              <w:t>осударственный инспектор Управления государственного автодорожного надзора по Кировской области (по согласованию)</w:t>
            </w:r>
          </w:p>
          <w:p w:rsidR="00556710" w:rsidRPr="0080083A" w:rsidRDefault="00556710" w:rsidP="0055671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56710" w:rsidRPr="0080083A" w:rsidTr="00556710">
        <w:trPr>
          <w:trHeight w:val="1060"/>
        </w:trPr>
        <w:tc>
          <w:tcPr>
            <w:tcW w:w="3708" w:type="dxa"/>
            <w:shd w:val="clear" w:color="auto" w:fill="auto"/>
          </w:tcPr>
          <w:p w:rsidR="008E25C9" w:rsidRPr="0080083A" w:rsidRDefault="008E25C9" w:rsidP="00556710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60" w:type="dxa"/>
            <w:shd w:val="clear" w:color="auto" w:fill="auto"/>
          </w:tcPr>
          <w:p w:rsidR="00556710" w:rsidRPr="00C4089F" w:rsidRDefault="00556710" w:rsidP="00556710">
            <w:pPr>
              <w:pStyle w:val="ad"/>
              <w:snapToGrid w:val="0"/>
              <w:spacing w:after="720"/>
              <w:rPr>
                <w:sz w:val="28"/>
                <w:szCs w:val="28"/>
              </w:rPr>
            </w:pPr>
          </w:p>
        </w:tc>
      </w:tr>
    </w:tbl>
    <w:p w:rsidR="00556710" w:rsidRDefault="00556710" w:rsidP="00556710">
      <w:pPr>
        <w:spacing w:line="360" w:lineRule="auto"/>
        <w:jc w:val="center"/>
      </w:pPr>
      <w:r>
        <w:t>___________</w:t>
      </w:r>
    </w:p>
    <w:p w:rsidR="00556710" w:rsidRDefault="00556710" w:rsidP="00193D6C">
      <w:pPr>
        <w:rPr>
          <w:rFonts w:ascii="Times New Roman" w:hAnsi="Times New Roman" w:cs="Times New Roman"/>
          <w:sz w:val="22"/>
          <w:szCs w:val="22"/>
        </w:rPr>
      </w:pPr>
    </w:p>
    <w:p w:rsidR="00D62A62" w:rsidRDefault="00D62A62" w:rsidP="00193D6C">
      <w:pPr>
        <w:rPr>
          <w:rFonts w:ascii="Times New Roman" w:hAnsi="Times New Roman" w:cs="Times New Roman"/>
          <w:sz w:val="22"/>
          <w:szCs w:val="22"/>
        </w:rPr>
      </w:pPr>
    </w:p>
    <w:p w:rsidR="00D62A62" w:rsidRDefault="00D62A62" w:rsidP="00193D6C">
      <w:pPr>
        <w:rPr>
          <w:rFonts w:ascii="Times New Roman" w:hAnsi="Times New Roman" w:cs="Times New Roman"/>
          <w:sz w:val="22"/>
          <w:szCs w:val="22"/>
        </w:rPr>
      </w:pPr>
    </w:p>
    <w:p w:rsidR="00883698" w:rsidRDefault="00883698" w:rsidP="00193D6C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883698" w:rsidRPr="00883698" w:rsidTr="00883698">
        <w:tc>
          <w:tcPr>
            <w:tcW w:w="4785" w:type="dxa"/>
            <w:shd w:val="clear" w:color="auto" w:fill="auto"/>
          </w:tcPr>
          <w:p w:rsidR="00883698" w:rsidRPr="00883698" w:rsidRDefault="00883698" w:rsidP="008836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69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883698" w:rsidRPr="00883698" w:rsidRDefault="00883698" w:rsidP="008836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69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883698" w:rsidRPr="00883698" w:rsidTr="00883698">
        <w:tc>
          <w:tcPr>
            <w:tcW w:w="4785" w:type="dxa"/>
            <w:shd w:val="clear" w:color="auto" w:fill="auto"/>
          </w:tcPr>
          <w:p w:rsidR="00883698" w:rsidRPr="00883698" w:rsidRDefault="00883698" w:rsidP="00883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698">
              <w:rPr>
                <w:rFonts w:ascii="Times New Roman" w:hAnsi="Times New Roman" w:cs="Times New Roman"/>
                <w:sz w:val="28"/>
                <w:szCs w:val="28"/>
              </w:rPr>
              <w:t>постановлением  администрации Лебяжс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муниципального округа</w:t>
            </w:r>
          </w:p>
        </w:tc>
      </w:tr>
      <w:tr w:rsidR="00883698" w:rsidRPr="00883698" w:rsidTr="00883698">
        <w:tc>
          <w:tcPr>
            <w:tcW w:w="4785" w:type="dxa"/>
            <w:shd w:val="clear" w:color="auto" w:fill="auto"/>
            <w:vAlign w:val="center"/>
          </w:tcPr>
          <w:p w:rsidR="00883698" w:rsidRPr="00883698" w:rsidRDefault="005456B4" w:rsidP="00883698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15.09.2023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  <w:u w:val="single"/>
              </w:rPr>
              <w:t>512</w:t>
            </w:r>
            <w:bookmarkStart w:id="0" w:name="_GoBack"/>
            <w:bookmarkEnd w:id="0"/>
          </w:p>
        </w:tc>
      </w:tr>
    </w:tbl>
    <w:p w:rsidR="00883698" w:rsidRPr="00883698" w:rsidRDefault="00883698" w:rsidP="008836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698" w:rsidRPr="00883698" w:rsidRDefault="00883698" w:rsidP="008836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 xml:space="preserve">          Положение </w:t>
      </w:r>
    </w:p>
    <w:p w:rsidR="00883698" w:rsidRPr="00883698" w:rsidRDefault="00883698" w:rsidP="008836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о комиссии по обеспечению безопасности дорожного движения при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Лебяжского муниципального округа</w:t>
      </w:r>
    </w:p>
    <w:p w:rsidR="00883698" w:rsidRPr="00883698" w:rsidRDefault="00883698" w:rsidP="008836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3698" w:rsidRPr="00883698" w:rsidRDefault="00883698" w:rsidP="00883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3698" w:rsidRDefault="00883698" w:rsidP="00883698">
      <w:pPr>
        <w:pStyle w:val="ConsPlusNormal"/>
      </w:pP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1.1. Настоящее Положение определяет задачи, функции и порядок работы комиссии по обеспечению безопасности дорожного движения (далее - комиссия).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1.2. Комиссия по обеспечению безопасности дорожного движения при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Лебяжского муниципального округа</w:t>
      </w: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 (далее - комиссия) является координационным органом по рассмотрению вопросов и подготовке предложений, обеспечивающих безопасность дорожного движения</w:t>
      </w:r>
      <w:proofErr w:type="gramStart"/>
      <w:r w:rsidRPr="00883698">
        <w:rPr>
          <w:rFonts w:ascii="Times New Roman" w:hAnsi="Times New Roman" w:cs="Times New Roman"/>
          <w:color w:val="auto"/>
          <w:sz w:val="28"/>
          <w:szCs w:val="28"/>
        </w:rPr>
        <w:t>..</w:t>
      </w:r>
      <w:proofErr w:type="gramEnd"/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1.3. Состав комиссии утверждается распоряжением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Лебяжского муниципального округа</w:t>
      </w:r>
      <w:r w:rsidRPr="0088369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1.4. Комиссия действует в составе председателя, членов комиссии и секретаря.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1.5. Комиссия в своей деятельности руководствуется Конституцией Российской Федерации, федеральными законами, постановлениями и распоряжениями Правительства Российской Федерации, постановлениями и распоряжениями Правительства об</w:t>
      </w:r>
      <w:r w:rsidR="00D335C5">
        <w:rPr>
          <w:rFonts w:ascii="Times New Roman" w:hAnsi="Times New Roman" w:cs="Times New Roman"/>
          <w:color w:val="auto"/>
          <w:sz w:val="28"/>
          <w:szCs w:val="28"/>
        </w:rPr>
        <w:t>ласти, уставом Лебяжского муниципального округа</w:t>
      </w:r>
      <w:r w:rsidRPr="0088369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1.6. По вопросам, отнесенным к компетенции комиссии в области обеспечения безопасности дорожного движения, комиссия принимает решения, обязательные для исполнения всеми организациями, расположенными на территории муниципаль</w:t>
      </w:r>
      <w:r>
        <w:rPr>
          <w:rFonts w:ascii="Times New Roman" w:hAnsi="Times New Roman" w:cs="Times New Roman"/>
          <w:color w:val="auto"/>
          <w:sz w:val="28"/>
          <w:szCs w:val="28"/>
        </w:rPr>
        <w:t>ного образования Лебяжский муниципальный округ</w:t>
      </w:r>
      <w:r w:rsidRPr="0088369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1.7. Комиссия осуществляет свои полномочия во взаимодействии с территориальными органами федеральных органов исполнительной власти, органами исполнительной власти области, органами местного самоуправления и общественными организациями.</w:t>
      </w:r>
    </w:p>
    <w:p w:rsidR="00883698" w:rsidRPr="00883698" w:rsidRDefault="00883698" w:rsidP="00883698">
      <w:pPr>
        <w:pStyle w:val="ConsPlusNormal"/>
        <w:rPr>
          <w:rFonts w:ascii="Times New Roman" w:hAnsi="Times New Roman" w:cs="Times New Roman"/>
          <w:color w:val="auto"/>
          <w:sz w:val="28"/>
          <w:szCs w:val="28"/>
        </w:rPr>
      </w:pPr>
    </w:p>
    <w:p w:rsidR="00883698" w:rsidRPr="00883698" w:rsidRDefault="00883698" w:rsidP="00883698">
      <w:pPr>
        <w:pStyle w:val="ConsPlusNormal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2. Основные функции и права комиссии</w:t>
      </w:r>
    </w:p>
    <w:p w:rsidR="00883698" w:rsidRPr="00883698" w:rsidRDefault="00883698" w:rsidP="00883698">
      <w:pPr>
        <w:pStyle w:val="ConsPlusNormal"/>
        <w:rPr>
          <w:rFonts w:ascii="Times New Roman" w:hAnsi="Times New Roman" w:cs="Times New Roman"/>
          <w:color w:val="auto"/>
          <w:sz w:val="28"/>
          <w:szCs w:val="28"/>
        </w:rPr>
      </w:pP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2.1. Основными задачами комиссии являются: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lastRenderedPageBreak/>
        <w:t>2.1.1. Взаимодействие с территориальными органами федеральных органов исполнительной власти, органами исполнительной власти области, органами местного самоуправления и общественными организациями в области обеспечения безопасности дорожно</w:t>
      </w:r>
      <w:r>
        <w:rPr>
          <w:rFonts w:ascii="Times New Roman" w:hAnsi="Times New Roman" w:cs="Times New Roman"/>
          <w:sz w:val="28"/>
          <w:szCs w:val="28"/>
        </w:rPr>
        <w:t>го движения на территории округа</w:t>
      </w:r>
      <w:r w:rsidRPr="00883698">
        <w:rPr>
          <w:rFonts w:ascii="Times New Roman" w:hAnsi="Times New Roman" w:cs="Times New Roman"/>
          <w:sz w:val="28"/>
          <w:szCs w:val="28"/>
        </w:rPr>
        <w:t>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2.1.2. Организация разработки и выполнения программ по предупреждению аварийности на автомобильном транспорте.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2.1.3. Подготовка в установленном порядке предложений по совершенствованию законов и иных нормативных правовых актов в части обеспечения безопасности дорожного движения.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 Комиссия в соответствии с возложенными на нее задачами выполняет следующие функции: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2.2.1. Обеспечивает проведение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Лебяжского муниципального округа</w:t>
      </w:r>
      <w:r w:rsidRPr="00883698">
        <w:rPr>
          <w:rFonts w:ascii="Times New Roman" w:hAnsi="Times New Roman" w:cs="Times New Roman"/>
          <w:sz w:val="28"/>
          <w:szCs w:val="28"/>
        </w:rPr>
        <w:t xml:space="preserve"> единой политики в области обеспечения безопасности дорожного движения.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2.2.2. Организует изучение причин аварийности на автомобильном транспорте, рассматривает состояние работы по ее</w:t>
      </w:r>
      <w:r w:rsidR="00D335C5">
        <w:rPr>
          <w:rFonts w:ascii="Times New Roman" w:hAnsi="Times New Roman" w:cs="Times New Roman"/>
          <w:sz w:val="28"/>
          <w:szCs w:val="28"/>
        </w:rPr>
        <w:t xml:space="preserve"> предупреждению в целом по округ</w:t>
      </w:r>
      <w:r w:rsidRPr="00883698">
        <w:rPr>
          <w:rFonts w:ascii="Times New Roman" w:hAnsi="Times New Roman" w:cs="Times New Roman"/>
          <w:sz w:val="28"/>
          <w:szCs w:val="28"/>
        </w:rPr>
        <w:t xml:space="preserve">у, а также по предприятиям и организациям </w:t>
      </w:r>
      <w:r w:rsidR="00D335C5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883698">
        <w:rPr>
          <w:rFonts w:ascii="Times New Roman" w:hAnsi="Times New Roman" w:cs="Times New Roman"/>
          <w:sz w:val="28"/>
          <w:szCs w:val="28"/>
        </w:rPr>
        <w:t xml:space="preserve"> независимо от форм собственности.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2.2.3. Определяет совместно с территориальными органами федеральных органов исполнительной власти, органами исполнительной власти области, органами местного самоуправления и общественными организациями приоритетные направления деятельности по предупреждению дорожно-транспортной аварийности, вносит конкретные рекомендации по повышению уровня обеспечения безопасности дорожного движения.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2.2.4. Организует разработку и выполнение программ</w:t>
      </w:r>
      <w:r w:rsidR="00D335C5">
        <w:rPr>
          <w:rFonts w:ascii="Times New Roman" w:hAnsi="Times New Roman" w:cs="Times New Roman"/>
          <w:sz w:val="28"/>
          <w:szCs w:val="28"/>
        </w:rPr>
        <w:t xml:space="preserve"> Лебяжского муниципального округа</w:t>
      </w:r>
      <w:r w:rsidRPr="00883698">
        <w:rPr>
          <w:rFonts w:ascii="Times New Roman" w:hAnsi="Times New Roman" w:cs="Times New Roman"/>
          <w:sz w:val="28"/>
          <w:szCs w:val="28"/>
        </w:rPr>
        <w:t xml:space="preserve"> по обеспечению безопасности дорожного движения, рассматривает обоснования потребности в финансовых и материально-технических ресурсах для их реализации.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2.2.5. Организует проведение проверок и обследований улично-дорожной сети, работы по профилактике аварийности на транспорте на предприятиях и в организациях независимо от форм собственности.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2.2.6. Приглашает на свои заседания должностных лиц и заслушивает их по вопросам, отнесенным к их ведению, запрашивает от них необходимые документы.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2.2.7. Вносит предложения в администрацию</w:t>
      </w:r>
      <w:r w:rsidR="00D335C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883698">
        <w:rPr>
          <w:rFonts w:ascii="Times New Roman" w:hAnsi="Times New Roman" w:cs="Times New Roman"/>
          <w:sz w:val="28"/>
          <w:szCs w:val="28"/>
        </w:rPr>
        <w:t>, в вышестоящие органы о принятии мер к руководителям и должностным лицам за невыполнение мероприятий по обеспечению безопасности дорожного движения.</w:t>
      </w:r>
    </w:p>
    <w:p w:rsidR="00883698" w:rsidRPr="00883698" w:rsidRDefault="00883698" w:rsidP="00883698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 xml:space="preserve">2.2.8. Информирует население </w:t>
      </w:r>
      <w:r w:rsidR="00D335C5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883698">
        <w:rPr>
          <w:rFonts w:ascii="Times New Roman" w:hAnsi="Times New Roman" w:cs="Times New Roman"/>
          <w:sz w:val="28"/>
          <w:szCs w:val="28"/>
        </w:rPr>
        <w:t xml:space="preserve"> о принятых на заседаниях комиссии решениях.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2.2.9. Оказывает содействие средствам массовой информации в освещении проблем безопасности дорожного движения.</w:t>
      </w:r>
    </w:p>
    <w:p w:rsidR="00883698" w:rsidRPr="00883698" w:rsidRDefault="00883698" w:rsidP="00883698">
      <w:pPr>
        <w:pStyle w:val="ConsPlusNormal"/>
        <w:rPr>
          <w:rFonts w:ascii="Times New Roman" w:hAnsi="Times New Roman" w:cs="Times New Roman"/>
          <w:color w:val="auto"/>
          <w:sz w:val="28"/>
          <w:szCs w:val="28"/>
        </w:rPr>
      </w:pPr>
    </w:p>
    <w:p w:rsidR="00CB251B" w:rsidRDefault="00CB251B" w:rsidP="00883698">
      <w:pPr>
        <w:pStyle w:val="ConsPlusNormal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883698" w:rsidRPr="00883698" w:rsidRDefault="00883698" w:rsidP="00883698">
      <w:pPr>
        <w:pStyle w:val="ConsPlusNormal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3. Организация работы комиссии</w:t>
      </w:r>
    </w:p>
    <w:p w:rsidR="00883698" w:rsidRPr="00883698" w:rsidRDefault="00883698" w:rsidP="00883698">
      <w:pPr>
        <w:pStyle w:val="ConsPlusNormal"/>
        <w:rPr>
          <w:rFonts w:ascii="Times New Roman" w:hAnsi="Times New Roman" w:cs="Times New Roman"/>
          <w:color w:val="auto"/>
          <w:sz w:val="28"/>
          <w:szCs w:val="28"/>
        </w:rPr>
      </w:pP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3.1. Работа комиссии осуществляется на основании ежегодных планов работы, утверждаемых на заседании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3.2. Комиссия проводит заседания не реже одного раза в три месяца. В необходимых случаях могут созывать внеочередные заседания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3.3. Заседания комиссии оформляются протоколами, подписываемыми председателем комиссии и секретарем.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Заседание комиссии считается правомочным при наличии не менее половины ее членов.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3.4. Комиссия принимает решение путем открытого голосования. Решение считается принятым, если поддержано простым большинством голосов присутствующих на заседании членов комиссии.</w:t>
      </w:r>
    </w:p>
    <w:p w:rsidR="00883698" w:rsidRPr="00883698" w:rsidRDefault="00883698" w:rsidP="00883698">
      <w:pPr>
        <w:pStyle w:val="ConsPlusNormal"/>
        <w:rPr>
          <w:rFonts w:ascii="Times New Roman" w:hAnsi="Times New Roman" w:cs="Times New Roman"/>
          <w:color w:val="auto"/>
          <w:sz w:val="28"/>
          <w:szCs w:val="28"/>
        </w:rPr>
      </w:pPr>
    </w:p>
    <w:p w:rsidR="00883698" w:rsidRPr="00883698" w:rsidRDefault="00883698" w:rsidP="00883698">
      <w:pPr>
        <w:pStyle w:val="ConsPlusNormal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 Права и обязанности членов комиссии</w:t>
      </w:r>
    </w:p>
    <w:p w:rsidR="00883698" w:rsidRPr="00883698" w:rsidRDefault="00883698" w:rsidP="00883698">
      <w:pPr>
        <w:pStyle w:val="ConsPlusNormal"/>
        <w:rPr>
          <w:rFonts w:ascii="Times New Roman" w:hAnsi="Times New Roman" w:cs="Times New Roman"/>
          <w:color w:val="auto"/>
          <w:sz w:val="28"/>
          <w:szCs w:val="28"/>
        </w:rPr>
      </w:pP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4.1. Председатель комиссии: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4.1.1. Руководит работой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4.1.2. Дает членам комиссии отдельные поручения, связанные с работой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4.1.3. Определяет время и место проведения заседаний комиссии, вопросы, подлежащие рассмотрению дополнительно на заседаниях комиссии, а также на внеочередных заседаниях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4.2. Члены комиссии: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4.2.1. Организуют выполнение нормативных правовых актов, а также решений комиссии в области обеспечения безопасности дорожного движения.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4.2.2. Вносят предложения </w:t>
      </w:r>
      <w:proofErr w:type="gramStart"/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D62A62">
        <w:rPr>
          <w:rFonts w:ascii="Times New Roman" w:hAnsi="Times New Roman" w:cs="Times New Roman"/>
          <w:color w:val="auto"/>
          <w:sz w:val="28"/>
          <w:szCs w:val="28"/>
        </w:rPr>
        <w:t>включении в план работы</w:t>
      </w:r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 вопросов для рассмотрения на заседаниях комиссии в области</w:t>
      </w:r>
      <w:proofErr w:type="gramEnd"/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 безопасности дорожного движения, принимают участие в подготовке документов и материалов для их рассмотрения на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4.3. Секретарь комиссии: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4.3.1. Принимает участие в подготовке документов и материалов для рассмотрения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4.3.2. Подготавливает проекты планов работы комиссии и отчет</w:t>
      </w:r>
      <w:proofErr w:type="gramStart"/>
      <w:r w:rsidRPr="00883698">
        <w:rPr>
          <w:rFonts w:ascii="Times New Roman" w:hAnsi="Times New Roman" w:cs="Times New Roman"/>
          <w:color w:val="auto"/>
          <w:sz w:val="28"/>
          <w:szCs w:val="28"/>
        </w:rPr>
        <w:t>ы о ее</w:t>
      </w:r>
      <w:proofErr w:type="gramEnd"/>
      <w:r w:rsidRPr="00883698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4.3.3. Оформляет документы заседаний комиссии, своевременно оповещает членов комиссии о времени и дате проведения заседаний комиссии и знакомит их с материалами, подготовленными для рассмотрения на очередном заседании комиссии.</w:t>
      </w:r>
    </w:p>
    <w:p w:rsidR="00883698" w:rsidRPr="00883698" w:rsidRDefault="00883698" w:rsidP="008836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83698">
        <w:rPr>
          <w:rFonts w:ascii="Times New Roman" w:hAnsi="Times New Roman" w:cs="Times New Roman"/>
          <w:color w:val="auto"/>
          <w:sz w:val="28"/>
          <w:szCs w:val="28"/>
        </w:rPr>
        <w:t>4.3.4. Осуществляет мониторинг выполнения ранее принятых комиссией решений.</w:t>
      </w:r>
    </w:p>
    <w:p w:rsidR="00883698" w:rsidRPr="00883698" w:rsidRDefault="00883698" w:rsidP="00F937F6">
      <w:pPr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83698">
        <w:rPr>
          <w:rFonts w:ascii="Times New Roman" w:hAnsi="Times New Roman" w:cs="Times New Roman"/>
          <w:sz w:val="28"/>
          <w:szCs w:val="28"/>
        </w:rPr>
        <w:t>_________</w:t>
      </w:r>
    </w:p>
    <w:sectPr w:rsidR="00883698" w:rsidRPr="00883698" w:rsidSect="0060636E">
      <w:footerReference w:type="default" r:id="rId10"/>
      <w:pgSz w:w="11906" w:h="16838"/>
      <w:pgMar w:top="1343" w:right="1134" w:bottom="1134" w:left="1133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ED" w:rsidRDefault="005D35ED">
      <w:r>
        <w:separator/>
      </w:r>
    </w:p>
  </w:endnote>
  <w:endnote w:type="continuationSeparator" w:id="0">
    <w:p w:rsidR="005D35ED" w:rsidRDefault="005D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5ED" w:rsidRDefault="005D35E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ED" w:rsidRDefault="005D35ED">
      <w:r>
        <w:separator/>
      </w:r>
    </w:p>
  </w:footnote>
  <w:footnote w:type="continuationSeparator" w:id="0">
    <w:p w:rsidR="005D35ED" w:rsidRDefault="005D3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218B108F"/>
    <w:multiLevelType w:val="hybridMultilevel"/>
    <w:tmpl w:val="8EEA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4C6635F3"/>
    <w:multiLevelType w:val="multilevel"/>
    <w:tmpl w:val="96EA3D9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30"/>
        </w:tabs>
        <w:ind w:left="4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690"/>
        </w:tabs>
        <w:ind w:left="6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0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59A2645A"/>
    <w:multiLevelType w:val="hybridMultilevel"/>
    <w:tmpl w:val="B0089A88"/>
    <w:lvl w:ilvl="0" w:tplc="1222F26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7B6B16BE"/>
    <w:multiLevelType w:val="hybridMultilevel"/>
    <w:tmpl w:val="A20E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E59A6"/>
    <w:rsid w:val="00001B2B"/>
    <w:rsid w:val="00013C97"/>
    <w:rsid w:val="00051130"/>
    <w:rsid w:val="00065AA4"/>
    <w:rsid w:val="00086CD9"/>
    <w:rsid w:val="00091DE7"/>
    <w:rsid w:val="000A4DB2"/>
    <w:rsid w:val="000B66FF"/>
    <w:rsid w:val="000D678A"/>
    <w:rsid w:val="000E2105"/>
    <w:rsid w:val="000E59A6"/>
    <w:rsid w:val="000F258F"/>
    <w:rsid w:val="000F4A34"/>
    <w:rsid w:val="00103257"/>
    <w:rsid w:val="00105889"/>
    <w:rsid w:val="00112454"/>
    <w:rsid w:val="00121403"/>
    <w:rsid w:val="00133CD7"/>
    <w:rsid w:val="0013419D"/>
    <w:rsid w:val="001455DD"/>
    <w:rsid w:val="00157840"/>
    <w:rsid w:val="00157EB4"/>
    <w:rsid w:val="00170B4A"/>
    <w:rsid w:val="001719F1"/>
    <w:rsid w:val="001757D0"/>
    <w:rsid w:val="00193D6C"/>
    <w:rsid w:val="001B0D7B"/>
    <w:rsid w:val="001B1FB5"/>
    <w:rsid w:val="001B383C"/>
    <w:rsid w:val="001F1966"/>
    <w:rsid w:val="00211B59"/>
    <w:rsid w:val="00226A60"/>
    <w:rsid w:val="00232C32"/>
    <w:rsid w:val="00262B9B"/>
    <w:rsid w:val="00275A05"/>
    <w:rsid w:val="002A1283"/>
    <w:rsid w:val="002B0B63"/>
    <w:rsid w:val="002F4413"/>
    <w:rsid w:val="0030586F"/>
    <w:rsid w:val="003260A3"/>
    <w:rsid w:val="00341DD7"/>
    <w:rsid w:val="0035057E"/>
    <w:rsid w:val="0036341C"/>
    <w:rsid w:val="00383342"/>
    <w:rsid w:val="0038611E"/>
    <w:rsid w:val="0039132D"/>
    <w:rsid w:val="003A11BA"/>
    <w:rsid w:val="003A28DB"/>
    <w:rsid w:val="003B7455"/>
    <w:rsid w:val="003C1052"/>
    <w:rsid w:val="00410CE0"/>
    <w:rsid w:val="00413B50"/>
    <w:rsid w:val="00421B72"/>
    <w:rsid w:val="004423BD"/>
    <w:rsid w:val="004509E1"/>
    <w:rsid w:val="00482E34"/>
    <w:rsid w:val="0049435F"/>
    <w:rsid w:val="004B3006"/>
    <w:rsid w:val="004C057A"/>
    <w:rsid w:val="004C6821"/>
    <w:rsid w:val="004E1CB3"/>
    <w:rsid w:val="004F3A2C"/>
    <w:rsid w:val="00500159"/>
    <w:rsid w:val="00520DC9"/>
    <w:rsid w:val="005309EB"/>
    <w:rsid w:val="00530CDC"/>
    <w:rsid w:val="00533ED1"/>
    <w:rsid w:val="005456B4"/>
    <w:rsid w:val="00556710"/>
    <w:rsid w:val="00571BE1"/>
    <w:rsid w:val="005D062F"/>
    <w:rsid w:val="005D1E63"/>
    <w:rsid w:val="005D35ED"/>
    <w:rsid w:val="005E2A75"/>
    <w:rsid w:val="005F1F67"/>
    <w:rsid w:val="00605CE3"/>
    <w:rsid w:val="0060636E"/>
    <w:rsid w:val="00637A63"/>
    <w:rsid w:val="00640651"/>
    <w:rsid w:val="006527C6"/>
    <w:rsid w:val="006555AF"/>
    <w:rsid w:val="00655BB2"/>
    <w:rsid w:val="006563A5"/>
    <w:rsid w:val="00663CC8"/>
    <w:rsid w:val="006B052F"/>
    <w:rsid w:val="006F1803"/>
    <w:rsid w:val="00717B1C"/>
    <w:rsid w:val="0072064B"/>
    <w:rsid w:val="0074487A"/>
    <w:rsid w:val="007A498F"/>
    <w:rsid w:val="007A6AD3"/>
    <w:rsid w:val="007B0DF5"/>
    <w:rsid w:val="007B33A6"/>
    <w:rsid w:val="007B3F9F"/>
    <w:rsid w:val="007C317C"/>
    <w:rsid w:val="007F2365"/>
    <w:rsid w:val="00812D61"/>
    <w:rsid w:val="00822C3E"/>
    <w:rsid w:val="00852B9D"/>
    <w:rsid w:val="00883698"/>
    <w:rsid w:val="008B28FC"/>
    <w:rsid w:val="008B62D5"/>
    <w:rsid w:val="008C0386"/>
    <w:rsid w:val="008C2339"/>
    <w:rsid w:val="008C3B84"/>
    <w:rsid w:val="008E25C9"/>
    <w:rsid w:val="00907E59"/>
    <w:rsid w:val="00920E08"/>
    <w:rsid w:val="00936177"/>
    <w:rsid w:val="00945EE3"/>
    <w:rsid w:val="00984C19"/>
    <w:rsid w:val="009F7958"/>
    <w:rsid w:val="00A020D3"/>
    <w:rsid w:val="00A3221F"/>
    <w:rsid w:val="00A4243E"/>
    <w:rsid w:val="00A43213"/>
    <w:rsid w:val="00A44EA7"/>
    <w:rsid w:val="00A53AF7"/>
    <w:rsid w:val="00A54C02"/>
    <w:rsid w:val="00A6519D"/>
    <w:rsid w:val="00AA1A34"/>
    <w:rsid w:val="00AB2716"/>
    <w:rsid w:val="00AE2FBF"/>
    <w:rsid w:val="00AF05C2"/>
    <w:rsid w:val="00AF497B"/>
    <w:rsid w:val="00B023BA"/>
    <w:rsid w:val="00B143BA"/>
    <w:rsid w:val="00B25B11"/>
    <w:rsid w:val="00B36993"/>
    <w:rsid w:val="00B50171"/>
    <w:rsid w:val="00B541EE"/>
    <w:rsid w:val="00B74622"/>
    <w:rsid w:val="00B81DA8"/>
    <w:rsid w:val="00B942FF"/>
    <w:rsid w:val="00BA0033"/>
    <w:rsid w:val="00BA5844"/>
    <w:rsid w:val="00BD5C2B"/>
    <w:rsid w:val="00BE6D3A"/>
    <w:rsid w:val="00BE78E7"/>
    <w:rsid w:val="00C0613A"/>
    <w:rsid w:val="00C22133"/>
    <w:rsid w:val="00C31E00"/>
    <w:rsid w:val="00C40921"/>
    <w:rsid w:val="00C83A9A"/>
    <w:rsid w:val="00CB251B"/>
    <w:rsid w:val="00CF634B"/>
    <w:rsid w:val="00D06A03"/>
    <w:rsid w:val="00D335C5"/>
    <w:rsid w:val="00D340B7"/>
    <w:rsid w:val="00D3616B"/>
    <w:rsid w:val="00D54360"/>
    <w:rsid w:val="00D61975"/>
    <w:rsid w:val="00D619D3"/>
    <w:rsid w:val="00D62A62"/>
    <w:rsid w:val="00D7629C"/>
    <w:rsid w:val="00DA72E2"/>
    <w:rsid w:val="00DB0CBD"/>
    <w:rsid w:val="00DE378A"/>
    <w:rsid w:val="00DE4AF8"/>
    <w:rsid w:val="00E17DAE"/>
    <w:rsid w:val="00E35C65"/>
    <w:rsid w:val="00E619E8"/>
    <w:rsid w:val="00E86E55"/>
    <w:rsid w:val="00E90FD0"/>
    <w:rsid w:val="00E95938"/>
    <w:rsid w:val="00EA626D"/>
    <w:rsid w:val="00EE68F2"/>
    <w:rsid w:val="00EF337D"/>
    <w:rsid w:val="00F02BE1"/>
    <w:rsid w:val="00F13E0F"/>
    <w:rsid w:val="00F43B40"/>
    <w:rsid w:val="00F937F6"/>
    <w:rsid w:val="00F96B87"/>
    <w:rsid w:val="00FC79B5"/>
    <w:rsid w:val="00FD70D4"/>
    <w:rsid w:val="00F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E0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rsid w:val="00410CE0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410CE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410CE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710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5B9BD5" w:themeColor="accent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410CE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link w:val="a5"/>
    <w:rsid w:val="00410CE0"/>
    <w:pPr>
      <w:spacing w:after="140" w:line="288" w:lineRule="auto"/>
    </w:pPr>
  </w:style>
  <w:style w:type="character" w:customStyle="1" w:styleId="WW8Num1z0">
    <w:name w:val="WW8Num1z0"/>
    <w:rsid w:val="00410CE0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  <w:rsid w:val="00410CE0"/>
  </w:style>
  <w:style w:type="character" w:customStyle="1" w:styleId="WW8Num1z2">
    <w:name w:val="WW8Num1z2"/>
    <w:rsid w:val="00410CE0"/>
  </w:style>
  <w:style w:type="character" w:customStyle="1" w:styleId="WW8Num1z3">
    <w:name w:val="WW8Num1z3"/>
    <w:rsid w:val="00410CE0"/>
  </w:style>
  <w:style w:type="character" w:customStyle="1" w:styleId="WW8Num1z4">
    <w:name w:val="WW8Num1z4"/>
    <w:rsid w:val="00410CE0"/>
  </w:style>
  <w:style w:type="character" w:customStyle="1" w:styleId="WW8Num1z5">
    <w:name w:val="WW8Num1z5"/>
    <w:rsid w:val="00410CE0"/>
  </w:style>
  <w:style w:type="character" w:customStyle="1" w:styleId="WW8Num1z6">
    <w:name w:val="WW8Num1z6"/>
    <w:rsid w:val="00410CE0"/>
  </w:style>
  <w:style w:type="character" w:customStyle="1" w:styleId="WW8Num1z7">
    <w:name w:val="WW8Num1z7"/>
    <w:rsid w:val="00410CE0"/>
  </w:style>
  <w:style w:type="character" w:customStyle="1" w:styleId="WW8Num1z8">
    <w:name w:val="WW8Num1z8"/>
    <w:rsid w:val="00410CE0"/>
  </w:style>
  <w:style w:type="character" w:customStyle="1" w:styleId="WW8Num2z0">
    <w:name w:val="WW8Num2z0"/>
    <w:rsid w:val="00410CE0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sid w:val="00410CE0"/>
    <w:rPr>
      <w:b w:val="0"/>
    </w:rPr>
  </w:style>
  <w:style w:type="character" w:customStyle="1" w:styleId="WW8Num3z1">
    <w:name w:val="WW8Num3z1"/>
    <w:rsid w:val="00410CE0"/>
  </w:style>
  <w:style w:type="character" w:customStyle="1" w:styleId="WW8Num3z2">
    <w:name w:val="WW8Num3z2"/>
    <w:rsid w:val="00410CE0"/>
  </w:style>
  <w:style w:type="character" w:customStyle="1" w:styleId="WW8Num3z3">
    <w:name w:val="WW8Num3z3"/>
    <w:rsid w:val="00410CE0"/>
  </w:style>
  <w:style w:type="character" w:customStyle="1" w:styleId="WW8Num3z4">
    <w:name w:val="WW8Num3z4"/>
    <w:rsid w:val="00410CE0"/>
  </w:style>
  <w:style w:type="character" w:customStyle="1" w:styleId="WW8Num3z5">
    <w:name w:val="WW8Num3z5"/>
    <w:rsid w:val="00410CE0"/>
  </w:style>
  <w:style w:type="character" w:customStyle="1" w:styleId="WW8Num3z6">
    <w:name w:val="WW8Num3z6"/>
    <w:rsid w:val="00410CE0"/>
  </w:style>
  <w:style w:type="character" w:customStyle="1" w:styleId="WW8Num3z7">
    <w:name w:val="WW8Num3z7"/>
    <w:rsid w:val="00410CE0"/>
  </w:style>
  <w:style w:type="character" w:customStyle="1" w:styleId="WW8Num3z8">
    <w:name w:val="WW8Num3z8"/>
    <w:rsid w:val="00410CE0"/>
  </w:style>
  <w:style w:type="character" w:customStyle="1" w:styleId="WW8Num4z0">
    <w:name w:val="WW8Num4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sid w:val="00410CE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  <w:rsid w:val="00410CE0"/>
  </w:style>
  <w:style w:type="character" w:customStyle="1" w:styleId="WW8Num5z3">
    <w:name w:val="WW8Num5z3"/>
    <w:rsid w:val="00410CE0"/>
  </w:style>
  <w:style w:type="character" w:customStyle="1" w:styleId="WW8Num5z4">
    <w:name w:val="WW8Num5z4"/>
    <w:rsid w:val="00410CE0"/>
  </w:style>
  <w:style w:type="character" w:customStyle="1" w:styleId="WW8Num5z5">
    <w:name w:val="WW8Num5z5"/>
    <w:rsid w:val="00410CE0"/>
  </w:style>
  <w:style w:type="character" w:customStyle="1" w:styleId="WW8Num5z6">
    <w:name w:val="WW8Num5z6"/>
    <w:rsid w:val="00410CE0"/>
  </w:style>
  <w:style w:type="character" w:customStyle="1" w:styleId="WW8Num5z7">
    <w:name w:val="WW8Num5z7"/>
    <w:rsid w:val="00410CE0"/>
  </w:style>
  <w:style w:type="character" w:customStyle="1" w:styleId="WW8Num5z8">
    <w:name w:val="WW8Num5z8"/>
    <w:rsid w:val="00410CE0"/>
  </w:style>
  <w:style w:type="character" w:customStyle="1" w:styleId="WW8Num6z0">
    <w:name w:val="WW8Num6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sid w:val="00410CE0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sid w:val="00410CE0"/>
    <w:rPr>
      <w:rFonts w:ascii="Courier New" w:hAnsi="Courier New" w:cs="Courier New" w:hint="default"/>
    </w:rPr>
  </w:style>
  <w:style w:type="character" w:customStyle="1" w:styleId="WW8Num7z2">
    <w:name w:val="WW8Num7z2"/>
    <w:rsid w:val="00410CE0"/>
    <w:rPr>
      <w:rFonts w:ascii="Wingdings" w:hAnsi="Wingdings" w:cs="Wingdings" w:hint="default"/>
    </w:rPr>
  </w:style>
  <w:style w:type="character" w:customStyle="1" w:styleId="WW8Num7z3">
    <w:name w:val="WW8Num7z3"/>
    <w:rsid w:val="00410CE0"/>
    <w:rPr>
      <w:rFonts w:ascii="Symbol" w:hAnsi="Symbol" w:cs="Symbol" w:hint="default"/>
    </w:rPr>
  </w:style>
  <w:style w:type="character" w:customStyle="1" w:styleId="WW8Num8z0">
    <w:name w:val="WW8Num8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sid w:val="00410CE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  <w:rsid w:val="00410CE0"/>
  </w:style>
  <w:style w:type="character" w:customStyle="1" w:styleId="WW8Num17z0">
    <w:name w:val="WW8Num17z0"/>
    <w:rsid w:val="00410CE0"/>
    <w:rPr>
      <w:rFonts w:hint="default"/>
      <w:color w:val="auto"/>
      <w:sz w:val="28"/>
      <w:szCs w:val="28"/>
    </w:rPr>
  </w:style>
  <w:style w:type="character" w:customStyle="1" w:styleId="WW8Num17z1">
    <w:name w:val="WW8Num17z1"/>
    <w:rsid w:val="00410CE0"/>
  </w:style>
  <w:style w:type="character" w:customStyle="1" w:styleId="WW8Num17z2">
    <w:name w:val="WW8Num17z2"/>
    <w:rsid w:val="00410CE0"/>
  </w:style>
  <w:style w:type="character" w:customStyle="1" w:styleId="WW8Num17z3">
    <w:name w:val="WW8Num17z3"/>
    <w:rsid w:val="00410CE0"/>
  </w:style>
  <w:style w:type="character" w:customStyle="1" w:styleId="WW8Num17z4">
    <w:name w:val="WW8Num17z4"/>
    <w:rsid w:val="00410CE0"/>
  </w:style>
  <w:style w:type="character" w:customStyle="1" w:styleId="WW8Num17z5">
    <w:name w:val="WW8Num17z5"/>
    <w:rsid w:val="00410CE0"/>
  </w:style>
  <w:style w:type="character" w:customStyle="1" w:styleId="WW8Num17z6">
    <w:name w:val="WW8Num17z6"/>
    <w:rsid w:val="00410CE0"/>
  </w:style>
  <w:style w:type="character" w:customStyle="1" w:styleId="WW8Num17z7">
    <w:name w:val="WW8Num17z7"/>
    <w:rsid w:val="00410CE0"/>
  </w:style>
  <w:style w:type="character" w:customStyle="1" w:styleId="WW8Num17z8">
    <w:name w:val="WW8Num17z8"/>
    <w:rsid w:val="00410CE0"/>
  </w:style>
  <w:style w:type="character" w:customStyle="1" w:styleId="a6">
    <w:name w:val="Текст выноски Знак"/>
    <w:rsid w:val="00410CE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  <w:rsid w:val="00410CE0"/>
  </w:style>
  <w:style w:type="character" w:customStyle="1" w:styleId="a7">
    <w:name w:val="Основной текст_"/>
    <w:rsid w:val="00410CE0"/>
    <w:rPr>
      <w:sz w:val="25"/>
      <w:szCs w:val="25"/>
      <w:shd w:val="clear" w:color="auto" w:fill="FFFFFF"/>
    </w:rPr>
  </w:style>
  <w:style w:type="character" w:styleId="a8">
    <w:name w:val="Hyperlink"/>
    <w:uiPriority w:val="99"/>
    <w:rsid w:val="00410CE0"/>
    <w:rPr>
      <w:color w:val="0000FF"/>
      <w:u w:val="single"/>
    </w:rPr>
  </w:style>
  <w:style w:type="paragraph" w:styleId="a9">
    <w:name w:val="List"/>
    <w:basedOn w:val="a1"/>
    <w:rsid w:val="00410CE0"/>
  </w:style>
  <w:style w:type="paragraph" w:styleId="aa">
    <w:name w:val="caption"/>
    <w:basedOn w:val="a0"/>
    <w:next w:val="a1"/>
    <w:qFormat/>
    <w:rsid w:val="00410CE0"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rsid w:val="00410CE0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410CE0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10CE0"/>
    <w:pPr>
      <w:suppressLineNumbers/>
    </w:pPr>
  </w:style>
  <w:style w:type="paragraph" w:customStyle="1" w:styleId="ab">
    <w:name w:val="Блочная цитата"/>
    <w:basedOn w:val="a"/>
    <w:rsid w:val="00410CE0"/>
    <w:pPr>
      <w:spacing w:after="283"/>
      <w:ind w:left="567" w:right="567"/>
    </w:pPr>
  </w:style>
  <w:style w:type="paragraph" w:styleId="ac">
    <w:name w:val="Subtitle"/>
    <w:basedOn w:val="a0"/>
    <w:next w:val="a1"/>
    <w:qFormat/>
    <w:rsid w:val="00410CE0"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rsid w:val="00410CE0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uiPriority w:val="99"/>
    <w:rsid w:val="00410CE0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rsid w:val="00410CE0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qFormat/>
    <w:rsid w:val="00410CE0"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d">
    <w:name w:val="Содержимое таблицы"/>
    <w:basedOn w:val="a"/>
    <w:rsid w:val="00410CE0"/>
    <w:pPr>
      <w:suppressLineNumbers/>
    </w:pPr>
  </w:style>
  <w:style w:type="paragraph" w:customStyle="1" w:styleId="ae">
    <w:name w:val="Заголовок таблицы"/>
    <w:basedOn w:val="ad"/>
    <w:rsid w:val="00410CE0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rsid w:val="00410CE0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f">
    <w:name w:val="Balloon Text"/>
    <w:basedOn w:val="a"/>
    <w:rsid w:val="00410CE0"/>
    <w:rPr>
      <w:rFonts w:ascii="Tahoma" w:hAnsi="Tahoma" w:cs="Tahoma"/>
      <w:sz w:val="16"/>
      <w:szCs w:val="14"/>
    </w:rPr>
  </w:style>
  <w:style w:type="paragraph" w:customStyle="1" w:styleId="ConsPlusNormal">
    <w:name w:val="ConsPlusNormal"/>
    <w:rsid w:val="00410CE0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rsid w:val="00410CE0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rsid w:val="00410CE0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rsid w:val="00410CE0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0">
    <w:name w:val="List Paragraph"/>
    <w:basedOn w:val="a"/>
    <w:qFormat/>
    <w:rsid w:val="00410CE0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1">
    <w:name w:val="Верхний и нижний колонтитулы"/>
    <w:basedOn w:val="a"/>
    <w:rsid w:val="00410CE0"/>
    <w:pPr>
      <w:suppressLineNumbers/>
      <w:tabs>
        <w:tab w:val="center" w:pos="4819"/>
        <w:tab w:val="right" w:pos="9638"/>
      </w:tabs>
    </w:pPr>
  </w:style>
  <w:style w:type="paragraph" w:styleId="af2">
    <w:name w:val="footer"/>
    <w:basedOn w:val="af1"/>
    <w:link w:val="af3"/>
    <w:uiPriority w:val="99"/>
    <w:rsid w:val="00410CE0"/>
  </w:style>
  <w:style w:type="paragraph" w:styleId="af4">
    <w:name w:val="header"/>
    <w:basedOn w:val="af1"/>
    <w:rsid w:val="00410CE0"/>
  </w:style>
  <w:style w:type="paragraph" w:customStyle="1" w:styleId="0">
    <w:name w:val="0Абзац"/>
    <w:basedOn w:val="af5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5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6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7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2"/>
    <w:link w:val="a1"/>
    <w:rsid w:val="00383342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f3">
    <w:name w:val="Нижний колонтитул Знак"/>
    <w:basedOn w:val="a2"/>
    <w:link w:val="af2"/>
    <w:uiPriority w:val="99"/>
    <w:rsid w:val="00A3221F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8">
    <w:name w:val="No Spacing"/>
    <w:uiPriority w:val="1"/>
    <w:qFormat/>
    <w:rsid w:val="00C83A9A"/>
    <w:rPr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semiHidden/>
    <w:rsid w:val="00556710"/>
    <w:rPr>
      <w:rFonts w:asciiTheme="majorHAnsi" w:eastAsiaTheme="majorEastAsia" w:hAnsiTheme="majorHAnsi" w:cs="Mangal"/>
      <w:b/>
      <w:bCs/>
      <w:i/>
      <w:iCs/>
      <w:color w:val="5B9BD5" w:themeColor="accent1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B263C-F3C0-440A-8A7D-976FC75F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2023-09-15T08:21:00Z</cp:lastPrinted>
  <dcterms:created xsi:type="dcterms:W3CDTF">2023-09-15T05:03:00Z</dcterms:created>
  <dcterms:modified xsi:type="dcterms:W3CDTF">2023-09-20T06:43:00Z</dcterms:modified>
</cp:coreProperties>
</file>