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80959" w:rsidRDefault="00605AE8">
      <w:pPr>
        <w:pageBreakBefore/>
        <w:tabs>
          <w:tab w:val="left" w:pos="8550"/>
        </w:tabs>
        <w:jc w:val="center"/>
        <w:rPr>
          <w:rFonts w:ascii="Times New Roman" w:eastAsia="Times New Roman" w:hAnsi="Times New Roman" w:cs="Times New Roman"/>
          <w:b/>
          <w:bCs/>
          <w:color w:val="000000" w:themeColor="text1"/>
          <w:spacing w:val="28"/>
          <w:sz w:val="28"/>
          <w:szCs w:val="28"/>
        </w:rPr>
      </w:pPr>
      <w:r>
        <w:rPr>
          <w:rFonts w:ascii="Times New Roman" w:hAnsi="Times New Roman" w:cs="Times New Roman"/>
          <w:noProof/>
          <w:color w:val="000000" w:themeColor="text1"/>
          <w:sz w:val="28"/>
          <w:szCs w:val="28"/>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E80959" w:rsidRDefault="00605AE8">
      <w:pPr>
        <w:tabs>
          <w:tab w:val="left" w:pos="0"/>
          <w:tab w:val="left" w:pos="8550"/>
        </w:tabs>
        <w:jc w:val="center"/>
        <w:rPr>
          <w:color w:val="000000" w:themeColor="text1"/>
          <w:sz w:val="28"/>
          <w:szCs w:val="28"/>
        </w:rPr>
      </w:pPr>
      <w:r>
        <w:rPr>
          <w:rFonts w:ascii="Times New Roman" w:eastAsia="Times New Roman" w:hAnsi="Times New Roman" w:cs="Times New Roman"/>
          <w:b/>
          <w:bCs/>
          <w:color w:val="000000" w:themeColor="text1"/>
          <w:spacing w:val="28"/>
          <w:sz w:val="28"/>
          <w:szCs w:val="28"/>
        </w:rPr>
        <w:t xml:space="preserve"> </w:t>
      </w:r>
    </w:p>
    <w:p w:rsidR="00E80959" w:rsidRDefault="00605AE8">
      <w:pPr>
        <w:keepNext/>
        <w:tabs>
          <w:tab w:val="left" w:pos="0"/>
          <w:tab w:val="left" w:pos="8550"/>
        </w:tabs>
        <w:spacing w:before="360"/>
        <w:jc w:val="center"/>
        <w:rPr>
          <w:rFonts w:ascii="Times New Roman" w:hAnsi="Times New Roman" w:cs="Times New Roman"/>
          <w:b/>
          <w:bCs/>
          <w:color w:val="000000" w:themeColor="text1"/>
          <w:spacing w:val="28"/>
          <w:sz w:val="28"/>
          <w:szCs w:val="28"/>
        </w:rPr>
      </w:pPr>
      <w:r>
        <w:rPr>
          <w:rFonts w:ascii="Times New Roman" w:hAnsi="Times New Roman" w:cs="Times New Roman"/>
          <w:b/>
          <w:bCs/>
          <w:color w:val="000000" w:themeColor="text1"/>
          <w:spacing w:val="28"/>
          <w:sz w:val="28"/>
          <w:szCs w:val="28"/>
        </w:rPr>
        <w:t xml:space="preserve">АДМИНИСТРАЦИЯ ЛЕБЯЖСКОГО МУНИЦИПАЛЬНОГО ОКРУГА КИРОВСКОЙ ОБЛАСТИ </w:t>
      </w:r>
    </w:p>
    <w:p w:rsidR="00E80959" w:rsidRDefault="00605AE8">
      <w:pPr>
        <w:keepNext/>
        <w:tabs>
          <w:tab w:val="left" w:pos="0"/>
          <w:tab w:val="left" w:pos="8550"/>
        </w:tabs>
        <w:spacing w:before="360"/>
        <w:jc w:val="center"/>
        <w:rPr>
          <w:rFonts w:ascii="Times New Roman" w:hAnsi="Times New Roman" w:cs="Times New Roman"/>
          <w:b/>
          <w:bCs/>
          <w:color w:val="000000" w:themeColor="text1"/>
          <w:spacing w:val="28"/>
          <w:sz w:val="28"/>
          <w:szCs w:val="28"/>
        </w:rPr>
      </w:pPr>
      <w:r>
        <w:rPr>
          <w:rFonts w:ascii="Times New Roman" w:hAnsi="Times New Roman" w:cs="Times New Roman"/>
          <w:b/>
          <w:color w:val="000000" w:themeColor="text1"/>
          <w:sz w:val="28"/>
          <w:szCs w:val="28"/>
        </w:rPr>
        <w:t>ПОСТАНОВЛЕНИЕ</w:t>
      </w:r>
    </w:p>
    <w:p w:rsidR="00E80959" w:rsidRDefault="00E80959">
      <w:pPr>
        <w:keepNext/>
        <w:tabs>
          <w:tab w:val="left" w:pos="0"/>
          <w:tab w:val="left" w:pos="8550"/>
        </w:tabs>
        <w:jc w:val="center"/>
        <w:rPr>
          <w:rFonts w:ascii="Times New Roman" w:hAnsi="Times New Roman" w:cs="Times New Roman"/>
          <w:b/>
          <w:color w:val="000000" w:themeColor="text1"/>
          <w:sz w:val="28"/>
          <w:szCs w:val="28"/>
        </w:rPr>
      </w:pPr>
    </w:p>
    <w:p w:rsidR="00E80959" w:rsidRDefault="00605AE8">
      <w:pPr>
        <w:keepNext/>
        <w:tabs>
          <w:tab w:val="left" w:pos="0"/>
          <w:tab w:val="left" w:pos="8550"/>
        </w:tabs>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u w:val="single"/>
        </w:rPr>
        <w:t>03.07.2023</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u w:val="single"/>
        </w:rPr>
        <w:t>339</w:t>
      </w:r>
    </w:p>
    <w:p w:rsidR="00E80959" w:rsidRDefault="00605AE8">
      <w:pPr>
        <w:tabs>
          <w:tab w:val="left" w:pos="3929"/>
        </w:tabs>
        <w:spacing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ab/>
      </w:r>
      <w:proofErr w:type="spellStart"/>
      <w:r>
        <w:rPr>
          <w:rFonts w:ascii="Times New Roman" w:hAnsi="Times New Roman" w:cs="Times New Roman"/>
          <w:color w:val="000000" w:themeColor="text1"/>
          <w:sz w:val="28"/>
          <w:szCs w:val="28"/>
        </w:rPr>
        <w:t>пгт</w:t>
      </w:r>
      <w:proofErr w:type="gramStart"/>
      <w:r>
        <w:rPr>
          <w:rFonts w:ascii="Times New Roman" w:hAnsi="Times New Roman" w:cs="Times New Roman"/>
          <w:color w:val="000000" w:themeColor="text1"/>
          <w:sz w:val="28"/>
          <w:szCs w:val="28"/>
        </w:rPr>
        <w:t>.Л</w:t>
      </w:r>
      <w:proofErr w:type="gramEnd"/>
      <w:r>
        <w:rPr>
          <w:rFonts w:ascii="Times New Roman" w:hAnsi="Times New Roman" w:cs="Times New Roman"/>
          <w:color w:val="000000" w:themeColor="text1"/>
          <w:sz w:val="28"/>
          <w:szCs w:val="28"/>
        </w:rPr>
        <w:t>ебяжье</w:t>
      </w:r>
      <w:proofErr w:type="spellEnd"/>
    </w:p>
    <w:p w:rsidR="00E80959" w:rsidRDefault="00E80959">
      <w:pPr>
        <w:jc w:val="both"/>
        <w:rPr>
          <w:rFonts w:ascii="Times New Roman" w:hAnsi="Times New Roman" w:cs="Times New Roman"/>
          <w:b/>
          <w:color w:val="000000" w:themeColor="text1"/>
          <w:sz w:val="28"/>
          <w:szCs w:val="28"/>
        </w:rPr>
      </w:pPr>
    </w:p>
    <w:p w:rsidR="00E80959" w:rsidRDefault="00605AE8">
      <w:pPr>
        <w:spacing w:line="276"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 внесении изменений в</w:t>
      </w:r>
      <w:r>
        <w:rPr>
          <w:rFonts w:ascii="Times New Roman" w:hAnsi="Times New Roman" w:cs="Times New Roman"/>
          <w:b/>
          <w:color w:val="000000" w:themeColor="text1"/>
          <w:sz w:val="28"/>
          <w:szCs w:val="28"/>
          <w:lang w:eastAsia="ar-SA"/>
        </w:rPr>
        <w:t xml:space="preserve"> постановление администрации Лебяжского района от 08.10.2021 №343 «О</w:t>
      </w:r>
      <w:r>
        <w:rPr>
          <w:rFonts w:ascii="Times New Roman" w:hAnsi="Times New Roman" w:cs="Times New Roman"/>
          <w:b/>
          <w:color w:val="000000" w:themeColor="text1"/>
          <w:sz w:val="28"/>
          <w:szCs w:val="28"/>
        </w:rPr>
        <w:t>б утверждении</w:t>
      </w:r>
      <w:r>
        <w:rPr>
          <w:rFonts w:ascii="Times New Roman" w:hAnsi="Times New Roman" w:cs="Times New Roman"/>
          <w:b/>
          <w:color w:val="000000" w:themeColor="text1"/>
          <w:sz w:val="28"/>
          <w:szCs w:val="28"/>
          <w:lang w:eastAsia="ar-SA"/>
        </w:rPr>
        <w:t xml:space="preserve"> </w:t>
      </w:r>
      <w:r>
        <w:rPr>
          <w:rFonts w:ascii="Times New Roman" w:hAnsi="Times New Roman" w:cs="Times New Roman"/>
          <w:b/>
          <w:bCs/>
          <w:color w:val="000000" w:themeColor="text1"/>
          <w:sz w:val="28"/>
          <w:szCs w:val="28"/>
          <w:lang w:eastAsia="ar-SA"/>
        </w:rPr>
        <w:t xml:space="preserve">муниципальной программы Лебяжского муниципального округа Кировской области </w:t>
      </w:r>
      <w:r>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lang w:eastAsia="ar-SA"/>
        </w:rPr>
        <w:t>«</w:t>
      </w:r>
      <w:r>
        <w:rPr>
          <w:rFonts w:ascii="Times New Roman" w:hAnsi="Times New Roman" w:cs="Times New Roman"/>
          <w:b/>
          <w:color w:val="000000" w:themeColor="text1"/>
          <w:sz w:val="28"/>
          <w:szCs w:val="28"/>
        </w:rPr>
        <w:t>Развитие коммунальной и жилищной инфраструктуры, благоустройство территорий Лебяжского муниципаль</w:t>
      </w:r>
      <w:r>
        <w:rPr>
          <w:rFonts w:ascii="Times New Roman" w:hAnsi="Times New Roman" w:cs="Times New Roman"/>
          <w:b/>
          <w:color w:val="000000" w:themeColor="text1"/>
          <w:sz w:val="28"/>
          <w:szCs w:val="28"/>
        </w:rPr>
        <w:t>ного округа»</w:t>
      </w:r>
    </w:p>
    <w:p w:rsidR="00E80959" w:rsidRDefault="00E80959">
      <w:pPr>
        <w:jc w:val="center"/>
        <w:rPr>
          <w:rFonts w:ascii="Times New Roman" w:hAnsi="Times New Roman" w:cs="Times New Roman"/>
          <w:b/>
          <w:color w:val="000000" w:themeColor="text1"/>
          <w:sz w:val="28"/>
          <w:szCs w:val="28"/>
        </w:rPr>
      </w:pPr>
    </w:p>
    <w:p w:rsidR="00E80959" w:rsidRDefault="00605AE8">
      <w:pPr>
        <w:spacing w:line="276"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соответствии с </w:t>
      </w:r>
      <w:r>
        <w:rPr>
          <w:rFonts w:ascii="Times New Roman" w:hAnsi="Times New Roman" w:cs="Times New Roman"/>
          <w:color w:val="000000" w:themeColor="text1"/>
          <w:spacing w:val="-4"/>
          <w:sz w:val="28"/>
          <w:szCs w:val="28"/>
        </w:rPr>
        <w:t xml:space="preserve">постановлением администрации Лебяжского района Кировской области от 10.08.2021 №278 «О разработке, реализации и оценке эффективности реализации муниципальных программ </w:t>
      </w:r>
      <w:r>
        <w:rPr>
          <w:rFonts w:ascii="Times New Roman" w:hAnsi="Times New Roman" w:cs="Times New Roman"/>
          <w:color w:val="000000" w:themeColor="text1"/>
          <w:sz w:val="28"/>
          <w:szCs w:val="28"/>
        </w:rPr>
        <w:t>муниципального образования Лебяжский муниципальный округ К</w:t>
      </w:r>
      <w:r>
        <w:rPr>
          <w:rFonts w:ascii="Times New Roman" w:hAnsi="Times New Roman" w:cs="Times New Roman"/>
          <w:color w:val="000000" w:themeColor="text1"/>
          <w:sz w:val="28"/>
          <w:szCs w:val="28"/>
        </w:rPr>
        <w:t>ировской области</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администрация Лебяжского муниципального округа ПОСТАНОВЛЯЕТ:</w:t>
      </w:r>
    </w:p>
    <w:p w:rsidR="00E80959" w:rsidRDefault="00605AE8">
      <w:pPr>
        <w:pStyle w:val="2c"/>
        <w:shd w:val="clear" w:color="auto" w:fill="auto"/>
        <w:tabs>
          <w:tab w:val="left" w:pos="859"/>
        </w:tabs>
        <w:spacing w:before="0" w:after="0" w:line="276" w:lineRule="auto"/>
        <w:ind w:firstLine="709"/>
        <w:jc w:val="both"/>
        <w:rPr>
          <w:color w:val="000000" w:themeColor="text1"/>
          <w:sz w:val="28"/>
          <w:szCs w:val="28"/>
        </w:rPr>
      </w:pPr>
      <w:r>
        <w:rPr>
          <w:color w:val="000000" w:themeColor="text1"/>
          <w:sz w:val="28"/>
          <w:szCs w:val="28"/>
        </w:rPr>
        <w:t xml:space="preserve">1. </w:t>
      </w:r>
      <w:r>
        <w:rPr>
          <w:color w:val="000000" w:themeColor="text1"/>
          <w:spacing w:val="-2"/>
          <w:sz w:val="28"/>
          <w:szCs w:val="28"/>
        </w:rPr>
        <w:t xml:space="preserve">Внести  изменения в постановление администрации Лебяжского района от </w:t>
      </w:r>
      <w:r>
        <w:rPr>
          <w:color w:val="000000" w:themeColor="text1"/>
          <w:sz w:val="28"/>
          <w:szCs w:val="28"/>
          <w:lang w:eastAsia="ar-SA"/>
        </w:rPr>
        <w:t>08.10.2021 № 343 «Об утверждении муниципальной программы Лебяжского муниципального округа «</w:t>
      </w:r>
      <w:r>
        <w:rPr>
          <w:color w:val="000000" w:themeColor="text1"/>
          <w:sz w:val="28"/>
          <w:szCs w:val="28"/>
        </w:rPr>
        <w:t>Развитие комму</w:t>
      </w:r>
      <w:r>
        <w:rPr>
          <w:color w:val="000000" w:themeColor="text1"/>
          <w:sz w:val="28"/>
          <w:szCs w:val="28"/>
        </w:rPr>
        <w:t>нальной и жилищной инфраструктуры, благоустройство территорий Лебяжского муниципального округа» согласно приложению.</w:t>
      </w:r>
    </w:p>
    <w:p w:rsidR="00E80959" w:rsidRDefault="00605AE8">
      <w:pPr>
        <w:pStyle w:val="2c"/>
        <w:widowControl/>
        <w:shd w:val="clear" w:color="auto" w:fill="auto"/>
        <w:tabs>
          <w:tab w:val="left" w:pos="859"/>
        </w:tabs>
        <w:spacing w:before="0" w:after="0" w:line="276" w:lineRule="auto"/>
        <w:ind w:firstLine="709"/>
        <w:jc w:val="both"/>
        <w:rPr>
          <w:color w:val="000000" w:themeColor="text1"/>
          <w:sz w:val="28"/>
          <w:szCs w:val="28"/>
        </w:rPr>
      </w:pPr>
      <w:r>
        <w:rPr>
          <w:color w:val="000000" w:themeColor="text1"/>
          <w:sz w:val="28"/>
          <w:szCs w:val="28"/>
        </w:rPr>
        <w:t xml:space="preserve">2. </w:t>
      </w:r>
      <w:proofErr w:type="gramStart"/>
      <w:r>
        <w:rPr>
          <w:color w:val="000000" w:themeColor="text1"/>
          <w:sz w:val="28"/>
          <w:szCs w:val="28"/>
        </w:rPr>
        <w:t>Контроль за</w:t>
      </w:r>
      <w:proofErr w:type="gramEnd"/>
      <w:r>
        <w:rPr>
          <w:color w:val="000000" w:themeColor="text1"/>
          <w:sz w:val="28"/>
          <w:szCs w:val="28"/>
        </w:rPr>
        <w:t xml:space="preserve"> исполнением постановления оставляю за собой.</w:t>
      </w:r>
    </w:p>
    <w:p w:rsidR="00E80959" w:rsidRDefault="00605AE8">
      <w:pPr>
        <w:pStyle w:val="2c"/>
        <w:shd w:val="clear" w:color="auto" w:fill="auto"/>
        <w:tabs>
          <w:tab w:val="left" w:pos="941"/>
        </w:tabs>
        <w:spacing w:before="0" w:after="0" w:line="276" w:lineRule="auto"/>
        <w:ind w:firstLine="709"/>
        <w:jc w:val="both"/>
        <w:rPr>
          <w:color w:val="000000" w:themeColor="text1"/>
          <w:sz w:val="28"/>
          <w:szCs w:val="28"/>
        </w:rPr>
      </w:pPr>
      <w:r>
        <w:rPr>
          <w:color w:val="000000" w:themeColor="text1"/>
          <w:sz w:val="28"/>
          <w:szCs w:val="28"/>
        </w:rPr>
        <w:t xml:space="preserve">3. Настоящее постановление вступает в силу с момента официального </w:t>
      </w:r>
      <w:r>
        <w:rPr>
          <w:color w:val="000000" w:themeColor="text1"/>
          <w:sz w:val="28"/>
          <w:szCs w:val="28"/>
        </w:rPr>
        <w:t>опубликования.</w:t>
      </w:r>
    </w:p>
    <w:p w:rsidR="00E80959" w:rsidRDefault="00E80959">
      <w:pPr>
        <w:pStyle w:val="ConsPlusNormal0"/>
        <w:widowControl/>
        <w:ind w:firstLine="0"/>
        <w:jc w:val="both"/>
        <w:rPr>
          <w:rFonts w:ascii="Times New Roman" w:hAnsi="Times New Roman" w:cs="Times New Roman"/>
          <w:color w:val="000000" w:themeColor="text1"/>
          <w:sz w:val="28"/>
          <w:szCs w:val="28"/>
        </w:rPr>
      </w:pPr>
    </w:p>
    <w:tbl>
      <w:tblPr>
        <w:tblW w:w="9923" w:type="dxa"/>
        <w:tblLook w:val="04A0" w:firstRow="1" w:lastRow="0" w:firstColumn="1" w:lastColumn="0" w:noHBand="0" w:noVBand="1"/>
      </w:tblPr>
      <w:tblGrid>
        <w:gridCol w:w="5920"/>
        <w:gridCol w:w="4003"/>
      </w:tblGrid>
      <w:tr w:rsidR="00E80959" w:rsidTr="00605AE8">
        <w:tc>
          <w:tcPr>
            <w:tcW w:w="5920" w:type="dxa"/>
          </w:tcPr>
          <w:p w:rsidR="00E80959" w:rsidRDefault="00605AE8">
            <w:pPr>
              <w:tabs>
                <w:tab w:val="left" w:pos="5955"/>
              </w:tabs>
              <w:rPr>
                <w:rFonts w:ascii="Times New Roman" w:hAnsi="Times New Roman" w:cs="Times New Roman"/>
                <w:color w:val="000000" w:themeColor="text1"/>
                <w:sz w:val="28"/>
                <w:szCs w:val="28"/>
              </w:rPr>
            </w:pPr>
            <w:proofErr w:type="spellStart"/>
            <w:r>
              <w:rPr>
                <w:rStyle w:val="12"/>
                <w:rFonts w:ascii="Times New Roman" w:hAnsi="Times New Roman" w:cs="Times New Roman"/>
                <w:color w:val="000000" w:themeColor="text1"/>
                <w:sz w:val="28"/>
                <w:szCs w:val="28"/>
              </w:rPr>
              <w:t>И.о</w:t>
            </w:r>
            <w:proofErr w:type="gramStart"/>
            <w:r>
              <w:rPr>
                <w:rStyle w:val="12"/>
                <w:rFonts w:ascii="Times New Roman" w:hAnsi="Times New Roman" w:cs="Times New Roman"/>
                <w:color w:val="000000" w:themeColor="text1"/>
                <w:sz w:val="28"/>
                <w:szCs w:val="28"/>
              </w:rPr>
              <w:t>.г</w:t>
            </w:r>
            <w:proofErr w:type="gramEnd"/>
            <w:r>
              <w:rPr>
                <w:rStyle w:val="12"/>
                <w:rFonts w:ascii="Times New Roman" w:hAnsi="Times New Roman" w:cs="Times New Roman"/>
                <w:color w:val="000000" w:themeColor="text1"/>
                <w:sz w:val="28"/>
                <w:szCs w:val="28"/>
              </w:rPr>
              <w:t>лавы</w:t>
            </w:r>
            <w:proofErr w:type="spellEnd"/>
            <w:r>
              <w:rPr>
                <w:rStyle w:val="12"/>
                <w:rFonts w:ascii="Times New Roman" w:hAnsi="Times New Roman" w:cs="Times New Roman"/>
                <w:color w:val="000000" w:themeColor="text1"/>
                <w:sz w:val="28"/>
                <w:szCs w:val="28"/>
              </w:rPr>
              <w:t xml:space="preserve"> Лебяжского муниципального округа</w:t>
            </w:r>
            <w:r>
              <w:rPr>
                <w:rStyle w:val="12"/>
                <w:rFonts w:ascii="Times New Roman" w:hAnsi="Times New Roman" w:cs="Times New Roman"/>
                <w:color w:val="000000" w:themeColor="text1"/>
                <w:sz w:val="28"/>
                <w:szCs w:val="28"/>
              </w:rPr>
              <w:tab/>
              <w:t xml:space="preserve">               </w:t>
            </w:r>
          </w:p>
        </w:tc>
        <w:tc>
          <w:tcPr>
            <w:tcW w:w="4003" w:type="dxa"/>
            <w:vAlign w:val="center"/>
          </w:tcPr>
          <w:p w:rsidR="00E80959" w:rsidRDefault="00605AE8">
            <w:pPr>
              <w:rPr>
                <w:rFonts w:ascii="Times New Roman" w:hAnsi="Times New Roman" w:cs="Times New Roman"/>
                <w:color w:val="000000" w:themeColor="text1"/>
                <w:sz w:val="28"/>
                <w:szCs w:val="28"/>
              </w:rPr>
            </w:pPr>
            <w:r>
              <w:rPr>
                <w:rStyle w:val="12"/>
                <w:rFonts w:ascii="Times New Roman" w:hAnsi="Times New Roman" w:cs="Times New Roman"/>
                <w:color w:val="000000" w:themeColor="text1"/>
                <w:sz w:val="28"/>
                <w:szCs w:val="28"/>
              </w:rPr>
              <w:t xml:space="preserve">    </w:t>
            </w:r>
            <w:r>
              <w:rPr>
                <w:rStyle w:val="12"/>
                <w:rFonts w:ascii="Times New Roman" w:hAnsi="Times New Roman" w:cs="Times New Roman"/>
                <w:color w:val="000000" w:themeColor="text1"/>
                <w:sz w:val="28"/>
                <w:szCs w:val="28"/>
              </w:rPr>
              <w:t xml:space="preserve"> </w:t>
            </w:r>
            <w:proofErr w:type="spellStart"/>
            <w:r>
              <w:rPr>
                <w:rStyle w:val="12"/>
                <w:rFonts w:ascii="Times New Roman" w:hAnsi="Times New Roman" w:cs="Times New Roman"/>
                <w:color w:val="000000" w:themeColor="text1"/>
                <w:sz w:val="28"/>
                <w:szCs w:val="28"/>
              </w:rPr>
              <w:t>А.Е.Бердникова</w:t>
            </w:r>
            <w:proofErr w:type="spellEnd"/>
          </w:p>
        </w:tc>
      </w:tr>
    </w:tbl>
    <w:p w:rsidR="00E80959" w:rsidRDefault="00E80959">
      <w:pPr>
        <w:widowControl/>
        <w:suppressAutoHyphens w:val="0"/>
        <w:rPr>
          <w:rFonts w:ascii="Times New Roman" w:eastAsia="Times New Roman" w:hAnsi="Times New Roman" w:cs="Times New Roman"/>
          <w:color w:val="000000" w:themeColor="text1"/>
          <w:sz w:val="20"/>
          <w:szCs w:val="20"/>
          <w:lang w:eastAsia="ru-RU" w:bidi="ar-SA"/>
        </w:rPr>
      </w:pPr>
    </w:p>
    <w:p w:rsidR="00605AE8" w:rsidRDefault="00605AE8">
      <w:pPr>
        <w:widowControl/>
        <w:suppressAutoHyphens w:val="0"/>
        <w:rPr>
          <w:rFonts w:ascii="Times New Roman" w:eastAsia="Times New Roman" w:hAnsi="Times New Roman" w:cs="Times New Roman"/>
          <w:color w:val="000000" w:themeColor="text1"/>
          <w:sz w:val="20"/>
          <w:szCs w:val="20"/>
          <w:lang w:eastAsia="ru-RU" w:bidi="ar-SA"/>
        </w:rPr>
      </w:pPr>
    </w:p>
    <w:p w:rsidR="00605AE8" w:rsidRDefault="00605AE8">
      <w:pPr>
        <w:widowControl/>
        <w:suppressAutoHyphens w:val="0"/>
        <w:rPr>
          <w:rFonts w:ascii="Times New Roman" w:eastAsia="Times New Roman" w:hAnsi="Times New Roman" w:cs="Times New Roman"/>
          <w:color w:val="000000" w:themeColor="text1"/>
          <w:sz w:val="20"/>
          <w:szCs w:val="20"/>
          <w:lang w:eastAsia="ru-RU" w:bidi="ar-SA"/>
        </w:rPr>
      </w:pPr>
    </w:p>
    <w:p w:rsidR="00605AE8" w:rsidRDefault="00605AE8">
      <w:pPr>
        <w:widowControl/>
        <w:suppressAutoHyphens w:val="0"/>
        <w:rPr>
          <w:rFonts w:ascii="Times New Roman" w:eastAsia="Times New Roman" w:hAnsi="Times New Roman" w:cs="Times New Roman"/>
          <w:color w:val="000000" w:themeColor="text1"/>
          <w:sz w:val="20"/>
          <w:szCs w:val="20"/>
          <w:lang w:eastAsia="ru-RU" w:bidi="ar-SA"/>
        </w:rPr>
      </w:pPr>
    </w:p>
    <w:p w:rsidR="00605AE8" w:rsidRDefault="00605AE8">
      <w:pPr>
        <w:widowControl/>
        <w:suppressAutoHyphens w:val="0"/>
        <w:rPr>
          <w:rFonts w:ascii="Times New Roman" w:eastAsia="Times New Roman" w:hAnsi="Times New Roman" w:cs="Times New Roman"/>
          <w:color w:val="000000" w:themeColor="text1"/>
          <w:sz w:val="20"/>
          <w:szCs w:val="20"/>
          <w:lang w:eastAsia="ru-RU" w:bidi="ar-SA"/>
        </w:rPr>
      </w:pPr>
    </w:p>
    <w:p w:rsidR="00605AE8" w:rsidRDefault="00605AE8">
      <w:pPr>
        <w:widowControl/>
        <w:suppressAutoHyphens w:val="0"/>
        <w:rPr>
          <w:rFonts w:ascii="Times New Roman" w:eastAsia="Times New Roman" w:hAnsi="Times New Roman" w:cs="Times New Roman"/>
          <w:color w:val="000000" w:themeColor="text1"/>
          <w:sz w:val="20"/>
          <w:szCs w:val="20"/>
          <w:lang w:eastAsia="ru-RU" w:bidi="ar-SA"/>
        </w:rPr>
      </w:pPr>
    </w:p>
    <w:p w:rsidR="00605AE8" w:rsidRDefault="00605AE8">
      <w:pPr>
        <w:widowControl/>
        <w:suppressAutoHyphens w:val="0"/>
        <w:rPr>
          <w:rFonts w:ascii="Times New Roman" w:eastAsia="Times New Roman" w:hAnsi="Times New Roman" w:cs="Times New Roman"/>
          <w:color w:val="000000" w:themeColor="text1"/>
          <w:sz w:val="20"/>
          <w:szCs w:val="20"/>
          <w:lang w:eastAsia="ru-RU" w:bidi="ar-SA"/>
        </w:rPr>
      </w:pPr>
    </w:p>
    <w:p w:rsidR="00E80959" w:rsidRDefault="00E80959">
      <w:pPr>
        <w:widowControl/>
        <w:suppressAutoHyphens w:val="0"/>
        <w:rPr>
          <w:rFonts w:ascii="Times New Roman" w:eastAsia="Times New Roman" w:hAnsi="Times New Roman" w:cs="Times New Roman"/>
          <w:color w:val="000000" w:themeColor="text1"/>
          <w:sz w:val="20"/>
          <w:szCs w:val="20"/>
          <w:lang w:eastAsia="ru-RU" w:bidi="ar-SA"/>
        </w:rPr>
      </w:pPr>
    </w:p>
    <w:p w:rsidR="00E80959" w:rsidRDefault="00605AE8">
      <w:pPr>
        <w:widowControl/>
        <w:suppressAutoHyphens w:val="0"/>
        <w:rPr>
          <w:rFonts w:ascii="Times New Roman" w:eastAsia="Times New Roman" w:hAnsi="Times New Roman" w:cs="Times New Roman"/>
          <w:color w:val="000000" w:themeColor="text1"/>
          <w:sz w:val="28"/>
          <w:szCs w:val="28"/>
          <w:lang w:eastAsia="ru-RU" w:bidi="ar-SA"/>
        </w:rPr>
      </w:pPr>
      <w:r>
        <w:rPr>
          <w:rFonts w:ascii="Times New Roman" w:eastAsia="Times New Roman" w:hAnsi="Times New Roman" w:cs="Times New Roman"/>
          <w:color w:val="000000" w:themeColor="text1"/>
          <w:sz w:val="28"/>
          <w:szCs w:val="28"/>
          <w:lang w:eastAsia="ru-RU" w:bidi="ar-SA"/>
        </w:rPr>
        <w:t xml:space="preserve">                                                                            </w:t>
      </w:r>
    </w:p>
    <w:p w:rsidR="00E80959" w:rsidRDefault="00605AE8">
      <w:pPr>
        <w:widowControl/>
        <w:suppressAutoHyphens w:val="0"/>
        <w:ind w:left="4678" w:firstLine="709"/>
        <w:rPr>
          <w:rFonts w:ascii="Times New Roman" w:eastAsia="Times New Roman" w:hAnsi="Times New Roman" w:cs="Times New Roman"/>
          <w:color w:val="000000" w:themeColor="text1"/>
          <w:sz w:val="28"/>
          <w:szCs w:val="28"/>
          <w:lang w:eastAsia="ru-RU" w:bidi="ar-SA"/>
        </w:rPr>
      </w:pPr>
      <w:r>
        <w:rPr>
          <w:rFonts w:ascii="Times New Roman" w:hAnsi="Times New Roman" w:cs="Times New Roman"/>
          <w:color w:val="000000" w:themeColor="text1"/>
          <w:sz w:val="28"/>
          <w:szCs w:val="28"/>
        </w:rPr>
        <w:lastRenderedPageBreak/>
        <w:t>Приложение</w:t>
      </w:r>
    </w:p>
    <w:p w:rsidR="00E80959" w:rsidRDefault="00E80959">
      <w:pPr>
        <w:spacing w:after="5" w:line="276" w:lineRule="auto"/>
        <w:ind w:left="5387"/>
        <w:rPr>
          <w:rFonts w:ascii="Times New Roman" w:hAnsi="Times New Roman" w:cs="Times New Roman"/>
          <w:color w:val="000000" w:themeColor="text1"/>
          <w:sz w:val="28"/>
          <w:szCs w:val="28"/>
        </w:rPr>
      </w:pPr>
    </w:p>
    <w:p w:rsidR="00E80959" w:rsidRDefault="00605AE8">
      <w:pPr>
        <w:spacing w:after="5" w:line="276" w:lineRule="auto"/>
        <w:ind w:left="538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УТВЕРЖДЕНО</w:t>
      </w:r>
    </w:p>
    <w:p w:rsidR="00E80959" w:rsidRDefault="00E80959">
      <w:pPr>
        <w:spacing w:after="5" w:line="276" w:lineRule="auto"/>
        <w:ind w:left="5387"/>
        <w:rPr>
          <w:rFonts w:ascii="Times New Roman" w:hAnsi="Times New Roman" w:cs="Times New Roman"/>
          <w:color w:val="000000" w:themeColor="text1"/>
          <w:sz w:val="28"/>
          <w:szCs w:val="28"/>
        </w:rPr>
      </w:pPr>
    </w:p>
    <w:p w:rsidR="00E80959" w:rsidRDefault="00605AE8">
      <w:pPr>
        <w:spacing w:after="5"/>
        <w:ind w:left="538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постановлением </w:t>
      </w:r>
      <w:r>
        <w:rPr>
          <w:rFonts w:ascii="Times New Roman" w:hAnsi="Times New Roman" w:cs="Times New Roman"/>
          <w:color w:val="000000" w:themeColor="text1"/>
          <w:sz w:val="28"/>
          <w:szCs w:val="28"/>
        </w:rPr>
        <w:t>администрации</w:t>
      </w:r>
    </w:p>
    <w:p w:rsidR="00E80959" w:rsidRDefault="00605AE8">
      <w:pPr>
        <w:spacing w:after="5"/>
        <w:ind w:left="538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Лебяжского муниципального округа Кировской области</w:t>
      </w:r>
    </w:p>
    <w:p w:rsidR="00E80959" w:rsidRPr="00605AE8" w:rsidRDefault="00605AE8">
      <w:pPr>
        <w:spacing w:after="5" w:line="276" w:lineRule="auto"/>
        <w:ind w:left="5387"/>
        <w:rPr>
          <w:rFonts w:ascii="Times New Roman" w:hAnsi="Times New Roman" w:cs="Times New Roman"/>
          <w:color w:val="000000" w:themeColor="text1"/>
          <w:sz w:val="28"/>
          <w:szCs w:val="28"/>
          <w:u w:val="single"/>
        </w:rPr>
      </w:pPr>
      <w:r>
        <w:rPr>
          <w:rFonts w:ascii="Times New Roman" w:hAnsi="Times New Roman" w:cs="Times New Roman"/>
          <w:color w:val="000000" w:themeColor="text1"/>
          <w:sz w:val="28"/>
          <w:szCs w:val="28"/>
        </w:rPr>
        <w:t xml:space="preserve">от </w:t>
      </w:r>
      <w:r>
        <w:rPr>
          <w:rFonts w:ascii="Times New Roman" w:hAnsi="Times New Roman" w:cs="Times New Roman"/>
          <w:color w:val="000000" w:themeColor="text1"/>
          <w:sz w:val="28"/>
          <w:szCs w:val="28"/>
          <w:u w:val="single"/>
        </w:rPr>
        <w:t>03.07.2023</w:t>
      </w:r>
      <w:r>
        <w:rPr>
          <w:rFonts w:ascii="Times New Roman" w:hAnsi="Times New Roman" w:cs="Times New Roman"/>
          <w:color w:val="000000" w:themeColor="text1"/>
          <w:sz w:val="28"/>
          <w:szCs w:val="28"/>
        </w:rPr>
        <w:t xml:space="preserve"> №  </w:t>
      </w:r>
      <w:r>
        <w:rPr>
          <w:rFonts w:ascii="Times New Roman" w:hAnsi="Times New Roman" w:cs="Times New Roman"/>
          <w:color w:val="000000" w:themeColor="text1"/>
          <w:sz w:val="28"/>
          <w:szCs w:val="28"/>
          <w:u w:val="single"/>
        </w:rPr>
        <w:t>339</w:t>
      </w:r>
    </w:p>
    <w:p w:rsidR="00E80959" w:rsidRDefault="00E80959">
      <w:pPr>
        <w:pStyle w:val="ConsPlusNormal0"/>
        <w:widowControl/>
        <w:spacing w:line="276" w:lineRule="auto"/>
        <w:ind w:firstLine="0"/>
        <w:jc w:val="center"/>
        <w:rPr>
          <w:rFonts w:ascii="Times New Roman" w:hAnsi="Times New Roman" w:cs="Times New Roman"/>
          <w:b/>
          <w:bCs/>
          <w:color w:val="000000" w:themeColor="text1"/>
          <w:sz w:val="24"/>
          <w:szCs w:val="24"/>
        </w:rPr>
      </w:pPr>
    </w:p>
    <w:p w:rsidR="00E80959" w:rsidRDefault="00E80959">
      <w:pPr>
        <w:pStyle w:val="ConsPlusNormal0"/>
        <w:widowControl/>
        <w:spacing w:line="276" w:lineRule="auto"/>
        <w:ind w:firstLine="0"/>
        <w:jc w:val="center"/>
        <w:rPr>
          <w:rFonts w:ascii="Times New Roman" w:hAnsi="Times New Roman" w:cs="Times New Roman"/>
          <w:b/>
          <w:bCs/>
          <w:color w:val="000000" w:themeColor="text1"/>
          <w:sz w:val="24"/>
          <w:szCs w:val="24"/>
        </w:rPr>
      </w:pPr>
    </w:p>
    <w:p w:rsidR="00E80959" w:rsidRDefault="00605AE8">
      <w:pPr>
        <w:pStyle w:val="ConsPlusNormal0"/>
        <w:widowControl/>
        <w:ind w:firstLine="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ИЗМЕНЕНИЯ</w:t>
      </w:r>
    </w:p>
    <w:p w:rsidR="00E80959" w:rsidRDefault="00E80959">
      <w:pPr>
        <w:pStyle w:val="ConsPlusNormal0"/>
        <w:widowControl/>
        <w:ind w:firstLine="0"/>
        <w:jc w:val="center"/>
        <w:rPr>
          <w:rFonts w:ascii="Times New Roman" w:hAnsi="Times New Roman" w:cs="Times New Roman"/>
          <w:b/>
          <w:bCs/>
          <w:color w:val="000000" w:themeColor="text1"/>
          <w:sz w:val="24"/>
          <w:szCs w:val="24"/>
        </w:rPr>
      </w:pPr>
    </w:p>
    <w:p w:rsidR="00E80959" w:rsidRDefault="00605AE8">
      <w:pPr>
        <w:pStyle w:val="ConsPlusNormal0"/>
        <w:tabs>
          <w:tab w:val="left" w:pos="9355"/>
        </w:tabs>
        <w:spacing w:line="360" w:lineRule="auto"/>
        <w:ind w:right="-1" w:firstLine="0"/>
        <w:jc w:val="center"/>
        <w:rPr>
          <w:rFonts w:ascii="Times New Roman" w:hAnsi="Times New Roman" w:cs="Times New Roman"/>
          <w:b/>
          <w:color w:val="000000" w:themeColor="text1"/>
        </w:rPr>
      </w:pPr>
      <w:r>
        <w:rPr>
          <w:rFonts w:ascii="Times New Roman" w:hAnsi="Times New Roman" w:cs="Times New Roman"/>
          <w:color w:val="000000" w:themeColor="text1"/>
          <w:spacing w:val="-2"/>
          <w:sz w:val="24"/>
          <w:szCs w:val="24"/>
        </w:rPr>
        <w:t xml:space="preserve">в муниципальной программе </w:t>
      </w:r>
      <w:r>
        <w:rPr>
          <w:rFonts w:ascii="Times New Roman" w:hAnsi="Times New Roman" w:cs="Times New Roman"/>
          <w:color w:val="000000" w:themeColor="text1"/>
          <w:sz w:val="24"/>
          <w:szCs w:val="24"/>
          <w:lang w:eastAsia="ar-SA"/>
        </w:rPr>
        <w:t>«</w:t>
      </w:r>
      <w:r>
        <w:rPr>
          <w:rFonts w:ascii="Times New Roman" w:hAnsi="Times New Roman" w:cs="Times New Roman"/>
          <w:color w:val="000000" w:themeColor="text1"/>
          <w:sz w:val="24"/>
          <w:szCs w:val="24"/>
        </w:rPr>
        <w:t>Раз</w:t>
      </w:r>
      <w:bookmarkStart w:id="0" w:name="_GoBack"/>
      <w:bookmarkEnd w:id="0"/>
      <w:r>
        <w:rPr>
          <w:rFonts w:ascii="Times New Roman" w:hAnsi="Times New Roman" w:cs="Times New Roman"/>
          <w:color w:val="000000" w:themeColor="text1"/>
          <w:sz w:val="24"/>
          <w:szCs w:val="24"/>
        </w:rPr>
        <w:t>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rsidR="00E80959" w:rsidRDefault="00605AE8">
      <w:pPr>
        <w:widowControl/>
        <w:suppressAutoHyphens w:val="0"/>
        <w:autoSpaceDE w:val="0"/>
        <w:spacing w:line="360" w:lineRule="auto"/>
        <w:ind w:firstLine="709"/>
        <w:jc w:val="both"/>
        <w:rPr>
          <w:rFonts w:ascii="Times New Roman" w:hAnsi="Times New Roman" w:cs="Times New Roman"/>
          <w:color w:val="000000" w:themeColor="text1"/>
        </w:rPr>
      </w:pPr>
      <w:r>
        <w:rPr>
          <w:rFonts w:ascii="Times New Roman" w:hAnsi="Times New Roman" w:cs="Times New Roman"/>
          <w:b/>
          <w:color w:val="000000" w:themeColor="text1"/>
          <w:spacing w:val="-2"/>
        </w:rPr>
        <w:t>1.</w:t>
      </w:r>
      <w:r>
        <w:rPr>
          <w:rFonts w:ascii="Times New Roman" w:hAnsi="Times New Roman" w:cs="Times New Roman"/>
          <w:color w:val="000000" w:themeColor="text1"/>
          <w:spacing w:val="-2"/>
        </w:rPr>
        <w:t xml:space="preserve"> В паспорте муниципальной программы </w:t>
      </w:r>
      <w:r>
        <w:rPr>
          <w:rFonts w:ascii="Times New Roman" w:hAnsi="Times New Roman" w:cs="Times New Roman"/>
          <w:color w:val="000000" w:themeColor="text1"/>
        </w:rPr>
        <w:t xml:space="preserve">Лебяжского муниципального округа Кировской области </w:t>
      </w:r>
      <w:r>
        <w:rPr>
          <w:rFonts w:ascii="Times New Roman" w:hAnsi="Times New Roman" w:cs="Times New Roman"/>
          <w:color w:val="000000" w:themeColor="text1"/>
          <w:lang w:eastAsia="ar-SA"/>
        </w:rPr>
        <w:t>«</w:t>
      </w: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p>
    <w:p w:rsidR="00E80959" w:rsidRDefault="00605AE8">
      <w:pPr>
        <w:widowControl/>
        <w:suppressAutoHyphens w:val="0"/>
        <w:autoSpaceDE w:val="0"/>
        <w:spacing w:line="48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1.1. Строку «Цели муниципальной программы» изложить в сле</w:t>
      </w:r>
      <w:r>
        <w:rPr>
          <w:rFonts w:ascii="Times New Roman" w:hAnsi="Times New Roman" w:cs="Times New Roman"/>
          <w:color w:val="000000" w:themeColor="text1"/>
        </w:rPr>
        <w:t>дующей редакции:</w:t>
      </w:r>
    </w:p>
    <w:p w:rsidR="00E80959" w:rsidRDefault="00605AE8">
      <w:pPr>
        <w:widowControl/>
        <w:suppressAutoHyphens w:val="0"/>
        <w:spacing w:after="44"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 повышение качества и  надежности поставки коммунальных ресурсов, комфортности проживания; </w:t>
      </w:r>
    </w:p>
    <w:p w:rsidR="00E80959" w:rsidRDefault="00605AE8">
      <w:pPr>
        <w:widowControl/>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повышение уровня благоустройства территорий;</w:t>
      </w:r>
    </w:p>
    <w:p w:rsidR="00E80959" w:rsidRDefault="00605AE8">
      <w:pPr>
        <w:widowControl/>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повышение качества и комфорта городской среды на территории муниципального округа;</w:t>
      </w:r>
    </w:p>
    <w:p w:rsidR="00E80959" w:rsidRDefault="00605AE8">
      <w:pPr>
        <w:widowControl/>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создание </w:t>
      </w:r>
      <w:r>
        <w:rPr>
          <w:rFonts w:ascii="Times New Roman" w:hAnsi="Times New Roman" w:cs="Times New Roman"/>
          <w:color w:val="000000" w:themeColor="text1"/>
        </w:rPr>
        <w:t>мест (площадок) накопления твёрдых коммунальных отходов;</w:t>
      </w:r>
    </w:p>
    <w:p w:rsidR="00E80959" w:rsidRDefault="00605AE8">
      <w:pPr>
        <w:widowControl/>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повышение безопасности населения на территории округа; </w:t>
      </w:r>
    </w:p>
    <w:p w:rsidR="00E80959" w:rsidRDefault="00605AE8">
      <w:pPr>
        <w:widowControl/>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-обеспечение эпизоотического и ветеринарно-санитарного благополучия  на территории Лебяжского муниципального округа; </w:t>
      </w:r>
    </w:p>
    <w:p w:rsidR="00E80959" w:rsidRDefault="00605AE8">
      <w:pPr>
        <w:widowControl/>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-повышение качества и н</w:t>
      </w:r>
      <w:r>
        <w:rPr>
          <w:rFonts w:ascii="Times New Roman" w:hAnsi="Times New Roman" w:cs="Times New Roman"/>
          <w:color w:val="000000" w:themeColor="text1"/>
        </w:rPr>
        <w:t>адежности поставки газоснабжения  на территории округа;</w:t>
      </w:r>
    </w:p>
    <w:p w:rsidR="00E80959" w:rsidRDefault="00605AE8">
      <w:pPr>
        <w:widowControl/>
        <w:suppressAutoHyphens w:val="0"/>
        <w:spacing w:after="45" w:line="276" w:lineRule="auto"/>
        <w:rPr>
          <w:rFonts w:ascii="Times New Roman" w:hAnsi="Times New Roman" w:cs="Times New Roman"/>
        </w:rPr>
      </w:pPr>
      <w:r>
        <w:rPr>
          <w:rFonts w:ascii="Times New Roman" w:hAnsi="Times New Roman" w:cs="Times New Roman"/>
          <w:color w:val="000000" w:themeColor="text1"/>
        </w:rPr>
        <w:t>-обеспечения безопасности  для окружающей среды и природопользования</w:t>
      </w:r>
      <w:r>
        <w:rPr>
          <w:rFonts w:ascii="Times New Roman" w:hAnsi="Times New Roman" w:cs="Times New Roman"/>
        </w:rPr>
        <w:t>;</w:t>
      </w:r>
    </w:p>
    <w:p w:rsidR="00E80959" w:rsidRDefault="00605AE8">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 развитие гражданской активности;</w:t>
      </w:r>
    </w:p>
    <w:p w:rsidR="00E80959" w:rsidRDefault="00605AE8">
      <w:pPr>
        <w:pStyle w:val="ConsPlusNormal0"/>
        <w:tabs>
          <w:tab w:val="left" w:pos="9355"/>
        </w:tabs>
        <w:spacing w:line="360" w:lineRule="auto"/>
        <w:ind w:right="-1" w:firstLine="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rPr>
        <w:t xml:space="preserve">                          </w:t>
      </w:r>
    </w:p>
    <w:p w:rsidR="00E80959" w:rsidRDefault="00605AE8">
      <w:pPr>
        <w:widowControl/>
        <w:suppressAutoHyphens w:val="0"/>
        <w:autoSpaceDE w:val="0"/>
        <w:spacing w:line="360" w:lineRule="auto"/>
        <w:jc w:val="both"/>
        <w:rPr>
          <w:rFonts w:ascii="Times New Roman" w:hAnsi="Times New Roman" w:cs="Times New Roman"/>
          <w:color w:val="000000" w:themeColor="text1"/>
          <w:spacing w:val="-2"/>
        </w:rPr>
      </w:pPr>
      <w:r>
        <w:rPr>
          <w:rFonts w:ascii="Times New Roman" w:hAnsi="Times New Roman" w:cs="Times New Roman"/>
          <w:color w:val="000000" w:themeColor="text1"/>
          <w:spacing w:val="-2"/>
        </w:rPr>
        <w:t xml:space="preserve">            1.2.</w:t>
      </w:r>
      <w:r>
        <w:rPr>
          <w:rFonts w:ascii="Times New Roman" w:hAnsi="Times New Roman" w:cs="Times New Roman"/>
          <w:color w:val="000000" w:themeColor="text1"/>
        </w:rPr>
        <w:t xml:space="preserve"> </w:t>
      </w:r>
      <w:r>
        <w:rPr>
          <w:rFonts w:ascii="Times New Roman" w:hAnsi="Times New Roman" w:cs="Times New Roman"/>
          <w:color w:val="000000" w:themeColor="text1"/>
          <w:spacing w:val="-2"/>
        </w:rPr>
        <w:t xml:space="preserve">Строку </w:t>
      </w:r>
      <w:r>
        <w:rPr>
          <w:rFonts w:ascii="Times New Roman" w:hAnsi="Times New Roman" w:cs="Times New Roman"/>
          <w:color w:val="000000" w:themeColor="text1"/>
        </w:rPr>
        <w:t>«Объемы  ассигнований муниципальной программ</w:t>
      </w:r>
      <w:r>
        <w:rPr>
          <w:rFonts w:ascii="Times New Roman" w:hAnsi="Times New Roman" w:cs="Times New Roman"/>
          <w:color w:val="000000" w:themeColor="text1"/>
        </w:rPr>
        <w:t xml:space="preserve">ы» </w:t>
      </w:r>
      <w:r>
        <w:rPr>
          <w:rFonts w:ascii="Times New Roman" w:hAnsi="Times New Roman" w:cs="Times New Roman"/>
          <w:color w:val="000000" w:themeColor="text1"/>
          <w:lang w:eastAsia="ar-SA"/>
        </w:rPr>
        <w:t>изложить в следующей редакции:</w:t>
      </w:r>
    </w:p>
    <w:tbl>
      <w:tblPr>
        <w:tblW w:w="978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701"/>
        <w:gridCol w:w="1277"/>
        <w:gridCol w:w="1276"/>
        <w:gridCol w:w="1277"/>
        <w:gridCol w:w="1274"/>
        <w:gridCol w:w="1276"/>
      </w:tblGrid>
      <w:tr w:rsidR="00E80959">
        <w:tc>
          <w:tcPr>
            <w:tcW w:w="1701" w:type="dxa"/>
            <w:vMerge w:val="restart"/>
            <w:tcBorders>
              <w:top w:val="single" w:sz="4" w:space="0" w:color="000000"/>
              <w:left w:val="single" w:sz="4" w:space="0" w:color="000000"/>
              <w:bottom w:val="single" w:sz="4" w:space="0" w:color="000000"/>
              <w:right w:val="single" w:sz="4" w:space="0" w:color="000000"/>
            </w:tcBorders>
            <w:hideMark/>
          </w:tcPr>
          <w:p w:rsidR="00E80959" w:rsidRDefault="00605AE8">
            <w:pPr>
              <w:autoSpaceDE w:val="0"/>
              <w:jc w:val="both"/>
              <w:rPr>
                <w:rFonts w:ascii="Times New Roman" w:hAnsi="Times New Roman" w:cs="Times New Roman"/>
                <w:color w:val="000000" w:themeColor="text1"/>
                <w:lang w:eastAsia="ar-SA"/>
              </w:rPr>
            </w:pPr>
            <w:r>
              <w:rPr>
                <w:rFonts w:ascii="Times New Roman" w:hAnsi="Times New Roman" w:cs="Times New Roman"/>
                <w:color w:val="000000" w:themeColor="text1"/>
              </w:rPr>
              <w:t>«Объемы  ассигнований муниципальной программы</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E80959" w:rsidRDefault="00605AE8">
            <w:pPr>
              <w:spacing w:line="100" w:lineRule="atLeast"/>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Источники   </w:t>
            </w:r>
            <w:r>
              <w:rPr>
                <w:rFonts w:ascii="Times New Roman" w:eastAsia="SimSun" w:hAnsi="Times New Roman" w:cs="Times New Roman"/>
                <w:color w:val="000000" w:themeColor="text1"/>
              </w:rPr>
              <w:br/>
              <w:t>финансирования</w:t>
            </w:r>
          </w:p>
        </w:tc>
        <w:tc>
          <w:tcPr>
            <w:tcW w:w="6380" w:type="dxa"/>
            <w:gridSpan w:val="5"/>
            <w:tcBorders>
              <w:top w:val="single" w:sz="4" w:space="0" w:color="000000"/>
              <w:left w:val="single" w:sz="4" w:space="0" w:color="000000"/>
              <w:bottom w:val="single" w:sz="4" w:space="0" w:color="000000"/>
              <w:right w:val="single" w:sz="4" w:space="0" w:color="000000"/>
            </w:tcBorders>
          </w:tcPr>
          <w:p w:rsidR="00E80959" w:rsidRDefault="00605AE8">
            <w:pPr>
              <w:autoSpaceDE w:val="0"/>
              <w:jc w:val="center"/>
              <w:rPr>
                <w:rFonts w:ascii="Times New Roman" w:hAnsi="Times New Roman" w:cs="Times New Roman"/>
                <w:color w:val="000000" w:themeColor="text1"/>
                <w:lang w:eastAsia="ar-SA"/>
              </w:rPr>
            </w:pPr>
            <w:r>
              <w:rPr>
                <w:rFonts w:ascii="Times New Roman" w:eastAsia="SimSun" w:hAnsi="Times New Roman" w:cs="Times New Roman"/>
                <w:color w:val="000000" w:themeColor="text1"/>
              </w:rPr>
              <w:t>Расходы, рублей</w:t>
            </w:r>
          </w:p>
        </w:tc>
      </w:tr>
      <w:tr w:rsidR="00E80959">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E80959" w:rsidRDefault="00E80959">
            <w:pPr>
              <w:rPr>
                <w:rFonts w:ascii="Times New Roman" w:hAnsi="Times New Roman" w:cs="Times New Roman"/>
                <w:color w:val="000000" w:themeColor="text1"/>
                <w:lang w:eastAsia="ar-SA"/>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E80959" w:rsidRDefault="00E80959">
            <w:pPr>
              <w:rPr>
                <w:rFonts w:ascii="Times New Roman" w:eastAsia="SimSun" w:hAnsi="Times New Roman" w:cs="Times New Roman"/>
                <w:color w:val="000000" w:themeColor="text1"/>
              </w:rPr>
            </w:pP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2022 </w:t>
            </w:r>
            <w:r>
              <w:rPr>
                <w:rFonts w:ascii="Times New Roman" w:eastAsia="SimSun" w:hAnsi="Times New Roman" w:cs="Times New Roman"/>
                <w:color w:val="000000" w:themeColor="text1"/>
              </w:rPr>
              <w:br/>
              <w:t>год</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2023  </w:t>
            </w:r>
            <w:r>
              <w:rPr>
                <w:rFonts w:ascii="Times New Roman" w:eastAsia="SimSun" w:hAnsi="Times New Roman" w:cs="Times New Roman"/>
                <w:color w:val="000000" w:themeColor="text1"/>
              </w:rPr>
              <w:br/>
              <w:t>год</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2024  </w:t>
            </w:r>
            <w:r>
              <w:rPr>
                <w:rFonts w:ascii="Times New Roman" w:eastAsia="SimSun" w:hAnsi="Times New Roman" w:cs="Times New Roman"/>
                <w:color w:val="000000" w:themeColor="text1"/>
              </w:rPr>
              <w:br/>
              <w:t>год</w:t>
            </w:r>
          </w:p>
        </w:tc>
        <w:tc>
          <w:tcPr>
            <w:tcW w:w="1274"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2025</w:t>
            </w:r>
          </w:p>
          <w:p w:rsidR="00E80959" w:rsidRDefault="00605AE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год</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итого</w:t>
            </w:r>
          </w:p>
        </w:tc>
      </w:tr>
      <w:tr w:rsidR="00E80959">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E80959" w:rsidRDefault="00E8095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rsidR="00E80959" w:rsidRDefault="00605AE8">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всего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4 160 603,76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276" w:lineRule="auto"/>
              <w:ind w:left="2"/>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12 283 142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1 728 685</w:t>
            </w:r>
          </w:p>
        </w:tc>
        <w:tc>
          <w:tcPr>
            <w:tcW w:w="1274"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1 081 711</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19 254 141,76</w:t>
            </w:r>
          </w:p>
        </w:tc>
      </w:tr>
      <w:tr w:rsidR="00E80959">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E80959" w:rsidRDefault="00E8095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rsidR="00E80959" w:rsidRDefault="00605AE8">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федеральный    </w:t>
            </w:r>
            <w:r>
              <w:rPr>
                <w:rFonts w:ascii="Times New Roman" w:eastAsia="SimSun" w:hAnsi="Times New Roman" w:cs="Times New Roman"/>
                <w:color w:val="000000" w:themeColor="text1"/>
              </w:rPr>
              <w:br/>
              <w:t xml:space="preserve">бюджет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4"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E80959" w:rsidRDefault="00E8095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rsidR="00E80959" w:rsidRDefault="00605AE8">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областной      </w:t>
            </w:r>
            <w:r>
              <w:rPr>
                <w:rFonts w:ascii="Times New Roman" w:eastAsia="SimSun" w:hAnsi="Times New Roman" w:cs="Times New Roman"/>
                <w:color w:val="000000" w:themeColor="text1"/>
              </w:rPr>
              <w:br/>
              <w:t xml:space="preserve">бюджет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1 303 270,00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276" w:lineRule="auto"/>
              <w:ind w:left="2"/>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6 613 684,00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86 900,00</w:t>
            </w:r>
          </w:p>
        </w:tc>
        <w:tc>
          <w:tcPr>
            <w:tcW w:w="1274" w:type="dxa"/>
            <w:tcBorders>
              <w:top w:val="single" w:sz="4" w:space="0" w:color="000000"/>
              <w:left w:val="single" w:sz="4" w:space="0" w:color="000000"/>
              <w:bottom w:val="single" w:sz="4" w:space="0" w:color="000000"/>
              <w:right w:val="single" w:sz="4" w:space="0" w:color="000000"/>
            </w:tcBorders>
            <w:vAlign w:val="center"/>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86 900,00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8 090 754,00</w:t>
            </w:r>
          </w:p>
        </w:tc>
      </w:tr>
      <w:tr w:rsidR="00E80959">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E80959" w:rsidRDefault="00E8095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rsidR="00E80959" w:rsidRDefault="00605AE8">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местный </w:t>
            </w:r>
          </w:p>
          <w:p w:rsidR="00E80959" w:rsidRDefault="00605AE8">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бюджет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5 669 458,00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1 641 785,00</w:t>
            </w:r>
          </w:p>
        </w:tc>
        <w:tc>
          <w:tcPr>
            <w:tcW w:w="1274" w:type="dxa"/>
            <w:tcBorders>
              <w:top w:val="single" w:sz="4" w:space="0" w:color="000000"/>
              <w:left w:val="single" w:sz="4" w:space="0" w:color="000000"/>
              <w:bottom w:val="single" w:sz="4" w:space="0" w:color="000000"/>
              <w:right w:val="single" w:sz="4" w:space="0" w:color="000000"/>
            </w:tcBorders>
            <w:vAlign w:val="center"/>
          </w:tcPr>
          <w:p w:rsidR="00E80959" w:rsidRDefault="00605AE8">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994 811,00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11 163 387,76</w:t>
            </w:r>
          </w:p>
        </w:tc>
      </w:tr>
      <w:tr w:rsidR="00E80959">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E80959" w:rsidRDefault="00E8095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rsidR="00E80959" w:rsidRDefault="00605AE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иные           </w:t>
            </w:r>
            <w:r>
              <w:rPr>
                <w:rFonts w:ascii="Times New Roman" w:eastAsia="SimSun" w:hAnsi="Times New Roman" w:cs="Times New Roman"/>
                <w:color w:val="000000" w:themeColor="text1"/>
              </w:rPr>
              <w:br/>
              <w:t xml:space="preserve">внебюджетные   </w:t>
            </w:r>
            <w:r>
              <w:rPr>
                <w:rFonts w:ascii="Times New Roman" w:eastAsia="SimSun" w:hAnsi="Times New Roman" w:cs="Times New Roman"/>
                <w:color w:val="000000" w:themeColor="text1"/>
              </w:rPr>
              <w:br/>
            </w:r>
            <w:r>
              <w:rPr>
                <w:rFonts w:ascii="Times New Roman" w:eastAsia="SimSun" w:hAnsi="Times New Roman" w:cs="Times New Roman"/>
                <w:color w:val="000000" w:themeColor="text1"/>
              </w:rPr>
              <w:t xml:space="preserve">источники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4"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jc w:val="center"/>
              <w:rPr>
                <w:rFonts w:ascii="Times New Roman" w:hAnsi="Times New Roman" w:cs="Times New Roman"/>
                <w:bCs/>
                <w:color w:val="000000" w:themeColor="text1"/>
              </w:rPr>
            </w:pPr>
            <w:r>
              <w:rPr>
                <w:rFonts w:ascii="Times New Roman" w:eastAsia="Times New Roman" w:hAnsi="Times New Roman" w:cs="Times New Roman"/>
                <w:kern w:val="0"/>
                <w:lang w:eastAsia="ru-RU" w:bidi="ar-SA"/>
              </w:rPr>
              <w:t>0</w:t>
            </w:r>
          </w:p>
        </w:tc>
      </w:tr>
    </w:tbl>
    <w:p w:rsidR="00E80959" w:rsidRDefault="00605AE8">
      <w:pPr>
        <w:autoSpaceDE w:val="0"/>
        <w:spacing w:line="360" w:lineRule="auto"/>
        <w:jc w:val="both"/>
        <w:rPr>
          <w:rFonts w:ascii="Times New Roman" w:hAnsi="Times New Roman" w:cs="Times New Roman"/>
          <w:color w:val="000000" w:themeColor="text1"/>
          <w:lang w:eastAsia="ar-SA"/>
        </w:rPr>
      </w:pPr>
      <w:r>
        <w:rPr>
          <w:rFonts w:ascii="Times New Roman" w:hAnsi="Times New Roman" w:cs="Times New Roman"/>
          <w:color w:val="000000" w:themeColor="text1"/>
          <w:lang w:eastAsia="ar-SA"/>
        </w:rPr>
        <w:t>1.3. Строку «Задачи муниципальной программы» изложить в следующей редакции:</w:t>
      </w:r>
    </w:p>
    <w:tbl>
      <w:tblPr>
        <w:tblStyle w:val="TableGrid"/>
        <w:tblW w:w="9441" w:type="dxa"/>
        <w:tblInd w:w="137" w:type="dxa"/>
        <w:tblLayout w:type="fixed"/>
        <w:tblCellMar>
          <w:left w:w="108" w:type="dxa"/>
          <w:right w:w="115" w:type="dxa"/>
        </w:tblCellMar>
        <w:tblLook w:val="04A0" w:firstRow="1" w:lastRow="0" w:firstColumn="1" w:lastColumn="0" w:noHBand="0" w:noVBand="1"/>
      </w:tblPr>
      <w:tblGrid>
        <w:gridCol w:w="2543"/>
        <w:gridCol w:w="6898"/>
      </w:tblGrid>
      <w:tr w:rsidR="00E80959">
        <w:trPr>
          <w:trHeight w:val="2116"/>
        </w:trPr>
        <w:tc>
          <w:tcPr>
            <w:tcW w:w="2543" w:type="dxa"/>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Задачи муниципальной программы </w:t>
            </w:r>
          </w:p>
        </w:tc>
        <w:tc>
          <w:tcPr>
            <w:tcW w:w="6898" w:type="dxa"/>
            <w:tcBorders>
              <w:top w:val="single" w:sz="4" w:space="0" w:color="000000"/>
              <w:left w:val="single" w:sz="4" w:space="0" w:color="000000"/>
              <w:right w:val="single" w:sz="4" w:space="0" w:color="000000"/>
            </w:tcBorders>
          </w:tcPr>
          <w:p w:rsidR="00E80959" w:rsidRDefault="00605AE8">
            <w:pPr>
              <w:pStyle w:val="aff9"/>
              <w:numPr>
                <w:ilvl w:val="0"/>
                <w:numId w:val="9"/>
              </w:numPr>
              <w:spacing w:after="0"/>
              <w:ind w:left="21" w:firstLine="0"/>
              <w:rPr>
                <w:rFonts w:ascii="Times New Roman" w:hAnsi="Times New Roman"/>
                <w:color w:val="000000" w:themeColor="text1"/>
                <w:sz w:val="24"/>
                <w:szCs w:val="24"/>
              </w:rPr>
            </w:pPr>
            <w:r>
              <w:rPr>
                <w:rFonts w:ascii="Times New Roman" w:hAnsi="Times New Roman"/>
                <w:color w:val="000000" w:themeColor="text1"/>
                <w:sz w:val="24"/>
                <w:szCs w:val="24"/>
              </w:rPr>
              <w:t xml:space="preserve">модернизация и капитальный ремонт объектов коммунальной инфраструктуры; </w:t>
            </w:r>
          </w:p>
          <w:p w:rsidR="00E80959" w:rsidRDefault="00605AE8">
            <w:pPr>
              <w:widowControl/>
              <w:numPr>
                <w:ilvl w:val="0"/>
                <w:numId w:val="6"/>
              </w:numPr>
              <w:suppressAutoHyphens w:val="0"/>
              <w:spacing w:after="45" w:line="276" w:lineRule="auto"/>
              <w:ind w:left="21"/>
              <w:rPr>
                <w:rFonts w:ascii="Times New Roman" w:hAnsi="Times New Roman" w:cs="Times New Roman"/>
                <w:color w:val="000000" w:themeColor="text1"/>
              </w:rPr>
            </w:pPr>
            <w:r>
              <w:rPr>
                <w:rFonts w:ascii="Times New Roman" w:hAnsi="Times New Roman" w:cs="Times New Roman"/>
                <w:color w:val="000000" w:themeColor="text1"/>
              </w:rPr>
              <w:t xml:space="preserve">обеспечение доступной стоимости коммунальных услуг </w:t>
            </w:r>
            <w:r>
              <w:rPr>
                <w:rFonts w:ascii="Times New Roman" w:hAnsi="Times New Roman" w:cs="Times New Roman"/>
                <w:color w:val="000000" w:themeColor="text1"/>
              </w:rPr>
              <w:t>при надежной и эффективной работе коммунальной инфраструктуры;</w:t>
            </w:r>
          </w:p>
          <w:p w:rsidR="00E80959" w:rsidRDefault="00605AE8">
            <w:pPr>
              <w:widowControl/>
              <w:numPr>
                <w:ilvl w:val="0"/>
                <w:numId w:val="6"/>
              </w:numPr>
              <w:suppressAutoHyphens w:val="0"/>
              <w:spacing w:after="45" w:line="276" w:lineRule="auto"/>
              <w:ind w:left="21"/>
              <w:rPr>
                <w:rFonts w:ascii="Times New Roman" w:hAnsi="Times New Roman" w:cs="Times New Roman"/>
                <w:color w:val="000000" w:themeColor="text1"/>
              </w:rPr>
            </w:pPr>
            <w:r>
              <w:rPr>
                <w:rFonts w:ascii="Times New Roman" w:hAnsi="Times New Roman" w:cs="Times New Roman"/>
                <w:color w:val="000000" w:themeColor="text1"/>
              </w:rPr>
              <w:t>благоустройство  территорий для населения Лебяжского муниципального округа;</w:t>
            </w:r>
          </w:p>
          <w:p w:rsidR="00E80959" w:rsidRDefault="00605AE8">
            <w:pPr>
              <w:widowControl/>
              <w:numPr>
                <w:ilvl w:val="0"/>
                <w:numId w:val="6"/>
              </w:numPr>
              <w:suppressAutoHyphens w:val="0"/>
              <w:spacing w:after="45" w:line="276" w:lineRule="auto"/>
              <w:ind w:left="21"/>
              <w:rPr>
                <w:rFonts w:ascii="Times New Roman" w:hAnsi="Times New Roman" w:cs="Times New Roman"/>
                <w:color w:val="000000" w:themeColor="text1"/>
              </w:rPr>
            </w:pPr>
            <w:r>
              <w:rPr>
                <w:rFonts w:ascii="Times New Roman" w:hAnsi="Times New Roman" w:cs="Times New Roman"/>
                <w:color w:val="000000" w:themeColor="text1"/>
              </w:rPr>
              <w:t>создание благоприятных условий для оказания ритуальных услуг;</w:t>
            </w:r>
          </w:p>
          <w:p w:rsidR="00E80959" w:rsidRDefault="00605AE8">
            <w:pPr>
              <w:widowControl/>
              <w:numPr>
                <w:ilvl w:val="0"/>
                <w:numId w:val="6"/>
              </w:numPr>
              <w:suppressAutoHyphens w:val="0"/>
              <w:spacing w:after="45" w:line="276" w:lineRule="auto"/>
              <w:ind w:left="21"/>
              <w:rPr>
                <w:rFonts w:ascii="Times New Roman" w:hAnsi="Times New Roman" w:cs="Times New Roman"/>
                <w:color w:val="000000" w:themeColor="text1"/>
              </w:rPr>
            </w:pPr>
            <w:r>
              <w:rPr>
                <w:rFonts w:ascii="Times New Roman" w:hAnsi="Times New Roman" w:cs="Times New Roman"/>
                <w:color w:val="000000" w:themeColor="text1"/>
              </w:rPr>
              <w:t xml:space="preserve">содержание мест захоронения на территории Лебяжского </w:t>
            </w:r>
            <w:r>
              <w:rPr>
                <w:rFonts w:ascii="Times New Roman" w:hAnsi="Times New Roman" w:cs="Times New Roman"/>
                <w:color w:val="000000" w:themeColor="text1"/>
              </w:rPr>
              <w:t>муниципального округа;</w:t>
            </w:r>
          </w:p>
          <w:p w:rsidR="00E80959" w:rsidRDefault="00605AE8">
            <w:pPr>
              <w:widowControl/>
              <w:numPr>
                <w:ilvl w:val="0"/>
                <w:numId w:val="6"/>
              </w:numPr>
              <w:suppressAutoHyphens w:val="0"/>
              <w:spacing w:line="276" w:lineRule="auto"/>
              <w:ind w:left="21"/>
              <w:rPr>
                <w:rFonts w:ascii="Times New Roman" w:hAnsi="Times New Roman" w:cs="Times New Roman"/>
                <w:color w:val="000000" w:themeColor="text1"/>
              </w:rPr>
            </w:pPr>
            <w:r>
              <w:rPr>
                <w:rFonts w:ascii="Times New Roman" w:hAnsi="Times New Roman" w:cs="Times New Roman"/>
                <w:color w:val="000000" w:themeColor="text1"/>
              </w:rPr>
              <w:t>защита населения от болезней, общих для человека и животных;</w:t>
            </w:r>
          </w:p>
          <w:p w:rsidR="00E80959" w:rsidRDefault="00605AE8">
            <w:pPr>
              <w:widowControl/>
              <w:numPr>
                <w:ilvl w:val="0"/>
                <w:numId w:val="6"/>
              </w:numPr>
              <w:suppressAutoHyphens w:val="0"/>
              <w:spacing w:line="276" w:lineRule="auto"/>
              <w:ind w:left="21"/>
              <w:rPr>
                <w:rFonts w:ascii="Times New Roman" w:hAnsi="Times New Roman" w:cs="Times New Roman"/>
                <w:color w:val="000000" w:themeColor="text1"/>
              </w:rPr>
            </w:pPr>
            <w:r>
              <w:rPr>
                <w:rFonts w:ascii="Times New Roman" w:hAnsi="Times New Roman" w:cs="Times New Roman"/>
                <w:color w:val="000000" w:themeColor="text1"/>
              </w:rPr>
              <w:t>строительство  мест (площадок) накопления твердых коммунальных отходов на территории Лебяжского муниципального округа;</w:t>
            </w:r>
          </w:p>
          <w:p w:rsidR="00E80959" w:rsidRDefault="00605AE8">
            <w:pPr>
              <w:widowControl/>
              <w:numPr>
                <w:ilvl w:val="0"/>
                <w:numId w:val="6"/>
              </w:numPr>
              <w:suppressAutoHyphens w:val="0"/>
              <w:spacing w:line="276" w:lineRule="auto"/>
              <w:ind w:left="21"/>
              <w:rPr>
                <w:rFonts w:ascii="Times New Roman" w:hAnsi="Times New Roman" w:cs="Times New Roman"/>
                <w:color w:val="000000" w:themeColor="text1"/>
              </w:rPr>
            </w:pPr>
            <w:r>
              <w:rPr>
                <w:rFonts w:ascii="Times New Roman" w:hAnsi="Times New Roman" w:cs="Times New Roman"/>
                <w:color w:val="000000" w:themeColor="text1"/>
              </w:rPr>
              <w:t>реализация ППМИ;</w:t>
            </w:r>
          </w:p>
          <w:p w:rsidR="00E80959" w:rsidRDefault="00605AE8">
            <w:pPr>
              <w:widowControl/>
              <w:numPr>
                <w:ilvl w:val="0"/>
                <w:numId w:val="6"/>
              </w:numPr>
              <w:suppressAutoHyphens w:val="0"/>
              <w:spacing w:line="276" w:lineRule="auto"/>
              <w:ind w:left="21"/>
              <w:rPr>
                <w:rFonts w:ascii="Times New Roman" w:hAnsi="Times New Roman" w:cs="Times New Roman"/>
                <w:color w:val="000000" w:themeColor="text1"/>
              </w:rPr>
            </w:pPr>
            <w:r>
              <w:rPr>
                <w:rFonts w:ascii="Times New Roman" w:hAnsi="Times New Roman" w:cs="Times New Roman"/>
                <w:color w:val="000000" w:themeColor="text1"/>
              </w:rPr>
              <w:t>реализация программы формирования го</w:t>
            </w:r>
            <w:r>
              <w:rPr>
                <w:rFonts w:ascii="Times New Roman" w:hAnsi="Times New Roman" w:cs="Times New Roman"/>
                <w:color w:val="000000" w:themeColor="text1"/>
              </w:rPr>
              <w:t>родской среды в населенных пунктах;</w:t>
            </w:r>
          </w:p>
          <w:p w:rsidR="00E80959" w:rsidRDefault="00605AE8">
            <w:pPr>
              <w:widowControl/>
              <w:numPr>
                <w:ilvl w:val="0"/>
                <w:numId w:val="6"/>
              </w:numPr>
              <w:suppressAutoHyphens w:val="0"/>
              <w:spacing w:line="276" w:lineRule="auto"/>
              <w:ind w:left="21"/>
              <w:rPr>
                <w:rFonts w:ascii="Times New Roman" w:hAnsi="Times New Roman" w:cs="Times New Roman"/>
                <w:color w:val="000000" w:themeColor="text1"/>
              </w:rPr>
            </w:pPr>
            <w:r>
              <w:rPr>
                <w:rFonts w:ascii="Times New Roman" w:hAnsi="Times New Roman" w:cs="Times New Roman"/>
                <w:color w:val="000000" w:themeColor="text1"/>
              </w:rPr>
              <w:t xml:space="preserve">разработка схемы   газоснабжения для населенных пунктов  на территории Лебяжского </w:t>
            </w:r>
            <w:proofErr w:type="spellStart"/>
            <w:r>
              <w:rPr>
                <w:rFonts w:ascii="Times New Roman" w:hAnsi="Times New Roman" w:cs="Times New Roman"/>
                <w:color w:val="000000" w:themeColor="text1"/>
              </w:rPr>
              <w:t>мунципального</w:t>
            </w:r>
            <w:proofErr w:type="spellEnd"/>
            <w:r>
              <w:rPr>
                <w:rFonts w:ascii="Times New Roman" w:hAnsi="Times New Roman" w:cs="Times New Roman"/>
                <w:color w:val="000000" w:themeColor="text1"/>
              </w:rPr>
              <w:t xml:space="preserve"> округа;</w:t>
            </w:r>
          </w:p>
          <w:p w:rsidR="00E80959" w:rsidRDefault="00605AE8">
            <w:pPr>
              <w:widowControl/>
              <w:numPr>
                <w:ilvl w:val="0"/>
                <w:numId w:val="6"/>
              </w:numPr>
              <w:suppressAutoHyphens w:val="0"/>
              <w:spacing w:line="276" w:lineRule="auto"/>
              <w:ind w:left="21"/>
              <w:rPr>
                <w:rFonts w:ascii="Times New Roman" w:hAnsi="Times New Roman" w:cs="Times New Roman"/>
                <w:color w:val="000000" w:themeColor="text1"/>
              </w:rPr>
            </w:pPr>
            <w:r>
              <w:rPr>
                <w:rFonts w:ascii="Times New Roman" w:hAnsi="Times New Roman" w:cs="Times New Roman"/>
                <w:color w:val="000000" w:themeColor="text1"/>
              </w:rPr>
              <w:t>разработка проекта  санитарно - защитных зон на территории Лебяжского муниципального округа;</w:t>
            </w:r>
          </w:p>
          <w:p w:rsidR="00E80959" w:rsidRDefault="00605AE8">
            <w:pPr>
              <w:widowControl/>
              <w:numPr>
                <w:ilvl w:val="0"/>
                <w:numId w:val="6"/>
              </w:numPr>
              <w:suppressAutoHyphens w:val="0"/>
              <w:spacing w:line="276" w:lineRule="auto"/>
              <w:ind w:left="21"/>
              <w:rPr>
                <w:rFonts w:ascii="Times New Roman" w:hAnsi="Times New Roman" w:cs="Times New Roman"/>
                <w:color w:val="000000" w:themeColor="text1"/>
              </w:rPr>
            </w:pPr>
            <w:r>
              <w:rPr>
                <w:rFonts w:eastAsiaTheme="minorEastAsia"/>
              </w:rPr>
              <w:t>содействие развитию гра</w:t>
            </w:r>
            <w:r>
              <w:rPr>
                <w:rFonts w:eastAsiaTheme="minorEastAsia"/>
              </w:rPr>
              <w:t>жданских инициатив;</w:t>
            </w:r>
          </w:p>
          <w:p w:rsidR="00E80959" w:rsidRDefault="00E80959">
            <w:pPr>
              <w:widowControl/>
              <w:suppressAutoHyphens w:val="0"/>
              <w:spacing w:line="276" w:lineRule="auto"/>
              <w:ind w:left="21"/>
              <w:rPr>
                <w:rFonts w:ascii="Times New Roman" w:hAnsi="Times New Roman" w:cs="Times New Roman"/>
                <w:color w:val="000000" w:themeColor="text1"/>
              </w:rPr>
            </w:pPr>
          </w:p>
        </w:tc>
      </w:tr>
    </w:tbl>
    <w:p w:rsidR="00E80959" w:rsidRDefault="00E80959">
      <w:pPr>
        <w:autoSpaceDE w:val="0"/>
        <w:jc w:val="both"/>
        <w:rPr>
          <w:rFonts w:ascii="Times New Roman" w:hAnsi="Times New Roman" w:cs="Times New Roman"/>
          <w:color w:val="000000" w:themeColor="text1"/>
          <w:lang w:eastAsia="ar-SA"/>
        </w:rPr>
      </w:pPr>
    </w:p>
    <w:p w:rsidR="00E80959" w:rsidRDefault="00605AE8">
      <w:pPr>
        <w:autoSpaceDE w:val="0"/>
        <w:spacing w:line="360" w:lineRule="auto"/>
        <w:ind w:firstLine="709"/>
        <w:jc w:val="both"/>
        <w:rPr>
          <w:rFonts w:ascii="Times New Roman" w:hAnsi="Times New Roman" w:cs="Times New Roman"/>
          <w:color w:val="000000" w:themeColor="text1"/>
          <w:lang w:eastAsia="ar-SA"/>
        </w:rPr>
      </w:pPr>
      <w:r>
        <w:rPr>
          <w:rFonts w:ascii="Times New Roman" w:hAnsi="Times New Roman" w:cs="Times New Roman"/>
          <w:color w:val="000000" w:themeColor="text1"/>
          <w:lang w:eastAsia="ar-SA"/>
        </w:rPr>
        <w:t>1.4. Строку «Целевые показатели эффективности реализации муниципальной программы» изложить в следующей редакции:</w:t>
      </w:r>
    </w:p>
    <w:tbl>
      <w:tblPr>
        <w:tblStyle w:val="TableGrid"/>
        <w:tblW w:w="9441" w:type="dxa"/>
        <w:tblInd w:w="137" w:type="dxa"/>
        <w:tblLayout w:type="fixed"/>
        <w:tblCellMar>
          <w:left w:w="108" w:type="dxa"/>
          <w:right w:w="115" w:type="dxa"/>
        </w:tblCellMar>
        <w:tblLook w:val="04A0" w:firstRow="1" w:lastRow="0" w:firstColumn="1" w:lastColumn="0" w:noHBand="0" w:noVBand="1"/>
      </w:tblPr>
      <w:tblGrid>
        <w:gridCol w:w="2543"/>
        <w:gridCol w:w="6898"/>
      </w:tblGrid>
      <w:tr w:rsidR="00E80959">
        <w:trPr>
          <w:trHeight w:val="3954"/>
        </w:trPr>
        <w:tc>
          <w:tcPr>
            <w:tcW w:w="2543"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Целевые показатели эффективности реализации муниципальной программы </w:t>
            </w:r>
          </w:p>
        </w:tc>
        <w:tc>
          <w:tcPr>
            <w:tcW w:w="6898" w:type="dxa"/>
            <w:tcBorders>
              <w:top w:val="single" w:sz="4" w:space="0" w:color="000000"/>
              <w:left w:val="single" w:sz="4" w:space="0" w:color="000000"/>
              <w:bottom w:val="single" w:sz="4" w:space="0" w:color="000000"/>
              <w:right w:val="single" w:sz="4" w:space="0" w:color="000000"/>
            </w:tcBorders>
          </w:tcPr>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доля утечек и неучтенного расхода воды в суммарном объеме воды, поданной в сеть; </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доля потерь тепловой энергии в суммарном объеме отпуска тепловой энергии; </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аварий и инцидентов в год на 1 км сетей организаций коммунального комплекса в сфере тепл</w:t>
            </w:r>
            <w:r>
              <w:rPr>
                <w:rFonts w:ascii="Times New Roman" w:hAnsi="Times New Roman" w:cs="Times New Roman"/>
                <w:color w:val="000000" w:themeColor="text1"/>
              </w:rPr>
              <w:t xml:space="preserve">о- и водоснабжения; </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обеспечение нормативного уровня благоустройства на территории Лебяжского муниципального округа;</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обеспечение нормативного уровня благоустройства </w:t>
            </w:r>
            <w:proofErr w:type="spellStart"/>
            <w:r>
              <w:rPr>
                <w:rFonts w:ascii="Times New Roman" w:hAnsi="Times New Roman" w:cs="Times New Roman"/>
                <w:color w:val="000000" w:themeColor="text1"/>
              </w:rPr>
              <w:t>межпоселенческого</w:t>
            </w:r>
            <w:proofErr w:type="spellEnd"/>
            <w:r>
              <w:rPr>
                <w:rFonts w:ascii="Times New Roman" w:hAnsi="Times New Roman" w:cs="Times New Roman"/>
                <w:color w:val="000000" w:themeColor="text1"/>
              </w:rPr>
              <w:t xml:space="preserve"> кладбища;</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обеспечение нормативного уровня уличного освещения;</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количество </w:t>
            </w:r>
            <w:r>
              <w:rPr>
                <w:rFonts w:ascii="Times New Roman" w:hAnsi="Times New Roman" w:cs="Times New Roman"/>
                <w:color w:val="000000" w:themeColor="text1"/>
              </w:rPr>
              <w:t>отловленных животных без владельцев;</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количество мест (площадок) накопления твёрдых коммунальных отходов; </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реализованных ППМИ;</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тракторов застрахованных и прошедших техосмотр;</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населенных пунктов обеспеченных питьевой водой;</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к</w:t>
            </w:r>
            <w:r>
              <w:rPr>
                <w:rFonts w:ascii="Times New Roman" w:hAnsi="Times New Roman" w:cs="Times New Roman"/>
                <w:color w:val="000000" w:themeColor="text1"/>
              </w:rPr>
              <w:t>оличество реализованных программ формирования городской среды в населенных пунктах;</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населенных пунктов обеспеченных газификацией;</w:t>
            </w:r>
          </w:p>
          <w:p w:rsidR="00E80959" w:rsidRDefault="00605AE8">
            <w:pPr>
              <w:widowControl/>
              <w:numPr>
                <w:ilvl w:val="0"/>
                <w:numId w:val="7"/>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обеспечение безопасности окружающей среды и природопользования; </w:t>
            </w:r>
          </w:p>
          <w:p w:rsidR="00E80959" w:rsidRDefault="00605AE8">
            <w:pPr>
              <w:widowControl/>
              <w:numPr>
                <w:ilvl w:val="0"/>
                <w:numId w:val="7"/>
              </w:numPr>
              <w:suppressAutoHyphens w:val="0"/>
              <w:spacing w:after="45" w:line="276" w:lineRule="auto"/>
              <w:rPr>
                <w:rFonts w:ascii="Times New Roman" w:hAnsi="Times New Roman" w:cs="Times New Roman"/>
                <w:color w:val="FF0000"/>
              </w:rPr>
            </w:pPr>
            <w:r>
              <w:rPr>
                <w:rFonts w:ascii="Times New Roman" w:hAnsi="Times New Roman" w:cs="Times New Roman"/>
                <w:color w:val="000000" w:themeColor="text1"/>
              </w:rPr>
              <w:t xml:space="preserve">количество обустроенных прилегающих территорий  </w:t>
            </w:r>
            <w:r>
              <w:rPr>
                <w:rFonts w:ascii="Times New Roman" w:hAnsi="Times New Roman" w:cs="Times New Roman"/>
                <w:color w:val="000000" w:themeColor="text1"/>
              </w:rPr>
              <w:t>ФАП;</w:t>
            </w:r>
          </w:p>
          <w:p w:rsidR="00E80959" w:rsidRDefault="00605AE8">
            <w:pPr>
              <w:widowControl/>
              <w:numPr>
                <w:ilvl w:val="0"/>
                <w:numId w:val="7"/>
              </w:numPr>
              <w:suppressAutoHyphens w:val="0"/>
              <w:spacing w:after="45" w:line="276" w:lineRule="auto"/>
              <w:rPr>
                <w:rFonts w:ascii="Times New Roman" w:hAnsi="Times New Roman" w:cs="Times New Roman"/>
                <w:color w:val="FF0000"/>
              </w:rPr>
            </w:pPr>
            <w:r>
              <w:rPr>
                <w:rFonts w:ascii="Times New Roman" w:hAnsi="Times New Roman" w:cs="Times New Roman"/>
                <w:color w:val="000000" w:themeColor="text1"/>
              </w:rPr>
              <w:t>количество социально значимых проектов (инициатив), получивших финансовую поддержку из областного бюджета;</w:t>
            </w:r>
          </w:p>
        </w:tc>
      </w:tr>
    </w:tbl>
    <w:p w:rsidR="00E80959" w:rsidRDefault="00E80959">
      <w:pPr>
        <w:autoSpaceDE w:val="0"/>
        <w:ind w:firstLine="709"/>
        <w:jc w:val="both"/>
        <w:rPr>
          <w:rFonts w:ascii="Times New Roman" w:hAnsi="Times New Roman" w:cs="Times New Roman"/>
          <w:color w:val="000000" w:themeColor="text1"/>
          <w:lang w:eastAsia="ar-SA"/>
        </w:rPr>
      </w:pPr>
    </w:p>
    <w:p w:rsidR="00E80959" w:rsidRDefault="00605AE8">
      <w:pPr>
        <w:autoSpaceDE w:val="0"/>
        <w:spacing w:line="360" w:lineRule="auto"/>
        <w:ind w:firstLine="709"/>
        <w:jc w:val="both"/>
        <w:rPr>
          <w:rFonts w:ascii="Times New Roman" w:hAnsi="Times New Roman" w:cs="Times New Roman"/>
          <w:color w:val="000000" w:themeColor="text1"/>
          <w:lang w:eastAsia="ar-SA"/>
        </w:rPr>
      </w:pPr>
      <w:r>
        <w:rPr>
          <w:rFonts w:ascii="Times New Roman" w:hAnsi="Times New Roman" w:cs="Times New Roman"/>
          <w:color w:val="000000" w:themeColor="text1"/>
          <w:lang w:eastAsia="ar-SA"/>
        </w:rPr>
        <w:t>1.5. Строку «Ожидаемые конечные результаты реализации муниципальной программы» изложить в следующей редакции:</w:t>
      </w:r>
    </w:p>
    <w:tbl>
      <w:tblPr>
        <w:tblStyle w:val="TableGrid"/>
        <w:tblW w:w="9441" w:type="dxa"/>
        <w:tblInd w:w="137" w:type="dxa"/>
        <w:tblLayout w:type="fixed"/>
        <w:tblCellMar>
          <w:left w:w="108" w:type="dxa"/>
          <w:right w:w="115" w:type="dxa"/>
        </w:tblCellMar>
        <w:tblLook w:val="04A0" w:firstRow="1" w:lastRow="0" w:firstColumn="1" w:lastColumn="0" w:noHBand="0" w:noVBand="1"/>
      </w:tblPr>
      <w:tblGrid>
        <w:gridCol w:w="2543"/>
        <w:gridCol w:w="6898"/>
      </w:tblGrid>
      <w:tr w:rsidR="00E80959">
        <w:trPr>
          <w:trHeight w:val="983"/>
        </w:trPr>
        <w:tc>
          <w:tcPr>
            <w:tcW w:w="2543"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Ожидаемые конечные результаты ре</w:t>
            </w:r>
            <w:r>
              <w:rPr>
                <w:rFonts w:ascii="Times New Roman" w:hAnsi="Times New Roman" w:cs="Times New Roman"/>
                <w:color w:val="000000" w:themeColor="text1"/>
              </w:rPr>
              <w:t xml:space="preserve">ализации муниципальной программы </w:t>
            </w:r>
          </w:p>
        </w:tc>
        <w:tc>
          <w:tcPr>
            <w:tcW w:w="6898" w:type="dxa"/>
            <w:tcBorders>
              <w:top w:val="single" w:sz="4" w:space="0" w:color="000000"/>
              <w:left w:val="single" w:sz="4" w:space="0" w:color="000000"/>
              <w:bottom w:val="single" w:sz="4" w:space="0" w:color="000000"/>
              <w:right w:val="single" w:sz="4" w:space="0" w:color="000000"/>
            </w:tcBorders>
          </w:tcPr>
          <w:p w:rsidR="00E80959" w:rsidRDefault="00605AE8">
            <w:pPr>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к концу 2025 года планируется достичь следующих конечных результатов:</w:t>
            </w:r>
          </w:p>
          <w:p w:rsidR="00E80959" w:rsidRDefault="00605AE8">
            <w:pPr>
              <w:widowControl/>
              <w:numPr>
                <w:ilvl w:val="0"/>
                <w:numId w:val="8"/>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доля утечек и неучтенного расхода воды в суммарном объеме воды, поданной в сеть, составит 28,4 %;  </w:t>
            </w:r>
          </w:p>
          <w:p w:rsidR="00E80959" w:rsidRDefault="00605AE8">
            <w:pPr>
              <w:widowControl/>
              <w:numPr>
                <w:ilvl w:val="0"/>
                <w:numId w:val="8"/>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доля потерь тепловой энергии в суммарном объеме отпу</w:t>
            </w:r>
            <w:r>
              <w:rPr>
                <w:rFonts w:ascii="Times New Roman" w:hAnsi="Times New Roman" w:cs="Times New Roman"/>
                <w:color w:val="000000" w:themeColor="text1"/>
              </w:rPr>
              <w:t xml:space="preserve">ска тепловой энергии составит 9,1% </w:t>
            </w:r>
          </w:p>
          <w:p w:rsidR="00E80959" w:rsidRDefault="00605AE8">
            <w:pPr>
              <w:widowControl/>
              <w:numPr>
                <w:ilvl w:val="0"/>
                <w:numId w:val="8"/>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количество аварий и инцидентов в год на 1 км сетей организаций коммунального комплекса в сфере тепло- и водоснабжения составит 0,31 единицы; </w:t>
            </w:r>
          </w:p>
          <w:p w:rsidR="00E80959" w:rsidRDefault="00605AE8">
            <w:pPr>
              <w:widowControl/>
              <w:numPr>
                <w:ilvl w:val="0"/>
                <w:numId w:val="8"/>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обеспечение нормативного уровня благоустройства на территории Лебяжского </w:t>
            </w:r>
            <w:r>
              <w:rPr>
                <w:rFonts w:ascii="Times New Roman" w:hAnsi="Times New Roman" w:cs="Times New Roman"/>
                <w:color w:val="000000" w:themeColor="text1"/>
              </w:rPr>
              <w:t>муниципального округа;</w:t>
            </w:r>
          </w:p>
          <w:p w:rsidR="00E80959" w:rsidRDefault="00605AE8">
            <w:pPr>
              <w:widowControl/>
              <w:numPr>
                <w:ilvl w:val="0"/>
                <w:numId w:val="8"/>
              </w:numPr>
              <w:suppressAutoHyphens w:val="0"/>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обеспечение нормативного уровня благоустройства </w:t>
            </w:r>
            <w:proofErr w:type="spellStart"/>
            <w:r>
              <w:rPr>
                <w:rFonts w:ascii="Times New Roman" w:hAnsi="Times New Roman" w:cs="Times New Roman"/>
                <w:color w:val="000000" w:themeColor="text1"/>
              </w:rPr>
              <w:t>межпоселенческого</w:t>
            </w:r>
            <w:proofErr w:type="spellEnd"/>
            <w:r>
              <w:rPr>
                <w:rFonts w:ascii="Times New Roman" w:hAnsi="Times New Roman" w:cs="Times New Roman"/>
                <w:color w:val="000000" w:themeColor="text1"/>
              </w:rPr>
              <w:t xml:space="preserve"> кладбища;</w:t>
            </w:r>
          </w:p>
          <w:p w:rsidR="00E80959" w:rsidRDefault="00605AE8">
            <w:pPr>
              <w:widowControl/>
              <w:numPr>
                <w:ilvl w:val="0"/>
                <w:numId w:val="8"/>
              </w:numPr>
              <w:suppressAutoHyphens w:val="0"/>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обеспечение нормативного уровня уличного освещения;</w:t>
            </w:r>
          </w:p>
          <w:p w:rsidR="00E80959" w:rsidRDefault="00605AE8">
            <w:pPr>
              <w:widowControl/>
              <w:numPr>
                <w:ilvl w:val="0"/>
                <w:numId w:val="8"/>
              </w:numPr>
              <w:suppressAutoHyphens w:val="0"/>
              <w:spacing w:after="43"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отловленных животных без владельцев составит 16 голов;</w:t>
            </w:r>
          </w:p>
          <w:p w:rsidR="00E80959" w:rsidRDefault="00605AE8">
            <w:pPr>
              <w:widowControl/>
              <w:numPr>
                <w:ilvl w:val="0"/>
                <w:numId w:val="8"/>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мест (площадок) накопления т</w:t>
            </w:r>
            <w:r>
              <w:rPr>
                <w:rFonts w:ascii="Times New Roman" w:hAnsi="Times New Roman" w:cs="Times New Roman"/>
                <w:color w:val="000000" w:themeColor="text1"/>
              </w:rPr>
              <w:t>вёрдых коммунальных отходов составит 65 единиц;</w:t>
            </w:r>
          </w:p>
          <w:p w:rsidR="00E80959" w:rsidRDefault="00605AE8">
            <w:pPr>
              <w:widowControl/>
              <w:numPr>
                <w:ilvl w:val="0"/>
                <w:numId w:val="8"/>
              </w:numPr>
              <w:suppressAutoHyphens w:val="0"/>
              <w:spacing w:line="276" w:lineRule="auto"/>
              <w:rPr>
                <w:rFonts w:ascii="Times New Roman" w:hAnsi="Times New Roman" w:cs="Times New Roman"/>
                <w:color w:val="000000" w:themeColor="text1"/>
              </w:rPr>
            </w:pPr>
            <w:r>
              <w:rPr>
                <w:rFonts w:ascii="Times New Roman" w:hAnsi="Times New Roman" w:cs="Times New Roman"/>
                <w:color w:val="000000" w:themeColor="text1"/>
              </w:rPr>
              <w:t>будет реализовано 3 ППМИ;</w:t>
            </w:r>
          </w:p>
          <w:p w:rsidR="00E80959" w:rsidRDefault="00605AE8">
            <w:pPr>
              <w:widowControl/>
              <w:numPr>
                <w:ilvl w:val="0"/>
                <w:numId w:val="8"/>
              </w:numPr>
              <w:suppressAutoHyphens w:val="0"/>
              <w:spacing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тракторов застрахованных и прошедших техосмотр ежегодно составит 3 единицы;</w:t>
            </w:r>
          </w:p>
          <w:p w:rsidR="00E80959" w:rsidRDefault="00605AE8">
            <w:pPr>
              <w:widowControl/>
              <w:numPr>
                <w:ilvl w:val="0"/>
                <w:numId w:val="8"/>
              </w:numPr>
              <w:suppressAutoHyphens w:val="0"/>
              <w:spacing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населенных пункта обеспеченных питьевой водой составит 4 единицы;</w:t>
            </w:r>
          </w:p>
          <w:p w:rsidR="00E80959" w:rsidRDefault="00605AE8">
            <w:pPr>
              <w:widowControl/>
              <w:numPr>
                <w:ilvl w:val="0"/>
                <w:numId w:val="8"/>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реализо</w:t>
            </w:r>
            <w:r>
              <w:rPr>
                <w:rFonts w:ascii="Times New Roman" w:hAnsi="Times New Roman" w:cs="Times New Roman"/>
                <w:color w:val="000000" w:themeColor="text1"/>
              </w:rPr>
              <w:t>ванных программ формирования городской среды в населенных пунктах составит 1 единицу;</w:t>
            </w:r>
          </w:p>
          <w:p w:rsidR="00E80959" w:rsidRDefault="00605AE8">
            <w:pPr>
              <w:widowControl/>
              <w:numPr>
                <w:ilvl w:val="0"/>
                <w:numId w:val="8"/>
              </w:numPr>
              <w:suppressAutoHyphens w:val="0"/>
              <w:spacing w:after="45"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населенных пунктов обеспеченных газификацией составит 39 единиц;</w:t>
            </w:r>
          </w:p>
          <w:p w:rsidR="00E80959" w:rsidRDefault="00605AE8">
            <w:pPr>
              <w:widowControl/>
              <w:numPr>
                <w:ilvl w:val="0"/>
                <w:numId w:val="8"/>
              </w:numPr>
              <w:suppressAutoHyphens w:val="0"/>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обеспечение безопасности окружающей среды и природопользования; </w:t>
            </w:r>
          </w:p>
          <w:p w:rsidR="00E80959" w:rsidRDefault="00605AE8">
            <w:pPr>
              <w:widowControl/>
              <w:numPr>
                <w:ilvl w:val="0"/>
                <w:numId w:val="8"/>
              </w:numPr>
              <w:suppressAutoHyphens w:val="0"/>
              <w:spacing w:line="276" w:lineRule="auto"/>
              <w:rPr>
                <w:rFonts w:ascii="Times New Roman" w:hAnsi="Times New Roman" w:cs="Times New Roman"/>
                <w:color w:val="000000" w:themeColor="text1"/>
              </w:rPr>
            </w:pPr>
            <w:r>
              <w:rPr>
                <w:rFonts w:ascii="Times New Roman" w:hAnsi="Times New Roman" w:cs="Times New Roman"/>
                <w:color w:val="000000" w:themeColor="text1"/>
              </w:rPr>
              <w:t>количество обустроенных приле</w:t>
            </w:r>
            <w:r>
              <w:rPr>
                <w:rFonts w:ascii="Times New Roman" w:hAnsi="Times New Roman" w:cs="Times New Roman"/>
                <w:color w:val="000000" w:themeColor="text1"/>
              </w:rPr>
              <w:t>гающих территорий  ФАП составит 1 единицу;</w:t>
            </w:r>
          </w:p>
          <w:p w:rsidR="00E80959" w:rsidRDefault="00605AE8">
            <w:pPr>
              <w:widowControl/>
              <w:numPr>
                <w:ilvl w:val="0"/>
                <w:numId w:val="8"/>
              </w:numPr>
              <w:suppressAutoHyphens w:val="0"/>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количество  социально значимых проектов (инициатив), получивших </w:t>
            </w:r>
            <w:r>
              <w:rPr>
                <w:rFonts w:ascii="Times New Roman" w:hAnsi="Times New Roman" w:cs="Times New Roman"/>
                <w:color w:val="000000" w:themeColor="text1"/>
                <w:sz w:val="24"/>
                <w:szCs w:val="24"/>
              </w:rPr>
              <w:t>финансовую поддержку из областного бюджета составит 8 единиц;</w:t>
            </w:r>
          </w:p>
        </w:tc>
      </w:tr>
    </w:tbl>
    <w:p w:rsidR="00E80959" w:rsidRDefault="00E80959">
      <w:pPr>
        <w:autoSpaceDE w:val="0"/>
        <w:ind w:firstLine="709"/>
        <w:jc w:val="both"/>
        <w:rPr>
          <w:rFonts w:ascii="Times New Roman" w:hAnsi="Times New Roman" w:cs="Times New Roman"/>
          <w:color w:val="000000" w:themeColor="text1"/>
          <w:lang w:eastAsia="ar-SA"/>
        </w:rPr>
      </w:pPr>
    </w:p>
    <w:p w:rsidR="00E80959" w:rsidRDefault="00605AE8">
      <w:pPr>
        <w:autoSpaceDE w:val="0"/>
        <w:spacing w:line="360" w:lineRule="auto"/>
        <w:ind w:firstLine="709"/>
        <w:jc w:val="both"/>
        <w:rPr>
          <w:rFonts w:ascii="Times New Roman" w:hAnsi="Times New Roman" w:cs="Times New Roman"/>
          <w:color w:val="000000" w:themeColor="text1"/>
          <w:lang w:eastAsia="ar-SA"/>
        </w:rPr>
      </w:pPr>
      <w:r>
        <w:rPr>
          <w:rFonts w:ascii="Times New Roman" w:hAnsi="Times New Roman" w:cs="Times New Roman"/>
          <w:b/>
          <w:color w:val="000000" w:themeColor="text1"/>
          <w:lang w:eastAsia="ar-SA"/>
        </w:rPr>
        <w:t>2.</w:t>
      </w:r>
      <w:r>
        <w:rPr>
          <w:rFonts w:ascii="Times New Roman" w:hAnsi="Times New Roman" w:cs="Times New Roman"/>
          <w:color w:val="000000" w:themeColor="text1"/>
          <w:lang w:eastAsia="ar-SA"/>
        </w:rPr>
        <w:t xml:space="preserve"> Раздел 2. «Приоритеты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этапов реал</w:t>
      </w:r>
      <w:r>
        <w:rPr>
          <w:rFonts w:ascii="Times New Roman" w:hAnsi="Times New Roman" w:cs="Times New Roman"/>
          <w:color w:val="000000" w:themeColor="text1"/>
          <w:lang w:eastAsia="ar-SA"/>
        </w:rPr>
        <w:t xml:space="preserve">изации муниципальной программы»  </w:t>
      </w:r>
      <w:r>
        <w:rPr>
          <w:rFonts w:ascii="Times New Roman" w:hAnsi="Times New Roman" w:cs="Times New Roman"/>
          <w:color w:val="000000" w:themeColor="text1"/>
        </w:rPr>
        <w:t>изложить в новой редакции следующего содержания:</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«Муниципальная программа «Развитие коммунальной и жилищной инфраструктуры Лебяжского муниципального округа» направлена на повышение качества и надежности поставки коммунальны</w:t>
      </w:r>
      <w:r>
        <w:rPr>
          <w:rFonts w:ascii="Times New Roman" w:hAnsi="Times New Roman" w:cs="Times New Roman"/>
        </w:rPr>
        <w:t xml:space="preserve">х ресурсов, комфортности проживания, повышение уровня благоустройства территорий, повышение качества и комфорта городской среды на территории Лебяжского муниципального округа».                                                </w:t>
      </w:r>
    </w:p>
    <w:p w:rsidR="00E80959" w:rsidRDefault="00605AE8">
      <w:pPr>
        <w:spacing w:after="226" w:line="276" w:lineRule="auto"/>
        <w:jc w:val="both"/>
        <w:rPr>
          <w:rFonts w:ascii="Times New Roman" w:hAnsi="Times New Roman" w:cs="Times New Roman"/>
        </w:rPr>
      </w:pPr>
      <w:r>
        <w:rPr>
          <w:rFonts w:ascii="Times New Roman" w:hAnsi="Times New Roman" w:cs="Times New Roman"/>
        </w:rPr>
        <w:t xml:space="preserve">           Муниципальная програ</w:t>
      </w:r>
      <w:r>
        <w:rPr>
          <w:rFonts w:ascii="Times New Roman" w:hAnsi="Times New Roman" w:cs="Times New Roman"/>
        </w:rPr>
        <w:t>мма соответствует приоритетам, установленным в Стратегии социально-экономического развития Кировской области на период до 2035 года, утверждённой распоряжением Правительства Кировской области от 28.04.2021 N 76 "Об утверждении Стратегии социально-экономиче</w:t>
      </w:r>
      <w:r>
        <w:rPr>
          <w:rFonts w:ascii="Times New Roman" w:hAnsi="Times New Roman" w:cs="Times New Roman"/>
        </w:rPr>
        <w:t>ского развития Кировской области на период до 2035 года" (далее - Стратегия),</w:t>
      </w:r>
      <w:r>
        <w:rPr>
          <w:rFonts w:ascii="Times New Roman" w:hAnsi="Times New Roman" w:cs="Times New Roman"/>
          <w:color w:val="0070C0"/>
        </w:rPr>
        <w:t xml:space="preserve"> </w:t>
      </w:r>
      <w:r>
        <w:rPr>
          <w:rFonts w:ascii="Times New Roman" w:hAnsi="Times New Roman" w:cs="Times New Roman"/>
        </w:rPr>
        <w:t xml:space="preserve">государственной подпрограммы Кировской области "Развитие коммунальной и жилищной инфраструктуры" на 2020 - 2024 годы. </w:t>
      </w:r>
    </w:p>
    <w:p w:rsidR="00E80959" w:rsidRDefault="00605AE8">
      <w:pPr>
        <w:spacing w:line="276" w:lineRule="auto"/>
        <w:jc w:val="both"/>
        <w:rPr>
          <w:rFonts w:ascii="Times New Roman" w:hAnsi="Times New Roman" w:cs="Times New Roman"/>
        </w:rPr>
      </w:pPr>
      <w:r>
        <w:rPr>
          <w:rFonts w:ascii="Times New Roman" w:hAnsi="Times New Roman" w:cs="Times New Roman"/>
        </w:rPr>
        <w:t xml:space="preserve">          Целью развития Лебяжского муниципального округа я</w:t>
      </w:r>
      <w:r>
        <w:rPr>
          <w:rFonts w:ascii="Times New Roman" w:hAnsi="Times New Roman" w:cs="Times New Roman"/>
        </w:rPr>
        <w:t>вляется создание условий для последовательного повышения уровня и качества жизни населения, укрепления социальной сферы.</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Цели муниципальной программы:</w:t>
      </w:r>
    </w:p>
    <w:p w:rsidR="00E80959" w:rsidRDefault="00605AE8">
      <w:pPr>
        <w:pStyle w:val="aff9"/>
        <w:numPr>
          <w:ilvl w:val="0"/>
          <w:numId w:val="10"/>
        </w:numPr>
        <w:spacing w:after="182"/>
        <w:ind w:left="993"/>
        <w:jc w:val="both"/>
        <w:rPr>
          <w:rFonts w:ascii="Times New Roman" w:hAnsi="Times New Roman"/>
          <w:sz w:val="24"/>
          <w:szCs w:val="24"/>
        </w:rPr>
      </w:pPr>
      <w:r>
        <w:rPr>
          <w:rFonts w:ascii="Times New Roman" w:hAnsi="Times New Roman"/>
          <w:sz w:val="24"/>
          <w:szCs w:val="24"/>
        </w:rPr>
        <w:t>повышение качества и надежности поставки коммунальных ресурсов; модернизацию объектов коммунальной инфрас</w:t>
      </w:r>
      <w:r>
        <w:rPr>
          <w:rFonts w:ascii="Times New Roman" w:hAnsi="Times New Roman"/>
          <w:sz w:val="24"/>
          <w:szCs w:val="24"/>
        </w:rPr>
        <w:t>труктуры.</w:t>
      </w:r>
    </w:p>
    <w:p w:rsidR="00E80959" w:rsidRDefault="00605AE8">
      <w:pPr>
        <w:pStyle w:val="aff9"/>
        <w:numPr>
          <w:ilvl w:val="0"/>
          <w:numId w:val="10"/>
        </w:numPr>
        <w:spacing w:after="182"/>
        <w:ind w:left="993"/>
        <w:jc w:val="both"/>
        <w:rPr>
          <w:rFonts w:ascii="Times New Roman" w:hAnsi="Times New Roman"/>
          <w:sz w:val="24"/>
          <w:szCs w:val="24"/>
        </w:rPr>
      </w:pPr>
      <w:r>
        <w:rPr>
          <w:rFonts w:ascii="Times New Roman" w:hAnsi="Times New Roman"/>
          <w:sz w:val="24"/>
          <w:szCs w:val="24"/>
        </w:rPr>
        <w:lastRenderedPageBreak/>
        <w:t>повышение уровня благоустройства территорий.</w:t>
      </w:r>
    </w:p>
    <w:p w:rsidR="00E80959" w:rsidRDefault="00605AE8">
      <w:pPr>
        <w:pStyle w:val="aff9"/>
        <w:numPr>
          <w:ilvl w:val="0"/>
          <w:numId w:val="10"/>
        </w:numPr>
        <w:spacing w:after="182"/>
        <w:ind w:left="993"/>
        <w:jc w:val="both"/>
        <w:rPr>
          <w:rFonts w:ascii="Times New Roman" w:hAnsi="Times New Roman"/>
          <w:sz w:val="24"/>
          <w:szCs w:val="24"/>
        </w:rPr>
      </w:pPr>
      <w:r>
        <w:rPr>
          <w:rFonts w:ascii="Times New Roman" w:hAnsi="Times New Roman"/>
          <w:sz w:val="24"/>
          <w:szCs w:val="24"/>
        </w:rPr>
        <w:t>повышение качества и комфорта городской среды на территории муниципального округа;</w:t>
      </w:r>
    </w:p>
    <w:p w:rsidR="00E80959" w:rsidRDefault="00605AE8">
      <w:pPr>
        <w:pStyle w:val="aff9"/>
        <w:numPr>
          <w:ilvl w:val="0"/>
          <w:numId w:val="10"/>
        </w:numPr>
        <w:spacing w:after="182"/>
        <w:ind w:left="993"/>
        <w:jc w:val="both"/>
        <w:rPr>
          <w:rFonts w:ascii="Times New Roman" w:hAnsi="Times New Roman"/>
          <w:sz w:val="24"/>
          <w:szCs w:val="24"/>
        </w:rPr>
      </w:pPr>
      <w:r>
        <w:rPr>
          <w:rFonts w:ascii="Times New Roman" w:hAnsi="Times New Roman"/>
          <w:sz w:val="24"/>
          <w:szCs w:val="24"/>
        </w:rPr>
        <w:t>создание мест (площадок) накопления твёрдых коммунальных отходов;</w:t>
      </w:r>
    </w:p>
    <w:p w:rsidR="00E80959" w:rsidRDefault="00605AE8">
      <w:pPr>
        <w:pStyle w:val="aff9"/>
        <w:numPr>
          <w:ilvl w:val="0"/>
          <w:numId w:val="10"/>
        </w:numPr>
        <w:spacing w:after="182"/>
        <w:ind w:left="993"/>
        <w:jc w:val="both"/>
        <w:rPr>
          <w:rFonts w:ascii="Times New Roman" w:hAnsi="Times New Roman"/>
          <w:sz w:val="24"/>
          <w:szCs w:val="24"/>
        </w:rPr>
      </w:pPr>
      <w:r>
        <w:rPr>
          <w:rFonts w:ascii="Times New Roman" w:hAnsi="Times New Roman"/>
          <w:sz w:val="24"/>
          <w:szCs w:val="24"/>
        </w:rPr>
        <w:t xml:space="preserve"> повышение безопасности населения на территории округа; </w:t>
      </w:r>
    </w:p>
    <w:p w:rsidR="00E80959" w:rsidRDefault="00605AE8">
      <w:pPr>
        <w:pStyle w:val="aff9"/>
        <w:numPr>
          <w:ilvl w:val="0"/>
          <w:numId w:val="10"/>
        </w:numPr>
        <w:spacing w:after="182"/>
        <w:ind w:left="993"/>
        <w:jc w:val="both"/>
        <w:rPr>
          <w:rFonts w:ascii="Times New Roman" w:hAnsi="Times New Roman"/>
          <w:sz w:val="24"/>
          <w:szCs w:val="24"/>
        </w:rPr>
      </w:pPr>
      <w:r>
        <w:rPr>
          <w:rFonts w:ascii="Times New Roman" w:hAnsi="Times New Roman"/>
          <w:sz w:val="24"/>
          <w:szCs w:val="24"/>
        </w:rPr>
        <w:t>обеспечение эпизоотического и ветеринарно-санитарного благополучия  на территории Лебяжского муниципального округа;</w:t>
      </w:r>
    </w:p>
    <w:p w:rsidR="00E80959" w:rsidRDefault="00605AE8">
      <w:pPr>
        <w:pStyle w:val="aff9"/>
        <w:numPr>
          <w:ilvl w:val="0"/>
          <w:numId w:val="10"/>
        </w:numPr>
        <w:spacing w:after="182"/>
        <w:ind w:left="993"/>
        <w:jc w:val="both"/>
        <w:rPr>
          <w:rFonts w:ascii="Times New Roman" w:hAnsi="Times New Roman"/>
          <w:sz w:val="24"/>
          <w:szCs w:val="24"/>
        </w:rPr>
      </w:pPr>
      <w:r>
        <w:rPr>
          <w:rFonts w:ascii="Times New Roman" w:hAnsi="Times New Roman"/>
          <w:sz w:val="24"/>
          <w:szCs w:val="24"/>
        </w:rPr>
        <w:t>повышение качества и надёжности поставки газоснабжения на территории округа;</w:t>
      </w:r>
    </w:p>
    <w:p w:rsidR="00E80959" w:rsidRDefault="00605AE8">
      <w:pPr>
        <w:pStyle w:val="aff9"/>
        <w:numPr>
          <w:ilvl w:val="0"/>
          <w:numId w:val="10"/>
        </w:numPr>
        <w:spacing w:after="182" w:line="240" w:lineRule="auto"/>
        <w:ind w:left="993"/>
        <w:jc w:val="both"/>
        <w:rPr>
          <w:rFonts w:ascii="Times New Roman" w:hAnsi="Times New Roman"/>
          <w:sz w:val="24"/>
          <w:szCs w:val="24"/>
        </w:rPr>
      </w:pPr>
      <w:r>
        <w:rPr>
          <w:rFonts w:ascii="Times New Roman" w:hAnsi="Times New Roman"/>
          <w:sz w:val="24"/>
          <w:szCs w:val="24"/>
        </w:rPr>
        <w:t>обеспе</w:t>
      </w:r>
      <w:r>
        <w:rPr>
          <w:rFonts w:ascii="Times New Roman" w:hAnsi="Times New Roman"/>
          <w:sz w:val="24"/>
          <w:szCs w:val="24"/>
        </w:rPr>
        <w:t>чение безопасности для окружающей среды и природопользования;</w:t>
      </w:r>
    </w:p>
    <w:p w:rsidR="00E80959" w:rsidRDefault="00605AE8">
      <w:pPr>
        <w:pStyle w:val="aff9"/>
        <w:numPr>
          <w:ilvl w:val="0"/>
          <w:numId w:val="10"/>
        </w:numPr>
        <w:spacing w:after="182" w:line="240" w:lineRule="auto"/>
        <w:ind w:left="993"/>
        <w:jc w:val="both"/>
        <w:rPr>
          <w:rFonts w:ascii="Times New Roman" w:hAnsi="Times New Roman"/>
          <w:sz w:val="24"/>
          <w:szCs w:val="24"/>
        </w:rPr>
      </w:pPr>
      <w:r>
        <w:rPr>
          <w:rFonts w:ascii="Times New Roman" w:hAnsi="Times New Roman"/>
        </w:rPr>
        <w:t xml:space="preserve"> развитие гражданской активности;</w:t>
      </w:r>
    </w:p>
    <w:p w:rsidR="00E80959" w:rsidRDefault="00E80959">
      <w:pPr>
        <w:pStyle w:val="aff9"/>
        <w:spacing w:after="0"/>
        <w:ind w:left="993" w:right="-15"/>
        <w:jc w:val="both"/>
        <w:rPr>
          <w:rFonts w:ascii="Times New Roman" w:hAnsi="Times New Roman"/>
          <w:szCs w:val="24"/>
        </w:rPr>
      </w:pPr>
    </w:p>
    <w:p w:rsidR="00E80959" w:rsidRDefault="00605AE8">
      <w:pPr>
        <w:pStyle w:val="aff9"/>
        <w:spacing w:after="0"/>
        <w:ind w:left="993" w:right="-15"/>
        <w:jc w:val="both"/>
        <w:rPr>
          <w:rFonts w:ascii="Times New Roman" w:hAnsi="Times New Roman"/>
          <w:szCs w:val="24"/>
        </w:rPr>
      </w:pPr>
      <w:r>
        <w:rPr>
          <w:rFonts w:ascii="Times New Roman" w:hAnsi="Times New Roman"/>
          <w:szCs w:val="24"/>
        </w:rPr>
        <w:t xml:space="preserve">Для достижения поставленной цели должны быть решены следующие задачи: </w:t>
      </w:r>
    </w:p>
    <w:p w:rsidR="00E80959" w:rsidRDefault="00605AE8">
      <w:pPr>
        <w:pStyle w:val="aff9"/>
        <w:numPr>
          <w:ilvl w:val="0"/>
          <w:numId w:val="11"/>
        </w:numPr>
        <w:spacing w:after="0"/>
        <w:ind w:left="993" w:right="-15" w:hanging="567"/>
        <w:jc w:val="both"/>
        <w:rPr>
          <w:rFonts w:ascii="Times New Roman" w:hAnsi="Times New Roman"/>
          <w:sz w:val="24"/>
          <w:szCs w:val="24"/>
        </w:rPr>
      </w:pPr>
      <w:r>
        <w:rPr>
          <w:rFonts w:ascii="Times New Roman" w:hAnsi="Times New Roman"/>
          <w:sz w:val="24"/>
          <w:szCs w:val="24"/>
        </w:rPr>
        <w:t>модернизация и капитальный ремонт объектов коммунальной инфраструктуры;</w:t>
      </w:r>
    </w:p>
    <w:p w:rsidR="00E80959" w:rsidRDefault="00605AE8">
      <w:pPr>
        <w:pStyle w:val="aff9"/>
        <w:numPr>
          <w:ilvl w:val="0"/>
          <w:numId w:val="11"/>
        </w:numPr>
        <w:spacing w:after="0"/>
        <w:ind w:left="993" w:right="-15" w:hanging="567"/>
        <w:jc w:val="both"/>
        <w:rPr>
          <w:rFonts w:ascii="Times New Roman" w:hAnsi="Times New Roman"/>
          <w:sz w:val="24"/>
          <w:szCs w:val="24"/>
        </w:rPr>
      </w:pPr>
      <w:r>
        <w:rPr>
          <w:rFonts w:ascii="Times New Roman" w:hAnsi="Times New Roman"/>
          <w:sz w:val="24"/>
          <w:szCs w:val="24"/>
        </w:rPr>
        <w:t xml:space="preserve">обеспечение </w:t>
      </w:r>
      <w:r>
        <w:rPr>
          <w:rFonts w:ascii="Times New Roman" w:hAnsi="Times New Roman"/>
          <w:sz w:val="24"/>
          <w:szCs w:val="24"/>
        </w:rPr>
        <w:t>доступной стоимости коммунальных услуг при надежной и эффективной работе коммунальной инфраструктуры;</w:t>
      </w:r>
    </w:p>
    <w:p w:rsidR="00E80959" w:rsidRDefault="00605AE8">
      <w:pPr>
        <w:pStyle w:val="aff9"/>
        <w:numPr>
          <w:ilvl w:val="0"/>
          <w:numId w:val="11"/>
        </w:numPr>
        <w:spacing w:after="0"/>
        <w:ind w:left="993" w:right="-15" w:hanging="567"/>
        <w:jc w:val="both"/>
        <w:rPr>
          <w:rFonts w:ascii="Times New Roman" w:hAnsi="Times New Roman"/>
          <w:sz w:val="24"/>
          <w:szCs w:val="24"/>
        </w:rPr>
      </w:pPr>
      <w:r>
        <w:rPr>
          <w:rFonts w:ascii="Times New Roman" w:hAnsi="Times New Roman"/>
          <w:sz w:val="24"/>
          <w:szCs w:val="24"/>
        </w:rPr>
        <w:t>создание благоприятных условий для оказания ритуальных услуг;</w:t>
      </w:r>
    </w:p>
    <w:p w:rsidR="00E80959" w:rsidRDefault="00605AE8">
      <w:pPr>
        <w:widowControl/>
        <w:numPr>
          <w:ilvl w:val="0"/>
          <w:numId w:val="11"/>
        </w:numPr>
        <w:suppressAutoHyphens w:val="0"/>
        <w:spacing w:line="276" w:lineRule="auto"/>
        <w:ind w:left="993" w:hanging="567"/>
        <w:jc w:val="both"/>
        <w:rPr>
          <w:rFonts w:ascii="Times New Roman" w:hAnsi="Times New Roman" w:cs="Times New Roman"/>
        </w:rPr>
      </w:pPr>
      <w:r>
        <w:rPr>
          <w:rFonts w:ascii="Times New Roman" w:hAnsi="Times New Roman" w:cs="Times New Roman"/>
        </w:rPr>
        <w:t>содержание мест захоронения на территории Лебяжского муниципального округа;</w:t>
      </w:r>
    </w:p>
    <w:p w:rsidR="00E80959" w:rsidRDefault="00605AE8">
      <w:pPr>
        <w:pStyle w:val="aff9"/>
        <w:numPr>
          <w:ilvl w:val="0"/>
          <w:numId w:val="11"/>
        </w:numPr>
        <w:spacing w:after="0"/>
        <w:ind w:left="993" w:right="-15" w:hanging="567"/>
        <w:jc w:val="both"/>
        <w:rPr>
          <w:rFonts w:ascii="Times New Roman" w:hAnsi="Times New Roman"/>
          <w:sz w:val="24"/>
          <w:szCs w:val="24"/>
        </w:rPr>
      </w:pPr>
      <w:r>
        <w:rPr>
          <w:rFonts w:ascii="Times New Roman" w:hAnsi="Times New Roman"/>
          <w:sz w:val="24"/>
          <w:szCs w:val="24"/>
        </w:rPr>
        <w:t>защита населения</w:t>
      </w:r>
      <w:r>
        <w:rPr>
          <w:rFonts w:ascii="Times New Roman" w:hAnsi="Times New Roman"/>
          <w:sz w:val="24"/>
          <w:szCs w:val="24"/>
        </w:rPr>
        <w:t xml:space="preserve"> от болезней, общих для человека и животных;</w:t>
      </w:r>
    </w:p>
    <w:p w:rsidR="00E80959" w:rsidRDefault="00605AE8">
      <w:pPr>
        <w:pStyle w:val="aff9"/>
        <w:numPr>
          <w:ilvl w:val="0"/>
          <w:numId w:val="11"/>
        </w:numPr>
        <w:spacing w:after="0"/>
        <w:ind w:left="993" w:right="-15" w:hanging="567"/>
        <w:jc w:val="both"/>
        <w:rPr>
          <w:rFonts w:ascii="Times New Roman" w:hAnsi="Times New Roman"/>
          <w:sz w:val="24"/>
          <w:szCs w:val="24"/>
        </w:rPr>
      </w:pPr>
      <w:r>
        <w:rPr>
          <w:rFonts w:ascii="Times New Roman" w:hAnsi="Times New Roman"/>
          <w:color w:val="000000" w:themeColor="text1"/>
          <w:sz w:val="24"/>
          <w:szCs w:val="24"/>
        </w:rPr>
        <w:t>реализация ППМИ;</w:t>
      </w:r>
    </w:p>
    <w:p w:rsidR="00E80959" w:rsidRDefault="00605AE8">
      <w:pPr>
        <w:rPr>
          <w:rFonts w:ascii="Times New Roman" w:hAnsi="Times New Roman"/>
          <w:color w:val="000000" w:themeColor="text1"/>
        </w:rPr>
      </w:pPr>
      <w:r>
        <w:rPr>
          <w:rFonts w:ascii="Times New Roman" w:hAnsi="Times New Roman"/>
          <w:color w:val="000000" w:themeColor="text1"/>
        </w:rPr>
        <w:t xml:space="preserve">       -         строительство  мест (площадок) накопления твердых коммунальных отходов на  территории Лебяжского муниципального округа;</w:t>
      </w:r>
    </w:p>
    <w:p w:rsidR="00E80959" w:rsidRDefault="00605AE8">
      <w:pPr>
        <w:spacing w:after="45"/>
        <w:rPr>
          <w:rFonts w:ascii="Times New Roman" w:hAnsi="Times New Roman"/>
          <w:color w:val="000000" w:themeColor="text1"/>
        </w:rPr>
      </w:pPr>
      <w:r>
        <w:rPr>
          <w:rFonts w:ascii="Times New Roman" w:hAnsi="Times New Roman"/>
          <w:color w:val="000000" w:themeColor="text1"/>
        </w:rPr>
        <w:t xml:space="preserve">       -        благоустройство  территорий для населения</w:t>
      </w:r>
      <w:r>
        <w:rPr>
          <w:rFonts w:ascii="Times New Roman" w:hAnsi="Times New Roman"/>
          <w:color w:val="000000" w:themeColor="text1"/>
        </w:rPr>
        <w:t xml:space="preserve"> Лебяжского муниципального округа;</w:t>
      </w:r>
    </w:p>
    <w:p w:rsidR="00E80959" w:rsidRDefault="00605AE8">
      <w:pPr>
        <w:spacing w:after="45"/>
        <w:rPr>
          <w:rFonts w:ascii="Times New Roman" w:hAnsi="Times New Roman" w:cs="Times New Roman"/>
          <w:color w:val="000000" w:themeColor="text1"/>
        </w:rPr>
      </w:pPr>
      <w:r>
        <w:rPr>
          <w:rFonts w:ascii="Times New Roman" w:hAnsi="Times New Roman" w:cs="Times New Roman"/>
          <w:color w:val="000000" w:themeColor="text1"/>
        </w:rPr>
        <w:t xml:space="preserve">       -        реализация программы формирование комфортной городской среды в населенных пунктах;</w:t>
      </w:r>
    </w:p>
    <w:p w:rsidR="00E80959" w:rsidRDefault="00605AE8">
      <w:pPr>
        <w:spacing w:after="45"/>
        <w:rPr>
          <w:rFonts w:ascii="Times New Roman" w:hAnsi="Times New Roman" w:cs="Times New Roman"/>
          <w:color w:val="000000" w:themeColor="text1"/>
        </w:rPr>
      </w:pPr>
      <w:r>
        <w:rPr>
          <w:rFonts w:ascii="Times New Roman" w:hAnsi="Times New Roman" w:cs="Times New Roman"/>
          <w:color w:val="000000" w:themeColor="text1"/>
        </w:rPr>
        <w:t xml:space="preserve">       -        разработка схемы газоснабжения для населенных пунктов на территории Лебяжского муниципального округа;</w:t>
      </w:r>
    </w:p>
    <w:p w:rsidR="00E80959" w:rsidRDefault="00605AE8">
      <w:pPr>
        <w:spacing w:after="45"/>
        <w:rPr>
          <w:rFonts w:ascii="Times New Roman" w:hAnsi="Times New Roman" w:cs="Times New Roman"/>
          <w:color w:val="000000" w:themeColor="text1"/>
        </w:rPr>
      </w:pPr>
      <w:r>
        <w:rPr>
          <w:rFonts w:ascii="Times New Roman" w:hAnsi="Times New Roman" w:cs="Times New Roman"/>
          <w:color w:val="000000" w:themeColor="text1"/>
        </w:rPr>
        <w:t xml:space="preserve"> -  </w:t>
      </w:r>
      <w:r>
        <w:rPr>
          <w:rFonts w:ascii="Times New Roman" w:hAnsi="Times New Roman" w:cs="Times New Roman"/>
          <w:color w:val="000000" w:themeColor="text1"/>
        </w:rPr>
        <w:t xml:space="preserve">                разработка проекта санитарно – защитных зон на территории Лебяжского муниципального округа;</w:t>
      </w:r>
    </w:p>
    <w:p w:rsidR="00E80959" w:rsidRDefault="00605AE8">
      <w:pPr>
        <w:tabs>
          <w:tab w:val="left" w:pos="1062"/>
        </w:tabs>
        <w:spacing w:after="45"/>
        <w:rPr>
          <w:rFonts w:ascii="Times New Roman" w:hAnsi="Times New Roman" w:cs="Times New Roman"/>
          <w:b/>
          <w:color w:val="000000" w:themeColor="text1"/>
        </w:rPr>
      </w:pPr>
      <w:r>
        <w:rPr>
          <w:rFonts w:ascii="Times New Roman" w:hAnsi="Times New Roman" w:cs="Times New Roman"/>
          <w:color w:val="000000" w:themeColor="text1"/>
        </w:rPr>
        <w:t>-</w:t>
      </w:r>
      <w:r>
        <w:rPr>
          <w:rFonts w:ascii="Times New Roman" w:hAnsi="Times New Roman" w:cs="Times New Roman"/>
          <w:color w:val="000000" w:themeColor="text1"/>
        </w:rPr>
        <w:tab/>
        <w:t xml:space="preserve">содействие развитию гражданских </w:t>
      </w:r>
      <w:proofErr w:type="spellStart"/>
      <w:r>
        <w:rPr>
          <w:rFonts w:ascii="Times New Roman" w:hAnsi="Times New Roman" w:cs="Times New Roman"/>
          <w:color w:val="000000" w:themeColor="text1"/>
        </w:rPr>
        <w:t>иницатив</w:t>
      </w:r>
      <w:proofErr w:type="spellEnd"/>
      <w:r>
        <w:rPr>
          <w:rFonts w:ascii="Times New Roman" w:hAnsi="Times New Roman" w:cs="Times New Roman"/>
          <w:color w:val="000000" w:themeColor="text1"/>
        </w:rPr>
        <w:t>;</w:t>
      </w:r>
    </w:p>
    <w:p w:rsidR="00E80959" w:rsidRDefault="00E80959">
      <w:pPr>
        <w:spacing w:line="276" w:lineRule="auto"/>
        <w:ind w:firstLine="709"/>
        <w:jc w:val="both"/>
        <w:rPr>
          <w:rFonts w:ascii="Times New Roman" w:hAnsi="Times New Roman" w:cs="Times New Roman"/>
        </w:rPr>
      </w:pP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В рамках реализации Муниципальной программы к 2025 году планируется достичь следующих конечных результа</w:t>
      </w:r>
      <w:r>
        <w:rPr>
          <w:rFonts w:ascii="Times New Roman" w:hAnsi="Times New Roman" w:cs="Times New Roman"/>
        </w:rPr>
        <w:t>тов:</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В количественном и качественном выражении:</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 xml:space="preserve">доля утечек и неучтенного расхода воды в суммарном объеме воды, поданной в сеть, составит 28,4 %; </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доля потерь тепловой энергии в суммарном объеме отпуска тепловой энергии составит 9,1%</w:t>
      </w:r>
      <w:proofErr w:type="gramStart"/>
      <w:r>
        <w:rPr>
          <w:rFonts w:ascii="Times New Roman" w:hAnsi="Times New Roman"/>
          <w:color w:val="000000" w:themeColor="text1"/>
        </w:rPr>
        <w:t xml:space="preserve"> ;</w:t>
      </w:r>
      <w:proofErr w:type="gramEnd"/>
      <w:r>
        <w:rPr>
          <w:rFonts w:ascii="Times New Roman" w:hAnsi="Times New Roman"/>
          <w:color w:val="000000" w:themeColor="text1"/>
        </w:rPr>
        <w:t xml:space="preserve"> </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 xml:space="preserve">количество аварий и инцидентов в год на 1 км сетей организаций коммунального комплекса в сфере тепло- и водоснабжения составит 0,31 единицы; </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 xml:space="preserve">обеспечение нормативного уровня благоустройства на территории Лебяжского муниципального округа; </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обеспечение норма</w:t>
      </w:r>
      <w:r>
        <w:rPr>
          <w:rFonts w:ascii="Times New Roman" w:hAnsi="Times New Roman"/>
          <w:color w:val="000000" w:themeColor="text1"/>
        </w:rPr>
        <w:t xml:space="preserve">тивного уровня благоустройства </w:t>
      </w:r>
      <w:proofErr w:type="spellStart"/>
      <w:r>
        <w:rPr>
          <w:rFonts w:ascii="Times New Roman" w:hAnsi="Times New Roman"/>
          <w:color w:val="000000" w:themeColor="text1"/>
        </w:rPr>
        <w:t>межпоселенческого</w:t>
      </w:r>
      <w:proofErr w:type="spellEnd"/>
      <w:r>
        <w:rPr>
          <w:rFonts w:ascii="Times New Roman" w:hAnsi="Times New Roman"/>
          <w:color w:val="000000" w:themeColor="text1"/>
        </w:rPr>
        <w:t xml:space="preserve"> кладбища; </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обеспечение нормативного уровня уличного освещения;</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 xml:space="preserve"> количество отловленных животных без владельцев составит 16 голов; </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lastRenderedPageBreak/>
        <w:t xml:space="preserve">количество мест (площадок) накопления твёрдых коммунальных отходов составит 65 единиц; </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 xml:space="preserve">будет реализовано 3 ППМИ; </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 xml:space="preserve">количество тракторов застрахованных и прошедших техосмотр составит 3 единицы; </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количество населенных пункта обеспеченных питьевой водой соста</w:t>
      </w:r>
      <w:r>
        <w:rPr>
          <w:rFonts w:ascii="Times New Roman" w:hAnsi="Times New Roman"/>
          <w:color w:val="000000" w:themeColor="text1"/>
        </w:rPr>
        <w:t xml:space="preserve">вит 4 единицы; </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количество реализованных программ формирования комфортной  городской среды в населенных пунктах составляет 1 единицу;</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количество населенных пунктов обеспеченных  газификацией составит 39 единиц;</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обеспечение безопасности окружающей среды и п</w:t>
      </w:r>
      <w:r>
        <w:rPr>
          <w:rFonts w:ascii="Times New Roman" w:hAnsi="Times New Roman"/>
          <w:color w:val="000000" w:themeColor="text1"/>
        </w:rPr>
        <w:t>риродопользования;</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количество обустроенных прилегающих территорий ФАП составит 1 единицу;</w:t>
      </w:r>
    </w:p>
    <w:p w:rsidR="00E80959" w:rsidRDefault="00605AE8">
      <w:pPr>
        <w:pStyle w:val="aff9"/>
        <w:numPr>
          <w:ilvl w:val="0"/>
          <w:numId w:val="22"/>
        </w:numPr>
        <w:jc w:val="both"/>
        <w:rPr>
          <w:rFonts w:ascii="Times New Roman" w:hAnsi="Times New Roman"/>
          <w:color w:val="000000" w:themeColor="text1"/>
        </w:rPr>
      </w:pPr>
      <w:r>
        <w:rPr>
          <w:rFonts w:ascii="Times New Roman" w:hAnsi="Times New Roman"/>
          <w:color w:val="000000" w:themeColor="text1"/>
        </w:rPr>
        <w:t>количество социально значимых проектов (инициатив), получивших финансовую поддержку из областного бюджета составит 8 единиц;</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Целевыми показателями эффективности реали</w:t>
      </w:r>
      <w:r>
        <w:rPr>
          <w:rFonts w:ascii="Times New Roman" w:hAnsi="Times New Roman" w:cs="Times New Roman"/>
        </w:rPr>
        <w:t>зации Муниципальной программы являются:</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В количественном и качественном выражении:</w:t>
      </w:r>
    </w:p>
    <w:p w:rsidR="00E80959" w:rsidRDefault="00605AE8">
      <w:pPr>
        <w:pStyle w:val="aff9"/>
        <w:numPr>
          <w:ilvl w:val="0"/>
          <w:numId w:val="13"/>
        </w:numPr>
        <w:spacing w:after="182"/>
        <w:ind w:left="955" w:hanging="708"/>
        <w:jc w:val="both"/>
        <w:rPr>
          <w:rFonts w:ascii="Times New Roman" w:hAnsi="Times New Roman"/>
          <w:szCs w:val="24"/>
        </w:rPr>
      </w:pPr>
      <w:r>
        <w:rPr>
          <w:rFonts w:ascii="Times New Roman" w:hAnsi="Times New Roman"/>
          <w:szCs w:val="24"/>
        </w:rPr>
        <w:t>доля утечек и неучтенного расхода воды в суммарном объеме воды, поданной в сеть;</w:t>
      </w:r>
    </w:p>
    <w:p w:rsidR="00E80959" w:rsidRDefault="00605AE8">
      <w:pPr>
        <w:pStyle w:val="aff9"/>
        <w:numPr>
          <w:ilvl w:val="0"/>
          <w:numId w:val="13"/>
        </w:numPr>
        <w:spacing w:after="182"/>
        <w:ind w:left="955" w:hanging="708"/>
        <w:jc w:val="both"/>
        <w:rPr>
          <w:rFonts w:ascii="Times New Roman" w:hAnsi="Times New Roman"/>
          <w:szCs w:val="24"/>
        </w:rPr>
      </w:pPr>
      <w:r>
        <w:rPr>
          <w:rFonts w:ascii="Times New Roman" w:hAnsi="Times New Roman"/>
          <w:szCs w:val="24"/>
        </w:rPr>
        <w:t>доля потерь тепловой энергии в суммарном объеме отпуска тепловой энергии;</w:t>
      </w:r>
    </w:p>
    <w:p w:rsidR="00E80959" w:rsidRDefault="00605AE8">
      <w:pPr>
        <w:pStyle w:val="aff9"/>
        <w:numPr>
          <w:ilvl w:val="0"/>
          <w:numId w:val="13"/>
        </w:numPr>
        <w:spacing w:after="178"/>
        <w:ind w:left="284" w:right="943" w:hanging="37"/>
        <w:jc w:val="both"/>
        <w:rPr>
          <w:rFonts w:ascii="Times New Roman" w:hAnsi="Times New Roman"/>
          <w:szCs w:val="24"/>
        </w:rPr>
      </w:pPr>
      <w:r>
        <w:rPr>
          <w:rFonts w:ascii="Times New Roman" w:hAnsi="Times New Roman"/>
          <w:szCs w:val="24"/>
        </w:rPr>
        <w:t xml:space="preserve">количество аварий </w:t>
      </w:r>
      <w:r>
        <w:rPr>
          <w:rFonts w:ascii="Times New Roman" w:hAnsi="Times New Roman"/>
          <w:szCs w:val="24"/>
        </w:rPr>
        <w:t>и инцидентов в год на 1 км сетей организаций коммунального комплекса в сфере тепло- и водоснабжения;</w:t>
      </w:r>
    </w:p>
    <w:p w:rsidR="00E80959" w:rsidRDefault="00605AE8">
      <w:pPr>
        <w:pStyle w:val="aff9"/>
        <w:numPr>
          <w:ilvl w:val="0"/>
          <w:numId w:val="13"/>
        </w:numPr>
        <w:spacing w:after="178"/>
        <w:ind w:left="965" w:right="943" w:hanging="718"/>
        <w:jc w:val="both"/>
        <w:rPr>
          <w:rFonts w:ascii="Times New Roman" w:hAnsi="Times New Roman"/>
          <w:szCs w:val="24"/>
        </w:rPr>
      </w:pPr>
      <w:r>
        <w:rPr>
          <w:rFonts w:ascii="Times New Roman" w:hAnsi="Times New Roman"/>
          <w:szCs w:val="24"/>
        </w:rPr>
        <w:t>количество отловленных животных без владельцев;</w:t>
      </w:r>
    </w:p>
    <w:p w:rsidR="00E80959" w:rsidRDefault="00605AE8">
      <w:pPr>
        <w:pStyle w:val="aff9"/>
        <w:numPr>
          <w:ilvl w:val="0"/>
          <w:numId w:val="13"/>
        </w:numPr>
        <w:spacing w:after="178"/>
        <w:ind w:left="965" w:right="943" w:hanging="718"/>
        <w:jc w:val="both"/>
        <w:rPr>
          <w:rFonts w:ascii="Times New Roman" w:hAnsi="Times New Roman"/>
          <w:szCs w:val="24"/>
        </w:rPr>
      </w:pPr>
      <w:r>
        <w:rPr>
          <w:rFonts w:ascii="Times New Roman" w:hAnsi="Times New Roman"/>
          <w:szCs w:val="24"/>
        </w:rPr>
        <w:t>количество мест (площадок) накопления твердых коммунальных отходов;</w:t>
      </w:r>
    </w:p>
    <w:p w:rsidR="00E80959" w:rsidRDefault="00605AE8">
      <w:pPr>
        <w:pStyle w:val="aff9"/>
        <w:numPr>
          <w:ilvl w:val="0"/>
          <w:numId w:val="14"/>
        </w:numPr>
        <w:spacing w:after="182"/>
        <w:ind w:left="993" w:hanging="709"/>
        <w:jc w:val="both"/>
        <w:rPr>
          <w:rFonts w:ascii="Times New Roman" w:hAnsi="Times New Roman"/>
          <w:szCs w:val="24"/>
        </w:rPr>
      </w:pPr>
      <w:r>
        <w:rPr>
          <w:rFonts w:ascii="Times New Roman" w:hAnsi="Times New Roman"/>
        </w:rPr>
        <w:t>количество реализованных ППМИ;</w:t>
      </w:r>
    </w:p>
    <w:p w:rsidR="00E80959" w:rsidRDefault="00605AE8">
      <w:pPr>
        <w:pStyle w:val="aff9"/>
        <w:numPr>
          <w:ilvl w:val="0"/>
          <w:numId w:val="14"/>
        </w:numPr>
        <w:spacing w:after="182"/>
        <w:ind w:left="993" w:hanging="709"/>
        <w:jc w:val="both"/>
        <w:rPr>
          <w:rFonts w:ascii="Times New Roman" w:hAnsi="Times New Roman"/>
          <w:szCs w:val="24"/>
        </w:rPr>
      </w:pPr>
      <w:r>
        <w:rPr>
          <w:rFonts w:ascii="Times New Roman" w:hAnsi="Times New Roman"/>
          <w:szCs w:val="24"/>
        </w:rPr>
        <w:t xml:space="preserve">обеспечение нормативного уровня  благоустройства </w:t>
      </w:r>
      <w:proofErr w:type="spellStart"/>
      <w:r>
        <w:rPr>
          <w:rFonts w:ascii="Times New Roman" w:hAnsi="Times New Roman"/>
          <w:szCs w:val="24"/>
        </w:rPr>
        <w:t>межпоселенческого</w:t>
      </w:r>
      <w:proofErr w:type="spellEnd"/>
      <w:r>
        <w:rPr>
          <w:rFonts w:ascii="Times New Roman" w:hAnsi="Times New Roman"/>
          <w:szCs w:val="24"/>
        </w:rPr>
        <w:t xml:space="preserve"> кладбища.</w:t>
      </w:r>
    </w:p>
    <w:p w:rsidR="00E80959" w:rsidRDefault="00605AE8">
      <w:pPr>
        <w:pStyle w:val="aff9"/>
        <w:numPr>
          <w:ilvl w:val="0"/>
          <w:numId w:val="14"/>
        </w:numPr>
        <w:spacing w:after="182"/>
        <w:ind w:left="993" w:hanging="709"/>
        <w:jc w:val="both"/>
        <w:rPr>
          <w:rFonts w:ascii="Times New Roman" w:hAnsi="Times New Roman"/>
          <w:szCs w:val="24"/>
        </w:rPr>
      </w:pPr>
      <w:r>
        <w:rPr>
          <w:rFonts w:ascii="Times New Roman" w:hAnsi="Times New Roman"/>
        </w:rPr>
        <w:t xml:space="preserve">обеспечение нормативного уровня благоустройства на территории Лебяжского муниципального округа;  </w:t>
      </w:r>
    </w:p>
    <w:p w:rsidR="00E80959" w:rsidRDefault="00605AE8">
      <w:pPr>
        <w:pStyle w:val="aff9"/>
        <w:numPr>
          <w:ilvl w:val="0"/>
          <w:numId w:val="14"/>
        </w:numPr>
        <w:spacing w:after="182"/>
        <w:ind w:left="993" w:hanging="709"/>
        <w:jc w:val="both"/>
        <w:rPr>
          <w:rFonts w:ascii="Times New Roman" w:hAnsi="Times New Roman"/>
          <w:szCs w:val="24"/>
        </w:rPr>
      </w:pPr>
      <w:r>
        <w:rPr>
          <w:rFonts w:ascii="Times New Roman" w:hAnsi="Times New Roman"/>
        </w:rPr>
        <w:t>количество тракторов застрахованных и прошедших техосмотр;</w:t>
      </w:r>
    </w:p>
    <w:p w:rsidR="00E80959" w:rsidRDefault="00605AE8">
      <w:pPr>
        <w:pStyle w:val="aff9"/>
        <w:numPr>
          <w:ilvl w:val="0"/>
          <w:numId w:val="14"/>
        </w:numPr>
        <w:spacing w:after="182"/>
        <w:ind w:left="993" w:hanging="709"/>
        <w:jc w:val="both"/>
        <w:rPr>
          <w:rFonts w:ascii="Times New Roman" w:hAnsi="Times New Roman"/>
          <w:szCs w:val="24"/>
        </w:rPr>
      </w:pPr>
      <w:r>
        <w:rPr>
          <w:rFonts w:ascii="Times New Roman" w:hAnsi="Times New Roman"/>
        </w:rPr>
        <w:t xml:space="preserve"> обеспечение нормативн</w:t>
      </w:r>
      <w:r>
        <w:rPr>
          <w:rFonts w:ascii="Times New Roman" w:hAnsi="Times New Roman"/>
        </w:rPr>
        <w:t>ого уровня уличного освещения;</w:t>
      </w:r>
    </w:p>
    <w:p w:rsidR="00E80959" w:rsidRDefault="00605AE8">
      <w:pPr>
        <w:pStyle w:val="aff9"/>
        <w:numPr>
          <w:ilvl w:val="0"/>
          <w:numId w:val="14"/>
        </w:numPr>
        <w:spacing w:after="0" w:line="240" w:lineRule="auto"/>
        <w:ind w:left="0" w:firstLine="0"/>
        <w:jc w:val="both"/>
        <w:rPr>
          <w:rFonts w:ascii="Times New Roman" w:hAnsi="Times New Roman"/>
          <w:szCs w:val="24"/>
        </w:rPr>
      </w:pPr>
      <w:r>
        <w:rPr>
          <w:rFonts w:ascii="Times New Roman" w:hAnsi="Times New Roman"/>
        </w:rPr>
        <w:t xml:space="preserve">количество реализованных программ формирования комфортной городской среды в населенных пунктах; </w:t>
      </w:r>
    </w:p>
    <w:p w:rsidR="00E80959" w:rsidRDefault="00605AE8">
      <w:pPr>
        <w:jc w:val="both"/>
        <w:rPr>
          <w:rFonts w:ascii="Times New Roman" w:hAnsi="Times New Roman"/>
        </w:rPr>
      </w:pPr>
      <w:r>
        <w:rPr>
          <w:rFonts w:ascii="Times New Roman" w:hAnsi="Times New Roman"/>
        </w:rPr>
        <w:t>-          количество населенных пунктов обеспеченных питьевой водой;</w:t>
      </w:r>
    </w:p>
    <w:p w:rsidR="00E80959" w:rsidRDefault="00605AE8">
      <w:pPr>
        <w:rPr>
          <w:rFonts w:ascii="Times New Roman" w:hAnsi="Times New Roman"/>
        </w:rPr>
      </w:pPr>
      <w:r>
        <w:rPr>
          <w:rFonts w:ascii="Times New Roman" w:hAnsi="Times New Roman"/>
        </w:rPr>
        <w:t xml:space="preserve">       -       количество населенных пунктов обеспеченных </w:t>
      </w:r>
      <w:r>
        <w:rPr>
          <w:rFonts w:ascii="Times New Roman" w:hAnsi="Times New Roman"/>
        </w:rPr>
        <w:t>газификацией;</w:t>
      </w:r>
    </w:p>
    <w:p w:rsidR="00E80959" w:rsidRDefault="00605AE8">
      <w:pPr>
        <w:spacing w:after="45"/>
        <w:rPr>
          <w:rFonts w:ascii="Times New Roman" w:hAnsi="Times New Roman"/>
        </w:rPr>
      </w:pPr>
      <w:r>
        <w:rPr>
          <w:rFonts w:ascii="Times New Roman" w:hAnsi="Times New Roman"/>
        </w:rPr>
        <w:t xml:space="preserve">       -       обеспечение безопасности окружающей среды и природопользования; </w:t>
      </w:r>
    </w:p>
    <w:p w:rsidR="00E80959" w:rsidRDefault="00605AE8">
      <w:pPr>
        <w:spacing w:after="45"/>
        <w:rPr>
          <w:rFonts w:ascii="Times New Roman" w:hAnsi="Times New Roman"/>
        </w:rPr>
      </w:pPr>
      <w:r>
        <w:rPr>
          <w:rFonts w:ascii="Times New Roman" w:hAnsi="Times New Roman"/>
        </w:rPr>
        <w:t xml:space="preserve">       -       количество обустроенных прилегающих территорий  ФАП;</w:t>
      </w:r>
    </w:p>
    <w:p w:rsidR="00E80959" w:rsidRDefault="00605AE8">
      <w:pPr>
        <w:spacing w:after="45"/>
        <w:rPr>
          <w:rFonts w:ascii="Times New Roman" w:hAnsi="Times New Roman" w:cs="Times New Roman"/>
        </w:rPr>
      </w:pPr>
      <w:r>
        <w:rPr>
          <w:rFonts w:ascii="Times New Roman" w:hAnsi="Times New Roman"/>
        </w:rPr>
        <w:t xml:space="preserve">       -      количество </w:t>
      </w:r>
      <w:r>
        <w:rPr>
          <w:rFonts w:ascii="Times New Roman" w:hAnsi="Times New Roman" w:cs="Times New Roman"/>
        </w:rPr>
        <w:t>социально значимых проектов (инициатив), получивших финансовую поддер</w:t>
      </w:r>
      <w:r>
        <w:rPr>
          <w:rFonts w:ascii="Times New Roman" w:hAnsi="Times New Roman" w:cs="Times New Roman"/>
        </w:rPr>
        <w:t>жку из областного бюджета;</w:t>
      </w:r>
    </w:p>
    <w:p w:rsidR="00E80959" w:rsidRDefault="00605AE8">
      <w:pPr>
        <w:spacing w:after="45"/>
        <w:rPr>
          <w:rFonts w:ascii="Times New Roman" w:hAnsi="Times New Roman" w:cs="Times New Roman"/>
        </w:rPr>
      </w:pPr>
      <w:r>
        <w:rPr>
          <w:rFonts w:ascii="Times New Roman" w:hAnsi="Times New Roman" w:cs="Times New Roman"/>
        </w:rPr>
        <w:t xml:space="preserve">       </w:t>
      </w:r>
    </w:p>
    <w:p w:rsidR="00E80959" w:rsidRDefault="00605AE8">
      <w:pPr>
        <w:spacing w:line="276" w:lineRule="auto"/>
        <w:jc w:val="both"/>
        <w:rPr>
          <w:rFonts w:ascii="Times New Roman" w:hAnsi="Times New Roman" w:cs="Times New Roman"/>
        </w:rPr>
      </w:pPr>
      <w:r>
        <w:rPr>
          <w:rFonts w:ascii="Times New Roman" w:hAnsi="Times New Roman"/>
        </w:rPr>
        <w:t xml:space="preserve">            </w:t>
      </w:r>
      <w:r>
        <w:rPr>
          <w:rFonts w:ascii="Times New Roman" w:hAnsi="Times New Roman" w:cs="Times New Roman"/>
        </w:rPr>
        <w:t xml:space="preserve">Показатель «Доля утечек и неучтенного расхода воды в суммарном объеме воды, поданной в сеть». </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 xml:space="preserve">Значение показателя определяется в соответствии с данными </w:t>
      </w:r>
      <w:proofErr w:type="spellStart"/>
      <w:r>
        <w:rPr>
          <w:rFonts w:ascii="Times New Roman" w:hAnsi="Times New Roman" w:cs="Times New Roman"/>
        </w:rPr>
        <w:t>Кировстата</w:t>
      </w:r>
      <w:proofErr w:type="spellEnd"/>
      <w:r>
        <w:rPr>
          <w:rFonts w:ascii="Times New Roman" w:hAnsi="Times New Roman" w:cs="Times New Roman"/>
        </w:rPr>
        <w:t xml:space="preserve"> из формы статистического наблюдения № 1-водопровод "Сведения о работе водопровода". </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 xml:space="preserve">Показатель «Доля потерь тепловой энергии в суммарном объеме отпуска тепловой энергии». </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 xml:space="preserve">Значение показателя определяется в соответствии с данными </w:t>
      </w:r>
      <w:proofErr w:type="spellStart"/>
      <w:r>
        <w:rPr>
          <w:rFonts w:ascii="Times New Roman" w:hAnsi="Times New Roman" w:cs="Times New Roman"/>
        </w:rPr>
        <w:t>Кировстата</w:t>
      </w:r>
      <w:proofErr w:type="spellEnd"/>
      <w:r>
        <w:rPr>
          <w:rFonts w:ascii="Times New Roman" w:hAnsi="Times New Roman" w:cs="Times New Roman"/>
        </w:rPr>
        <w:t xml:space="preserve"> из формы стат</w:t>
      </w:r>
      <w:r>
        <w:rPr>
          <w:rFonts w:ascii="Times New Roman" w:hAnsi="Times New Roman" w:cs="Times New Roman"/>
        </w:rPr>
        <w:t xml:space="preserve">истического наблюдения № 1-ТЕП "Сведения о снабжении тепловой энергией". </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 xml:space="preserve">Показатель «Количество аварий и инцидентов в год на 1 км сетей организаций </w:t>
      </w:r>
    </w:p>
    <w:p w:rsidR="00E80959" w:rsidRDefault="00E80959">
      <w:pPr>
        <w:spacing w:line="276" w:lineRule="auto"/>
        <w:ind w:firstLine="709"/>
        <w:jc w:val="both"/>
        <w:rPr>
          <w:rFonts w:ascii="Times New Roman" w:hAnsi="Times New Roman" w:cs="Times New Roman"/>
        </w:rPr>
      </w:pP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lastRenderedPageBreak/>
        <w:t>коммунального комплекса в сфере тепло- и водоснабжения».</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 xml:space="preserve">Значение показателя определяется по формуле: </w:t>
      </w:r>
    </w:p>
    <w:p w:rsidR="00E80959" w:rsidRDefault="00E80959">
      <w:pPr>
        <w:spacing w:line="276" w:lineRule="auto"/>
        <w:ind w:firstLine="709"/>
        <w:jc w:val="both"/>
        <w:rPr>
          <w:rFonts w:ascii="Times New Roman" w:hAnsi="Times New Roman" w:cs="Times New Roman"/>
        </w:rPr>
      </w:pPr>
    </w:p>
    <w:p w:rsidR="00E80959" w:rsidRDefault="00605AE8">
      <w:pPr>
        <w:spacing w:line="276" w:lineRule="auto"/>
        <w:jc w:val="center"/>
        <w:rPr>
          <w:rFonts w:ascii="Times New Roman" w:hAnsi="Times New Roman" w:cs="Times New Roman"/>
        </w:rPr>
      </w:pPr>
      <w:proofErr w:type="spellStart"/>
      <w:r>
        <w:rPr>
          <w:rFonts w:ascii="Times New Roman" w:hAnsi="Times New Roman" w:cs="Times New Roman"/>
        </w:rPr>
        <w:t>А</w:t>
      </w:r>
      <w:r>
        <w:rPr>
          <w:rFonts w:ascii="Times New Roman" w:hAnsi="Times New Roman" w:cs="Times New Roman"/>
          <w:vertAlign w:val="subscript"/>
        </w:rPr>
        <w:t>тв</w:t>
      </w:r>
      <w:proofErr w:type="spellEnd"/>
      <w:r>
        <w:rPr>
          <w:rFonts w:ascii="Times New Roman" w:hAnsi="Times New Roman" w:cs="Times New Roman"/>
        </w:rPr>
        <w:t>/1 км = (</w:t>
      </w:r>
      <w:proofErr w:type="spellStart"/>
      <w:r>
        <w:rPr>
          <w:rFonts w:ascii="Times New Roman" w:hAnsi="Times New Roman" w:cs="Times New Roman"/>
        </w:rPr>
        <w:t>А</w:t>
      </w:r>
      <w:r>
        <w:rPr>
          <w:rFonts w:ascii="Times New Roman" w:hAnsi="Times New Roman" w:cs="Times New Roman"/>
          <w:vertAlign w:val="subscript"/>
        </w:rPr>
        <w:t>т</w:t>
      </w:r>
      <w:proofErr w:type="spellEnd"/>
      <w:r>
        <w:rPr>
          <w:rFonts w:ascii="Times New Roman" w:hAnsi="Times New Roman" w:cs="Times New Roman"/>
        </w:rPr>
        <w:t xml:space="preserve"> + </w:t>
      </w:r>
      <w:proofErr w:type="spellStart"/>
      <w:r>
        <w:rPr>
          <w:rFonts w:ascii="Times New Roman" w:hAnsi="Times New Roman" w:cs="Times New Roman"/>
        </w:rPr>
        <w:t>А</w:t>
      </w:r>
      <w:r>
        <w:rPr>
          <w:rFonts w:ascii="Times New Roman" w:hAnsi="Times New Roman" w:cs="Times New Roman"/>
          <w:vertAlign w:val="subscript"/>
        </w:rPr>
        <w:t>в</w:t>
      </w:r>
      <w:proofErr w:type="spellEnd"/>
      <w:r>
        <w:rPr>
          <w:rFonts w:ascii="Times New Roman" w:hAnsi="Times New Roman" w:cs="Times New Roman"/>
        </w:rPr>
        <w:t>) / (</w:t>
      </w:r>
      <w:proofErr w:type="spellStart"/>
      <w:r>
        <w:rPr>
          <w:rFonts w:ascii="Times New Roman" w:hAnsi="Times New Roman" w:cs="Times New Roman"/>
        </w:rPr>
        <w:t>П</w:t>
      </w:r>
      <w:r>
        <w:rPr>
          <w:rFonts w:ascii="Times New Roman" w:hAnsi="Times New Roman" w:cs="Times New Roman"/>
          <w:vertAlign w:val="subscript"/>
        </w:rPr>
        <w:t>т</w:t>
      </w:r>
      <w:proofErr w:type="spellEnd"/>
      <w:r>
        <w:rPr>
          <w:rFonts w:ascii="Times New Roman" w:hAnsi="Times New Roman" w:cs="Times New Roman"/>
        </w:rPr>
        <w:t xml:space="preserve"> + </w:t>
      </w:r>
      <w:proofErr w:type="spellStart"/>
      <w:r>
        <w:rPr>
          <w:rFonts w:ascii="Times New Roman" w:hAnsi="Times New Roman" w:cs="Times New Roman"/>
        </w:rPr>
        <w:t>П</w:t>
      </w:r>
      <w:r>
        <w:rPr>
          <w:rFonts w:ascii="Times New Roman" w:hAnsi="Times New Roman" w:cs="Times New Roman"/>
          <w:vertAlign w:val="subscript"/>
        </w:rPr>
        <w:t>в</w:t>
      </w:r>
      <w:proofErr w:type="spellEnd"/>
      <w:r>
        <w:rPr>
          <w:rFonts w:ascii="Times New Roman" w:hAnsi="Times New Roman" w:cs="Times New Roman"/>
        </w:rPr>
        <w:t>), где:</w:t>
      </w:r>
    </w:p>
    <w:p w:rsidR="00E80959" w:rsidRDefault="00E80959">
      <w:pPr>
        <w:spacing w:line="276" w:lineRule="auto"/>
        <w:jc w:val="center"/>
        <w:rPr>
          <w:rFonts w:ascii="Times New Roman" w:hAnsi="Times New Roman" w:cs="Times New Roman"/>
        </w:rPr>
      </w:pPr>
    </w:p>
    <w:p w:rsidR="00E80959" w:rsidRDefault="00605AE8">
      <w:pPr>
        <w:spacing w:line="276" w:lineRule="auto"/>
        <w:ind w:firstLine="709"/>
        <w:jc w:val="both"/>
        <w:rPr>
          <w:rFonts w:ascii="Times New Roman" w:hAnsi="Times New Roman" w:cs="Times New Roman"/>
        </w:rPr>
      </w:pPr>
      <w:proofErr w:type="spellStart"/>
      <w:r>
        <w:rPr>
          <w:rFonts w:ascii="Times New Roman" w:hAnsi="Times New Roman" w:cs="Times New Roman"/>
        </w:rPr>
        <w:t>А</w:t>
      </w:r>
      <w:r>
        <w:rPr>
          <w:rFonts w:ascii="Times New Roman" w:hAnsi="Times New Roman" w:cs="Times New Roman"/>
          <w:vertAlign w:val="subscript"/>
        </w:rPr>
        <w:t>тв</w:t>
      </w:r>
      <w:proofErr w:type="spellEnd"/>
      <w:r>
        <w:rPr>
          <w:rFonts w:ascii="Times New Roman" w:hAnsi="Times New Roman" w:cs="Times New Roman"/>
        </w:rPr>
        <w:t xml:space="preserve">/1 км - количество аварий и инцидентов в год на 1 км сетей организаций   коммунального комплекса в сфере тепло- и водоснабжения (единиц); </w:t>
      </w:r>
    </w:p>
    <w:p w:rsidR="00E80959" w:rsidRDefault="00605AE8">
      <w:pPr>
        <w:spacing w:line="276" w:lineRule="auto"/>
        <w:ind w:firstLine="709"/>
        <w:jc w:val="both"/>
        <w:rPr>
          <w:rFonts w:ascii="Times New Roman" w:hAnsi="Times New Roman" w:cs="Times New Roman"/>
        </w:rPr>
      </w:pPr>
      <w:proofErr w:type="spellStart"/>
      <w:r>
        <w:rPr>
          <w:rFonts w:ascii="Times New Roman" w:hAnsi="Times New Roman" w:cs="Times New Roman"/>
        </w:rPr>
        <w:t>А</w:t>
      </w:r>
      <w:r>
        <w:rPr>
          <w:rFonts w:ascii="Times New Roman" w:hAnsi="Times New Roman" w:cs="Times New Roman"/>
          <w:vertAlign w:val="subscript"/>
        </w:rPr>
        <w:t>т</w:t>
      </w:r>
      <w:proofErr w:type="spellEnd"/>
      <w:r>
        <w:rPr>
          <w:rFonts w:ascii="Times New Roman" w:hAnsi="Times New Roman" w:cs="Times New Roman"/>
        </w:rPr>
        <w:t xml:space="preserve"> - количество аварий на паровых и тепловых сетях (единиц) (данные из </w:t>
      </w:r>
      <w:hyperlink r:id="rId10" w:history="1">
        <w:r>
          <w:rPr>
            <w:rStyle w:val="a9"/>
            <w:rFonts w:ascii="Times New Roman" w:hAnsi="Times New Roman" w:cs="Times New Roman"/>
            <w:color w:val="auto"/>
          </w:rPr>
          <w:t xml:space="preserve">формы </w:t>
        </w:r>
      </w:hyperlink>
      <w:r>
        <w:rPr>
          <w:rFonts w:ascii="Times New Roman" w:hAnsi="Times New Roman" w:cs="Times New Roman"/>
        </w:rPr>
        <w:t>статистического наблюдения № 1-ТЕП "Сведения о снабжении тепловой энергией" в год реализации Муниципальной программы);</w:t>
      </w:r>
    </w:p>
    <w:p w:rsidR="00E80959" w:rsidRDefault="00605AE8">
      <w:pPr>
        <w:spacing w:line="276" w:lineRule="auto"/>
        <w:ind w:firstLine="709"/>
        <w:jc w:val="both"/>
        <w:rPr>
          <w:rFonts w:ascii="Times New Roman" w:hAnsi="Times New Roman" w:cs="Times New Roman"/>
        </w:rPr>
      </w:pPr>
      <w:proofErr w:type="spellStart"/>
      <w:r>
        <w:rPr>
          <w:rFonts w:ascii="Times New Roman" w:hAnsi="Times New Roman" w:cs="Times New Roman"/>
        </w:rPr>
        <w:t>А</w:t>
      </w:r>
      <w:r>
        <w:rPr>
          <w:rFonts w:ascii="Times New Roman" w:hAnsi="Times New Roman" w:cs="Times New Roman"/>
          <w:vertAlign w:val="subscript"/>
        </w:rPr>
        <w:t>в</w:t>
      </w:r>
      <w:proofErr w:type="spellEnd"/>
      <w:r>
        <w:rPr>
          <w:rFonts w:ascii="Times New Roman" w:hAnsi="Times New Roman" w:cs="Times New Roman"/>
        </w:rPr>
        <w:t xml:space="preserve"> -</w:t>
      </w:r>
      <w:r>
        <w:rPr>
          <w:rFonts w:ascii="Times New Roman" w:hAnsi="Times New Roman" w:cs="Times New Roman"/>
        </w:rPr>
        <w:t xml:space="preserve"> количество аварий на водопроводных сетях (единиц) (данные из </w:t>
      </w:r>
      <w:hyperlink r:id="rId11" w:history="1">
        <w:r>
          <w:rPr>
            <w:rStyle w:val="a9"/>
            <w:rFonts w:ascii="Times New Roman" w:hAnsi="Times New Roman" w:cs="Times New Roman"/>
            <w:color w:val="auto"/>
          </w:rPr>
          <w:t xml:space="preserve">формы </w:t>
        </w:r>
      </w:hyperlink>
      <w:r>
        <w:rPr>
          <w:rFonts w:ascii="Times New Roman" w:hAnsi="Times New Roman" w:cs="Times New Roman"/>
        </w:rPr>
        <w:t>статистического наблюдения № 1-водопровод "Сведения о раб</w:t>
      </w:r>
      <w:r>
        <w:rPr>
          <w:rFonts w:ascii="Times New Roman" w:hAnsi="Times New Roman" w:cs="Times New Roman"/>
        </w:rPr>
        <w:t xml:space="preserve">оте водопровода" в год реализации Муниципальной программы); </w:t>
      </w:r>
    </w:p>
    <w:p w:rsidR="00E80959" w:rsidRDefault="00605AE8">
      <w:pPr>
        <w:spacing w:line="276" w:lineRule="auto"/>
        <w:ind w:firstLine="709"/>
        <w:jc w:val="both"/>
        <w:rPr>
          <w:rFonts w:ascii="Times New Roman" w:hAnsi="Times New Roman" w:cs="Times New Roman"/>
        </w:rPr>
      </w:pPr>
      <w:proofErr w:type="spellStart"/>
      <w:r>
        <w:rPr>
          <w:rFonts w:ascii="Times New Roman" w:hAnsi="Times New Roman" w:cs="Times New Roman"/>
        </w:rPr>
        <w:t>П</w:t>
      </w:r>
      <w:r>
        <w:rPr>
          <w:rFonts w:ascii="Times New Roman" w:hAnsi="Times New Roman" w:cs="Times New Roman"/>
          <w:vertAlign w:val="subscript"/>
        </w:rPr>
        <w:t>т</w:t>
      </w:r>
      <w:proofErr w:type="spellEnd"/>
      <w:r>
        <w:rPr>
          <w:rFonts w:ascii="Times New Roman" w:hAnsi="Times New Roman" w:cs="Times New Roman"/>
        </w:rPr>
        <w:t xml:space="preserve"> - протяженность паровых и тепловых сетей в двухтрубном исчислении (км) (данные из </w:t>
      </w:r>
      <w:hyperlink r:id="rId12" w:history="1">
        <w:r>
          <w:rPr>
            <w:rStyle w:val="a9"/>
            <w:rFonts w:ascii="Times New Roman" w:hAnsi="Times New Roman" w:cs="Times New Roman"/>
            <w:color w:val="auto"/>
          </w:rPr>
          <w:t xml:space="preserve">формы </w:t>
        </w:r>
      </w:hyperlink>
      <w:r>
        <w:rPr>
          <w:rFonts w:ascii="Times New Roman" w:hAnsi="Times New Roman" w:cs="Times New Roman"/>
        </w:rPr>
        <w:t xml:space="preserve">статистического наблюдения № 1-ТЕП "Сведения о снабжении тепловой энергией" в год реализации Муниципальной программы); </w:t>
      </w:r>
    </w:p>
    <w:p w:rsidR="00E80959" w:rsidRDefault="00605AE8">
      <w:pPr>
        <w:spacing w:line="276" w:lineRule="auto"/>
        <w:ind w:firstLine="709"/>
        <w:jc w:val="both"/>
        <w:rPr>
          <w:rFonts w:ascii="Times New Roman" w:hAnsi="Times New Roman" w:cs="Times New Roman"/>
        </w:rPr>
      </w:pPr>
      <w:proofErr w:type="spellStart"/>
      <w:r>
        <w:rPr>
          <w:rFonts w:ascii="Times New Roman" w:hAnsi="Times New Roman" w:cs="Times New Roman"/>
        </w:rPr>
        <w:t>П</w:t>
      </w:r>
      <w:r>
        <w:rPr>
          <w:rFonts w:ascii="Times New Roman" w:hAnsi="Times New Roman" w:cs="Times New Roman"/>
          <w:vertAlign w:val="subscript"/>
        </w:rPr>
        <w:t>в</w:t>
      </w:r>
      <w:proofErr w:type="spellEnd"/>
      <w:r>
        <w:rPr>
          <w:rFonts w:ascii="Times New Roman" w:hAnsi="Times New Roman" w:cs="Times New Roman"/>
        </w:rPr>
        <w:t xml:space="preserve"> - протяженность водопроводных сетей (км) (данные из </w:t>
      </w:r>
      <w:hyperlink r:id="rId13" w:history="1">
        <w:r>
          <w:rPr>
            <w:rStyle w:val="a9"/>
            <w:rFonts w:ascii="Times New Roman" w:hAnsi="Times New Roman" w:cs="Times New Roman"/>
            <w:color w:val="auto"/>
          </w:rPr>
          <w:t xml:space="preserve">формы </w:t>
        </w:r>
      </w:hyperlink>
      <w:r>
        <w:rPr>
          <w:rFonts w:ascii="Times New Roman" w:hAnsi="Times New Roman" w:cs="Times New Roman"/>
        </w:rPr>
        <w:t xml:space="preserve">статистического наблюдения № 1-водопровод "Сведения о работе водопровода" в год реализации Муниципальной программы). </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Показатель «количество отловленных животных без владель</w:t>
      </w:r>
      <w:r>
        <w:rPr>
          <w:rFonts w:ascii="Times New Roman" w:hAnsi="Times New Roman" w:cs="Times New Roman"/>
        </w:rPr>
        <w:t xml:space="preserve">цев». </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Значения показателя определяется в соответствии с количеством отловленных животных без владельцев.</w:t>
      </w:r>
    </w:p>
    <w:p w:rsidR="00E80959" w:rsidRDefault="00605AE8">
      <w:pPr>
        <w:widowControl/>
        <w:suppressAutoHyphens w:val="0"/>
        <w:spacing w:after="45"/>
        <w:rPr>
          <w:rFonts w:ascii="Times New Roman" w:hAnsi="Times New Roman" w:cs="Times New Roman"/>
        </w:rPr>
      </w:pPr>
      <w:r>
        <w:rPr>
          <w:rFonts w:ascii="Times New Roman" w:hAnsi="Times New Roman" w:cs="Times New Roman"/>
        </w:rPr>
        <w:t xml:space="preserve">             Показатель «Количество реализованных программ формирования городской </w:t>
      </w:r>
      <w:proofErr w:type="spellStart"/>
      <w:r>
        <w:rPr>
          <w:rFonts w:ascii="Times New Roman" w:hAnsi="Times New Roman" w:cs="Times New Roman"/>
        </w:rPr>
        <w:t>средыв</w:t>
      </w:r>
      <w:proofErr w:type="spellEnd"/>
      <w:r>
        <w:rPr>
          <w:rFonts w:ascii="Times New Roman" w:hAnsi="Times New Roman" w:cs="Times New Roman"/>
        </w:rPr>
        <w:t xml:space="preserve"> населенных пунктах».</w:t>
      </w:r>
    </w:p>
    <w:p w:rsidR="00E80959" w:rsidRDefault="00605AE8">
      <w:pPr>
        <w:widowControl/>
        <w:suppressAutoHyphens w:val="0"/>
        <w:spacing w:after="45"/>
        <w:rPr>
          <w:rFonts w:ascii="Times New Roman" w:hAnsi="Times New Roman" w:cs="Times New Roman"/>
        </w:rPr>
      </w:pPr>
      <w:r>
        <w:rPr>
          <w:rFonts w:ascii="Times New Roman" w:hAnsi="Times New Roman" w:cs="Times New Roman"/>
        </w:rPr>
        <w:t xml:space="preserve">            Значения показателя определя</w:t>
      </w:r>
      <w:r>
        <w:rPr>
          <w:rFonts w:ascii="Times New Roman" w:hAnsi="Times New Roman" w:cs="Times New Roman"/>
        </w:rPr>
        <w:t>ется в соответствии со сделанными мероприятиями по программе формированию городской среды в населенных пунктах.</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Показатель «Количество мест (площадок) накопления твердых коммунальных отходов».</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Значения показателя определяется в соответствии с количеством п</w:t>
      </w:r>
      <w:r>
        <w:rPr>
          <w:rFonts w:ascii="Times New Roman" w:hAnsi="Times New Roman" w:cs="Times New Roman"/>
        </w:rPr>
        <w:t>остроенных мест (площадок) накопления твердых коммунальных отходов.</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Показатель «Количество реализованных ППМИ.»</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Значения показателя определяется на основании информации отдела по работе с населением.</w:t>
      </w:r>
    </w:p>
    <w:p w:rsidR="00E80959" w:rsidRDefault="00605AE8">
      <w:pPr>
        <w:widowControl/>
        <w:suppressAutoHyphens w:val="0"/>
        <w:spacing w:line="276" w:lineRule="auto"/>
        <w:rPr>
          <w:rFonts w:ascii="Times New Roman" w:hAnsi="Times New Roman" w:cs="Times New Roman"/>
        </w:rPr>
      </w:pPr>
      <w:r>
        <w:rPr>
          <w:rFonts w:ascii="Times New Roman" w:hAnsi="Times New Roman" w:cs="Times New Roman"/>
        </w:rPr>
        <w:t xml:space="preserve">            Показатель «Количество тракторов застрахован</w:t>
      </w:r>
      <w:r>
        <w:rPr>
          <w:rFonts w:ascii="Times New Roman" w:hAnsi="Times New Roman" w:cs="Times New Roman"/>
        </w:rPr>
        <w:t>ных и прошедших техосмотр»</w:t>
      </w:r>
    </w:p>
    <w:p w:rsidR="00E80959" w:rsidRDefault="00605AE8">
      <w:pPr>
        <w:widowControl/>
        <w:suppressAutoHyphens w:val="0"/>
        <w:spacing w:line="276" w:lineRule="auto"/>
        <w:rPr>
          <w:rFonts w:ascii="Times New Roman" w:hAnsi="Times New Roman" w:cs="Times New Roman"/>
        </w:rPr>
      </w:pPr>
      <w:r>
        <w:rPr>
          <w:rFonts w:ascii="Times New Roman" w:hAnsi="Times New Roman" w:cs="Times New Roman"/>
        </w:rPr>
        <w:t xml:space="preserve">            Значение показателя определяется в соответствии с застрахованными и прошедшими техосмотр тракторами.</w:t>
      </w:r>
    </w:p>
    <w:p w:rsidR="00E80959" w:rsidRDefault="00605AE8">
      <w:pPr>
        <w:widowControl/>
        <w:suppressAutoHyphens w:val="0"/>
        <w:spacing w:after="45" w:line="276" w:lineRule="auto"/>
        <w:rPr>
          <w:rFonts w:ascii="Times New Roman" w:hAnsi="Times New Roman" w:cs="Times New Roman"/>
        </w:rPr>
      </w:pPr>
      <w:r>
        <w:rPr>
          <w:rFonts w:ascii="Times New Roman" w:hAnsi="Times New Roman" w:cs="Times New Roman"/>
        </w:rPr>
        <w:t xml:space="preserve">            Показатель «Количество населенных пунктов обеспеченных питьевой водой»</w:t>
      </w:r>
    </w:p>
    <w:p w:rsidR="00E80959" w:rsidRDefault="00605AE8">
      <w:pPr>
        <w:widowControl/>
        <w:suppressAutoHyphens w:val="0"/>
        <w:spacing w:after="45" w:line="276" w:lineRule="auto"/>
        <w:rPr>
          <w:rFonts w:ascii="Times New Roman" w:hAnsi="Times New Roman" w:cs="Times New Roman"/>
        </w:rPr>
      </w:pPr>
      <w:r>
        <w:rPr>
          <w:rFonts w:ascii="Times New Roman" w:hAnsi="Times New Roman" w:cs="Times New Roman"/>
        </w:rPr>
        <w:t xml:space="preserve">Значения показателя определяется </w:t>
      </w:r>
      <w:r>
        <w:rPr>
          <w:rFonts w:ascii="Times New Roman" w:hAnsi="Times New Roman" w:cs="Times New Roman"/>
        </w:rPr>
        <w:t>на основании информации МУП «Коммунсервис».</w:t>
      </w:r>
    </w:p>
    <w:p w:rsidR="00E80959" w:rsidRDefault="00605AE8">
      <w:pPr>
        <w:widowControl/>
        <w:suppressAutoHyphens w:val="0"/>
        <w:spacing w:after="45"/>
        <w:rPr>
          <w:rFonts w:ascii="Times New Roman" w:hAnsi="Times New Roman" w:cs="Times New Roman"/>
        </w:rPr>
      </w:pPr>
      <w:r>
        <w:rPr>
          <w:rFonts w:ascii="Times New Roman" w:hAnsi="Times New Roman" w:cs="Times New Roman"/>
        </w:rPr>
        <w:t xml:space="preserve">           Показатель «Количество населенных пунктов обеспеченных газификацией; </w:t>
      </w:r>
    </w:p>
    <w:p w:rsidR="00E80959" w:rsidRDefault="00605AE8">
      <w:pPr>
        <w:widowControl/>
        <w:suppressAutoHyphens w:val="0"/>
        <w:spacing w:after="45"/>
        <w:rPr>
          <w:rFonts w:ascii="Times New Roman" w:hAnsi="Times New Roman" w:cs="Times New Roman"/>
        </w:rPr>
      </w:pPr>
      <w:r>
        <w:rPr>
          <w:rFonts w:ascii="Times New Roman" w:hAnsi="Times New Roman" w:cs="Times New Roman"/>
        </w:rPr>
        <w:t xml:space="preserve">           Значения показателя определяется в соответствии со обеспеченными населенными пунктами газификацией.</w:t>
      </w:r>
    </w:p>
    <w:p w:rsidR="00E80959" w:rsidRDefault="00605AE8">
      <w:pPr>
        <w:widowControl/>
        <w:suppressAutoHyphens w:val="0"/>
        <w:spacing w:after="45"/>
        <w:rPr>
          <w:rFonts w:ascii="Times New Roman" w:hAnsi="Times New Roman" w:cs="Times New Roman"/>
        </w:rPr>
      </w:pPr>
      <w:r>
        <w:rPr>
          <w:rFonts w:ascii="Times New Roman" w:hAnsi="Times New Roman" w:cs="Times New Roman"/>
        </w:rPr>
        <w:t>Показатель « Обеспеч</w:t>
      </w:r>
      <w:r>
        <w:rPr>
          <w:rFonts w:ascii="Times New Roman" w:hAnsi="Times New Roman" w:cs="Times New Roman"/>
        </w:rPr>
        <w:t>ение безопасности окружающей среды и природопользования</w:t>
      </w:r>
      <w:proofErr w:type="gramStart"/>
      <w:r>
        <w:rPr>
          <w:rFonts w:ascii="Times New Roman" w:hAnsi="Times New Roman" w:cs="Times New Roman"/>
        </w:rPr>
        <w:t>;»</w:t>
      </w:r>
      <w:proofErr w:type="gramEnd"/>
      <w:r>
        <w:rPr>
          <w:rFonts w:ascii="Times New Roman" w:hAnsi="Times New Roman" w:cs="Times New Roman"/>
        </w:rPr>
        <w:t xml:space="preserve">                 </w:t>
      </w:r>
    </w:p>
    <w:p w:rsidR="00E80959" w:rsidRDefault="00605AE8">
      <w:pPr>
        <w:widowControl/>
        <w:suppressAutoHyphens w:val="0"/>
        <w:spacing w:after="45"/>
        <w:rPr>
          <w:rFonts w:ascii="Times New Roman" w:hAnsi="Times New Roman" w:cs="Times New Roman"/>
        </w:rPr>
      </w:pPr>
      <w:r>
        <w:rPr>
          <w:rFonts w:ascii="Times New Roman" w:hAnsi="Times New Roman" w:cs="Times New Roman"/>
        </w:rPr>
        <w:t xml:space="preserve">           Значения показателя определяется в соответствии со сделанными санитарными зонами на полигоне ТБО пгт Лебяжье</w:t>
      </w:r>
      <w:proofErr w:type="gramStart"/>
      <w:r>
        <w:rPr>
          <w:rFonts w:ascii="Times New Roman" w:hAnsi="Times New Roman" w:cs="Times New Roman"/>
        </w:rPr>
        <w:t xml:space="preserve"> .</w:t>
      </w:r>
      <w:proofErr w:type="gramEnd"/>
    </w:p>
    <w:p w:rsidR="00E80959" w:rsidRDefault="00605AE8">
      <w:pPr>
        <w:widowControl/>
        <w:suppressAutoHyphens w:val="0"/>
        <w:spacing w:after="45"/>
        <w:rPr>
          <w:rFonts w:ascii="Times New Roman" w:hAnsi="Times New Roman" w:cs="Times New Roman"/>
        </w:rPr>
      </w:pPr>
      <w:r>
        <w:rPr>
          <w:rFonts w:ascii="Times New Roman" w:hAnsi="Times New Roman" w:cs="Times New Roman"/>
        </w:rPr>
        <w:t xml:space="preserve"> Показатель «Количество обустроенных прилегающих территорий</w:t>
      </w:r>
      <w:r>
        <w:rPr>
          <w:rFonts w:ascii="Times New Roman" w:hAnsi="Times New Roman" w:cs="Times New Roman"/>
        </w:rPr>
        <w:t xml:space="preserve">  ФАП </w:t>
      </w:r>
      <w:proofErr w:type="gramStart"/>
      <w:r>
        <w:rPr>
          <w:rFonts w:ascii="Times New Roman" w:hAnsi="Times New Roman" w:cs="Times New Roman"/>
        </w:rPr>
        <w:t>;»</w:t>
      </w:r>
      <w:proofErr w:type="gramEnd"/>
    </w:p>
    <w:p w:rsidR="00E80959" w:rsidRDefault="00605AE8">
      <w:pPr>
        <w:widowControl/>
        <w:suppressAutoHyphens w:val="0"/>
        <w:spacing w:after="45"/>
        <w:rPr>
          <w:rFonts w:ascii="Times New Roman" w:hAnsi="Times New Roman" w:cs="Times New Roman"/>
        </w:rPr>
      </w:pPr>
      <w:r>
        <w:rPr>
          <w:rFonts w:ascii="Times New Roman" w:hAnsi="Times New Roman" w:cs="Times New Roman"/>
        </w:rPr>
        <w:lastRenderedPageBreak/>
        <w:t xml:space="preserve">            Значения показателя определяется в соответствии со сделанными прилегающими территориями  ФАП</w:t>
      </w:r>
      <w:proofErr w:type="gramStart"/>
      <w:r>
        <w:rPr>
          <w:rFonts w:ascii="Times New Roman" w:hAnsi="Times New Roman" w:cs="Times New Roman"/>
        </w:rPr>
        <w:t xml:space="preserve"> .</w:t>
      </w:r>
      <w:proofErr w:type="gramEnd"/>
    </w:p>
    <w:p w:rsidR="00E80959" w:rsidRDefault="00605AE8">
      <w:pPr>
        <w:spacing w:line="276" w:lineRule="auto"/>
        <w:ind w:firstLine="709"/>
        <w:jc w:val="both"/>
      </w:pPr>
      <w:r>
        <w:rPr>
          <w:rFonts w:ascii="Times New Roman" w:hAnsi="Times New Roman" w:cs="Times New Roman"/>
        </w:rPr>
        <w:t>Показатель «Количество реализованных социально значимых проектов (инициатив), получивших финансовую поддержку из областного бюджета;</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Значения показателя определяется на основании информации отдела по работе с населением.</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 xml:space="preserve">Значения целевых показателей муниципальной программы по годам ее реализации представлены в приложении № 1. </w:t>
      </w:r>
    </w:p>
    <w:p w:rsidR="00E80959" w:rsidRDefault="00605AE8">
      <w:pPr>
        <w:spacing w:line="276" w:lineRule="auto"/>
        <w:ind w:firstLine="709"/>
        <w:jc w:val="both"/>
        <w:rPr>
          <w:rFonts w:ascii="Times New Roman" w:hAnsi="Times New Roman" w:cs="Times New Roman"/>
        </w:rPr>
      </w:pPr>
      <w:r>
        <w:rPr>
          <w:rFonts w:ascii="Times New Roman" w:hAnsi="Times New Roman" w:cs="Times New Roman"/>
        </w:rPr>
        <w:t>Срок реализации Муниципальной программы - 2022- 2025 годы.</w:t>
      </w:r>
    </w:p>
    <w:p w:rsidR="00E80959" w:rsidRDefault="00605AE8">
      <w:pPr>
        <w:widowControl/>
        <w:suppressAutoHyphens w:val="0"/>
        <w:spacing w:after="45"/>
        <w:rPr>
          <w:rFonts w:ascii="Times New Roman" w:hAnsi="Times New Roman" w:cs="Times New Roman"/>
        </w:rPr>
      </w:pPr>
      <w:r>
        <w:rPr>
          <w:rFonts w:ascii="Times New Roman" w:hAnsi="Times New Roman" w:cs="Times New Roman"/>
        </w:rPr>
        <w:t>Р</w:t>
      </w:r>
      <w:r>
        <w:rPr>
          <w:rFonts w:ascii="Times New Roman" w:hAnsi="Times New Roman" w:cs="Times New Roman"/>
        </w:rPr>
        <w:t>еализация Муниципальной программы не предусматривает разделение на этапы.</w:t>
      </w:r>
    </w:p>
    <w:p w:rsidR="00E80959" w:rsidRDefault="00E80959">
      <w:pPr>
        <w:ind w:firstLine="709"/>
        <w:jc w:val="both"/>
        <w:rPr>
          <w:rFonts w:ascii="Times New Roman" w:hAnsi="Times New Roman" w:cs="Times New Roman"/>
          <w:b/>
          <w:color w:val="000000" w:themeColor="text1"/>
        </w:rPr>
      </w:pP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b/>
          <w:color w:val="000000" w:themeColor="text1"/>
        </w:rPr>
        <w:t>3.</w:t>
      </w:r>
      <w:r>
        <w:rPr>
          <w:rFonts w:ascii="Times New Roman" w:hAnsi="Times New Roman" w:cs="Times New Roman"/>
          <w:color w:val="000000" w:themeColor="text1"/>
        </w:rPr>
        <w:t xml:space="preserve"> Раздел 3. «Обобщенная характеристика мероприятий муниципальной программы» изложить в следующем содержании:</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«Программные мероприятия направлены на обеспечение модернизации объекто</w:t>
      </w:r>
      <w:r>
        <w:rPr>
          <w:rFonts w:ascii="Times New Roman" w:hAnsi="Times New Roman" w:cs="Times New Roman"/>
          <w:color w:val="000000" w:themeColor="text1"/>
        </w:rPr>
        <w:t>в коммунальной инфраструктуры, обеспечение доступности для населения стоимости жилищно-коммунальных услуг и благоустройство территорий Лебяжского муниципального округа. Данные мероприятия способствуют решению задач Программы.</w:t>
      </w:r>
    </w:p>
    <w:p w:rsidR="00E80959" w:rsidRDefault="00E80959">
      <w:pPr>
        <w:spacing w:line="360" w:lineRule="auto"/>
        <w:ind w:firstLine="709"/>
        <w:jc w:val="both"/>
        <w:rPr>
          <w:rFonts w:ascii="Times New Roman" w:hAnsi="Times New Roman" w:cs="Times New Roman"/>
          <w:color w:val="000000" w:themeColor="text1"/>
        </w:rPr>
      </w:pP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В рамках Программы реализуютс</w:t>
      </w:r>
      <w:r>
        <w:rPr>
          <w:rFonts w:ascii="Times New Roman" w:hAnsi="Times New Roman" w:cs="Times New Roman"/>
          <w:color w:val="000000" w:themeColor="text1"/>
        </w:rPr>
        <w:t>я следующие мероприятия:</w:t>
      </w:r>
    </w:p>
    <w:p w:rsidR="00E80959" w:rsidRDefault="00605AE8">
      <w:pPr>
        <w:widowControl/>
        <w:suppressAutoHyphens w:val="0"/>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1. Модернизация и капитальный ремонт объектов теплоснабжения.</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В рамках данного мероприятия проводятся работы по установке, ремонту и замене котлов в котельных на территории Лебяжского муниципального округа.</w:t>
      </w:r>
    </w:p>
    <w:p w:rsidR="00E80959" w:rsidRDefault="00605AE8">
      <w:pPr>
        <w:widowControl/>
        <w:suppressAutoHyphens w:val="0"/>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2. Модернизация и капита</w:t>
      </w:r>
      <w:r>
        <w:rPr>
          <w:rFonts w:ascii="Times New Roman" w:hAnsi="Times New Roman" w:cs="Times New Roman"/>
          <w:color w:val="000000" w:themeColor="text1"/>
        </w:rPr>
        <w:t>льный ремонт объектов водоснабжения.</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В рамках данного мероприятия проводятся работы по ремонту и замене частей и систем </w:t>
      </w:r>
      <w:proofErr w:type="spellStart"/>
      <w:r>
        <w:rPr>
          <w:rFonts w:ascii="Times New Roman" w:hAnsi="Times New Roman" w:cs="Times New Roman"/>
          <w:color w:val="000000" w:themeColor="text1"/>
        </w:rPr>
        <w:t>водоснабжающих</w:t>
      </w:r>
      <w:proofErr w:type="spellEnd"/>
      <w:r>
        <w:rPr>
          <w:rFonts w:ascii="Times New Roman" w:hAnsi="Times New Roman" w:cs="Times New Roman"/>
          <w:color w:val="000000" w:themeColor="text1"/>
        </w:rPr>
        <w:t xml:space="preserve"> сетей.</w:t>
      </w:r>
    </w:p>
    <w:p w:rsidR="00E80959" w:rsidRDefault="00605AE8">
      <w:pPr>
        <w:widowControl/>
        <w:suppressAutoHyphens w:val="0"/>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3. Осуществление деятельности по обращению с животными без владельцев. </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 В рамках данного мероприятия проводятся р</w:t>
      </w:r>
      <w:r>
        <w:rPr>
          <w:rFonts w:ascii="Times New Roman" w:hAnsi="Times New Roman" w:cs="Times New Roman"/>
          <w:color w:val="000000" w:themeColor="text1"/>
        </w:rPr>
        <w:t>аботы по осуществлению деятельности по обращению с животными без владельцев на территории муниципального образования Лебяжский муниципальный округ.</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4. Создание мест (площадок) твёрдых коммунальных отходов.</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Данное мероприятие направлено на создание мест (пл</w:t>
      </w:r>
      <w:r>
        <w:rPr>
          <w:rFonts w:ascii="Times New Roman" w:hAnsi="Times New Roman" w:cs="Times New Roman"/>
          <w:color w:val="000000" w:themeColor="text1"/>
        </w:rPr>
        <w:t>ощадок) накопления твёрдых коммунальных отходов на территории Лебяжского муниципального округа.</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5. Благоустройство территорий Лебяжского муниципального округа.</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В рамках данного мероприятия проводятся работы по ремонту памятников, содержанию в нормативном с</w:t>
      </w:r>
      <w:r>
        <w:rPr>
          <w:rFonts w:ascii="Times New Roman" w:hAnsi="Times New Roman" w:cs="Times New Roman"/>
          <w:color w:val="000000" w:themeColor="text1"/>
        </w:rPr>
        <w:t xml:space="preserve">остоянии уличного освещения, замены ламп и светильников, содержанию </w:t>
      </w:r>
      <w:proofErr w:type="spellStart"/>
      <w:r>
        <w:rPr>
          <w:rFonts w:ascii="Times New Roman" w:hAnsi="Times New Roman" w:cs="Times New Roman"/>
          <w:color w:val="000000" w:themeColor="text1"/>
        </w:rPr>
        <w:t>межпоселенческого</w:t>
      </w:r>
      <w:proofErr w:type="spellEnd"/>
      <w:r>
        <w:rPr>
          <w:rFonts w:ascii="Times New Roman" w:hAnsi="Times New Roman" w:cs="Times New Roman"/>
          <w:color w:val="000000" w:themeColor="text1"/>
        </w:rPr>
        <w:t xml:space="preserve"> кладбища в надлежащем состоянии, уборку старых деревьев, страхование и прохождение техосмотра тракторов.</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6. Предоставляемые субсидии муниципальному унитарному предприятию</w:t>
      </w:r>
      <w:r>
        <w:rPr>
          <w:rFonts w:ascii="Times New Roman" w:hAnsi="Times New Roman" w:cs="Times New Roman"/>
          <w:color w:val="000000" w:themeColor="text1"/>
        </w:rPr>
        <w:t xml:space="preserve"> МУП </w:t>
      </w:r>
      <w:r>
        <w:rPr>
          <w:rFonts w:ascii="Times New Roman" w:hAnsi="Times New Roman" w:cs="Times New Roman"/>
          <w:color w:val="000000" w:themeColor="text1"/>
        </w:rPr>
        <w:lastRenderedPageBreak/>
        <w:t>«Коммунсервис»</w:t>
      </w:r>
    </w:p>
    <w:p w:rsidR="00E80959" w:rsidRDefault="00605AE8">
      <w:pPr>
        <w:pStyle w:val="aff9"/>
        <w:spacing w:after="0" w:line="360" w:lineRule="auto"/>
        <w:ind w:left="0" w:firstLine="709"/>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В рамках данного мероприятия проводятся работы по улучшению санитарных зон водонапорных башен на территории муниципального округа, обеспечение населения чистой питьевой водой.</w:t>
      </w:r>
    </w:p>
    <w:p w:rsidR="00E80959" w:rsidRDefault="00605AE8">
      <w:pPr>
        <w:pStyle w:val="aff9"/>
        <w:spacing w:after="0" w:line="360" w:lineRule="auto"/>
        <w:ind w:left="0" w:firstLine="709"/>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7. Проект поддержки местных инициатив.</w:t>
      </w:r>
    </w:p>
    <w:p w:rsidR="00E80959" w:rsidRDefault="00605AE8">
      <w:pPr>
        <w:pStyle w:val="aff9"/>
        <w:spacing w:after="0" w:line="360" w:lineRule="auto"/>
        <w:ind w:left="0" w:firstLine="709"/>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В рамках данного </w:t>
      </w:r>
      <w:r>
        <w:rPr>
          <w:rFonts w:ascii="Times New Roman" w:hAnsi="Times New Roman"/>
          <w:color w:val="000000" w:themeColor="text1"/>
          <w:sz w:val="24"/>
          <w:szCs w:val="24"/>
        </w:rPr>
        <w:t>мероприятия проводятся работы по проектам поддержки местной инициативы.</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8.Реализация программы формирования современной городской среды в населенных пунктах.</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В рамках данного мероприятия проводится </w:t>
      </w:r>
      <w:r>
        <w:rPr>
          <w:rFonts w:ascii="Times New Roman" w:hAnsi="Times New Roman" w:cs="Times New Roman"/>
          <w:color w:val="000000" w:themeColor="text1"/>
          <w:shd w:val="clear" w:color="auto" w:fill="FFFFFF"/>
        </w:rPr>
        <w:t>благоустройство, доступность спортивной инфраструктуры, об</w:t>
      </w:r>
      <w:r>
        <w:rPr>
          <w:rFonts w:ascii="Times New Roman" w:hAnsi="Times New Roman" w:cs="Times New Roman"/>
          <w:color w:val="000000" w:themeColor="text1"/>
          <w:shd w:val="clear" w:color="auto" w:fill="FFFFFF"/>
        </w:rPr>
        <w:t>ъектов культуры, безопасность дорожного движения, развитость сферы услуг, состояние жилищного фонда, коммунальной инфраструктуры, доступность объектов для маломобильных граждан.</w:t>
      </w:r>
      <w:r>
        <w:rPr>
          <w:rFonts w:ascii="Times New Roman" w:hAnsi="Times New Roman" w:cs="Times New Roman"/>
          <w:color w:val="000000" w:themeColor="text1"/>
        </w:rPr>
        <w:t xml:space="preserve"> </w:t>
      </w:r>
    </w:p>
    <w:p w:rsidR="00E80959" w:rsidRDefault="00605AE8">
      <w:pPr>
        <w:spacing w:line="360" w:lineRule="auto"/>
        <w:ind w:firstLine="709"/>
        <w:jc w:val="both"/>
        <w:rPr>
          <w:rFonts w:ascii="Times New Roman" w:eastAsia="Times New Roman" w:hAnsi="Times New Roman" w:cs="Times New Roman"/>
          <w:kern w:val="0"/>
          <w:lang w:eastAsia="ru-RU" w:bidi="ar-SA"/>
        </w:rPr>
      </w:pPr>
      <w:r>
        <w:rPr>
          <w:rFonts w:ascii="Times New Roman" w:hAnsi="Times New Roman" w:cs="Times New Roman"/>
          <w:color w:val="000000" w:themeColor="text1"/>
        </w:rPr>
        <w:t>9.</w:t>
      </w:r>
      <w:r>
        <w:rPr>
          <w:rFonts w:ascii="Times New Roman" w:eastAsia="Times New Roman" w:hAnsi="Times New Roman" w:cs="Times New Roman"/>
          <w:kern w:val="0"/>
          <w:lang w:eastAsia="ru-RU" w:bidi="ar-SA"/>
        </w:rPr>
        <w:t xml:space="preserve"> Разработка схем газоснабжения населенных пунктов </w:t>
      </w:r>
    </w:p>
    <w:p w:rsidR="00E80959" w:rsidRDefault="00605AE8">
      <w:pPr>
        <w:spacing w:line="360" w:lineRule="auto"/>
        <w:ind w:firstLine="709"/>
        <w:jc w:val="both"/>
        <w:rPr>
          <w:rFonts w:ascii="Times New Roman" w:eastAsia="Times New Roman" w:hAnsi="Times New Roman" w:cs="Times New Roman"/>
          <w:kern w:val="0"/>
          <w:lang w:eastAsia="ru-RU" w:bidi="ar-SA"/>
        </w:rPr>
      </w:pPr>
      <w:r>
        <w:rPr>
          <w:rFonts w:ascii="Times New Roman" w:hAnsi="Times New Roman" w:cs="Times New Roman"/>
          <w:color w:val="000000" w:themeColor="text1"/>
        </w:rPr>
        <w:t>В рамках данного меропри</w:t>
      </w:r>
      <w:r>
        <w:rPr>
          <w:rFonts w:ascii="Times New Roman" w:hAnsi="Times New Roman" w:cs="Times New Roman"/>
          <w:color w:val="000000" w:themeColor="text1"/>
        </w:rPr>
        <w:t>ятия проводится разработка проекта газификации населенных пунктов.</w:t>
      </w:r>
    </w:p>
    <w:p w:rsidR="00E80959" w:rsidRDefault="00605AE8">
      <w:pPr>
        <w:spacing w:line="360" w:lineRule="auto"/>
        <w:ind w:firstLine="709"/>
        <w:jc w:val="both"/>
        <w:rPr>
          <w:rFonts w:ascii="Times New Roman" w:hAnsi="Times New Roman" w:cs="Times New Roman"/>
        </w:rPr>
      </w:pPr>
      <w:r>
        <w:rPr>
          <w:rFonts w:ascii="Times New Roman" w:eastAsia="Times New Roman" w:hAnsi="Times New Roman" w:cs="Times New Roman"/>
          <w:kern w:val="0"/>
          <w:lang w:eastAsia="ru-RU" w:bidi="ar-SA"/>
        </w:rPr>
        <w:t>10.Исполнение судебного решения по разработке проекта санитарно-защитной зоны полигона ТБО пгт Лебяжье</w:t>
      </w:r>
      <w:r>
        <w:rPr>
          <w:rFonts w:ascii="Times New Roman" w:hAnsi="Times New Roman" w:cs="Times New Roman"/>
        </w:rPr>
        <w:t xml:space="preserve"> </w:t>
      </w:r>
    </w:p>
    <w:p w:rsidR="00E80959" w:rsidRDefault="00605AE8">
      <w:pPr>
        <w:spacing w:line="360" w:lineRule="auto"/>
        <w:ind w:firstLine="709"/>
        <w:jc w:val="both"/>
        <w:rPr>
          <w:rFonts w:ascii="Times New Roman" w:hAnsi="Times New Roman" w:cs="Times New Roman"/>
        </w:rPr>
      </w:pPr>
      <w:r>
        <w:rPr>
          <w:rFonts w:ascii="Times New Roman" w:hAnsi="Times New Roman" w:cs="Times New Roman"/>
          <w:color w:val="000000" w:themeColor="text1"/>
        </w:rPr>
        <w:t xml:space="preserve">В рамках данного мероприятия проводится разработка проекта </w:t>
      </w:r>
      <w:r>
        <w:rPr>
          <w:rFonts w:ascii="Times New Roman" w:eastAsia="Times New Roman" w:hAnsi="Times New Roman" w:cs="Times New Roman"/>
          <w:kern w:val="0"/>
          <w:lang w:eastAsia="ru-RU" w:bidi="ar-SA"/>
        </w:rPr>
        <w:t>санитарно-защитной зоны по</w:t>
      </w:r>
      <w:r>
        <w:rPr>
          <w:rFonts w:ascii="Times New Roman" w:eastAsia="Times New Roman" w:hAnsi="Times New Roman" w:cs="Times New Roman"/>
          <w:kern w:val="0"/>
          <w:lang w:eastAsia="ru-RU" w:bidi="ar-SA"/>
        </w:rPr>
        <w:t>лигона ТБО пгт Лебяжье</w:t>
      </w:r>
      <w:r>
        <w:rPr>
          <w:rFonts w:ascii="Times New Roman" w:hAnsi="Times New Roman" w:cs="Times New Roman"/>
        </w:rPr>
        <w:t xml:space="preserve"> </w:t>
      </w:r>
    </w:p>
    <w:p w:rsidR="00E80959" w:rsidRDefault="00605AE8">
      <w:pPr>
        <w:spacing w:line="360" w:lineRule="auto"/>
        <w:ind w:firstLine="709"/>
        <w:jc w:val="both"/>
        <w:rPr>
          <w:rFonts w:ascii="Times New Roman" w:hAnsi="Times New Roman" w:cs="Times New Roman"/>
        </w:rPr>
      </w:pPr>
      <w:r>
        <w:rPr>
          <w:rFonts w:ascii="Times New Roman" w:hAnsi="Times New Roman" w:cs="Times New Roman"/>
        </w:rPr>
        <w:t xml:space="preserve">11.Обустройство прилегающей территории ФАП </w:t>
      </w:r>
      <w:proofErr w:type="spellStart"/>
      <w:r>
        <w:rPr>
          <w:rFonts w:ascii="Times New Roman" w:hAnsi="Times New Roman" w:cs="Times New Roman"/>
        </w:rPr>
        <w:t>п.Окунево</w:t>
      </w:r>
      <w:proofErr w:type="spellEnd"/>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 В рамках данного мероприятия проводится обустройство территории около ФАПА в </w:t>
      </w:r>
      <w:proofErr w:type="spellStart"/>
      <w:r>
        <w:rPr>
          <w:rFonts w:ascii="Times New Roman" w:hAnsi="Times New Roman" w:cs="Times New Roman"/>
          <w:color w:val="000000" w:themeColor="text1"/>
        </w:rPr>
        <w:t>п.Окунево</w:t>
      </w:r>
      <w:proofErr w:type="spellEnd"/>
      <w:r>
        <w:rPr>
          <w:rFonts w:ascii="Times New Roman" w:hAnsi="Times New Roman" w:cs="Times New Roman"/>
          <w:color w:val="000000" w:themeColor="text1"/>
        </w:rPr>
        <w:t>.</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12.</w:t>
      </w:r>
      <w:r>
        <w:rPr>
          <w:rFonts w:ascii="Times New Roman" w:hAnsi="Times New Roman" w:cs="Times New Roman"/>
          <w:color w:val="000000" w:themeColor="text1"/>
          <w:sz w:val="22"/>
          <w:szCs w:val="22"/>
        </w:rPr>
        <w:t xml:space="preserve"> </w:t>
      </w:r>
      <w:r>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В рамках данного мероприятия проводятся работы по социально - значимым проектам (инициативам), получившим финансовую поддержку из областного бюджета. </w:t>
      </w:r>
    </w:p>
    <w:p w:rsidR="00E80959" w:rsidRDefault="00605AE8">
      <w:pPr>
        <w:spacing w:line="360"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В рамках реализации данной Программы, в соответствии со стратегическими приоритетами развития Лебяжского </w:t>
      </w:r>
      <w:r>
        <w:rPr>
          <w:rFonts w:ascii="Times New Roman" w:hAnsi="Times New Roman" w:cs="Times New Roman"/>
          <w:color w:val="000000" w:themeColor="text1"/>
        </w:rPr>
        <w:t>муниципального округа, основными направлениями сохранения и развития коммунальной инфраструктуры будет осуществляться мониторинг проведенных мероприятий, и на основе этого производится корректировка мероприятий Программы.»</w:t>
      </w:r>
    </w:p>
    <w:p w:rsidR="00E80959" w:rsidRDefault="00E80959">
      <w:pPr>
        <w:autoSpaceDE w:val="0"/>
        <w:spacing w:line="360" w:lineRule="auto"/>
        <w:ind w:firstLine="709"/>
        <w:jc w:val="both"/>
        <w:rPr>
          <w:rFonts w:ascii="Times New Roman" w:hAnsi="Times New Roman" w:cs="Times New Roman"/>
          <w:b/>
          <w:color w:val="000000" w:themeColor="text1"/>
          <w:spacing w:val="-2"/>
        </w:rPr>
      </w:pPr>
    </w:p>
    <w:p w:rsidR="00E80959" w:rsidRDefault="00E80959">
      <w:pPr>
        <w:autoSpaceDE w:val="0"/>
        <w:spacing w:line="360" w:lineRule="auto"/>
        <w:jc w:val="both"/>
        <w:rPr>
          <w:rFonts w:ascii="Times New Roman" w:hAnsi="Times New Roman" w:cs="Times New Roman"/>
          <w:b/>
          <w:color w:val="000000" w:themeColor="text1"/>
          <w:spacing w:val="-2"/>
        </w:rPr>
      </w:pPr>
    </w:p>
    <w:p w:rsidR="00E80959" w:rsidRDefault="00E80959">
      <w:pPr>
        <w:autoSpaceDE w:val="0"/>
        <w:spacing w:line="360" w:lineRule="auto"/>
        <w:jc w:val="both"/>
        <w:rPr>
          <w:rFonts w:ascii="Times New Roman" w:hAnsi="Times New Roman" w:cs="Times New Roman"/>
          <w:b/>
          <w:color w:val="000000" w:themeColor="text1"/>
          <w:spacing w:val="-2"/>
        </w:rPr>
      </w:pPr>
    </w:p>
    <w:p w:rsidR="00E80959" w:rsidRDefault="00605AE8">
      <w:pPr>
        <w:autoSpaceDE w:val="0"/>
        <w:spacing w:line="360" w:lineRule="auto"/>
        <w:jc w:val="both"/>
        <w:rPr>
          <w:rFonts w:ascii="Times New Roman" w:hAnsi="Times New Roman" w:cs="Times New Roman"/>
          <w:color w:val="000000" w:themeColor="text1"/>
        </w:rPr>
      </w:pPr>
      <w:r>
        <w:rPr>
          <w:rFonts w:ascii="Times New Roman" w:hAnsi="Times New Roman" w:cs="Times New Roman"/>
          <w:b/>
          <w:color w:val="000000" w:themeColor="text1"/>
          <w:spacing w:val="-2"/>
        </w:rPr>
        <w:lastRenderedPageBreak/>
        <w:t xml:space="preserve">    4.</w:t>
      </w:r>
      <w:r>
        <w:rPr>
          <w:rFonts w:ascii="Times New Roman" w:hAnsi="Times New Roman" w:cs="Times New Roman"/>
          <w:color w:val="000000" w:themeColor="text1"/>
        </w:rPr>
        <w:t xml:space="preserve"> В разделе 4. «Ресурсное обеспечение муниципальной программы»:</w:t>
      </w:r>
    </w:p>
    <w:p w:rsidR="00E80959" w:rsidRDefault="00605AE8">
      <w:pPr>
        <w:autoSpaceDE w:val="0"/>
        <w:spacing w:line="360" w:lineRule="auto"/>
        <w:ind w:firstLine="709"/>
        <w:jc w:val="both"/>
        <w:rPr>
          <w:rFonts w:ascii="Times New Roman" w:hAnsi="Times New Roman" w:cs="Times New Roman"/>
        </w:rPr>
      </w:pPr>
      <w:r>
        <w:rPr>
          <w:rFonts w:ascii="Times New Roman" w:hAnsi="Times New Roman" w:cs="Times New Roman"/>
          <w:color w:val="000000" w:themeColor="text1"/>
        </w:rPr>
        <w:t xml:space="preserve">4.1. Строки: </w:t>
      </w:r>
      <w:r>
        <w:rPr>
          <w:rFonts w:ascii="Times New Roman" w:hAnsi="Times New Roman" w:cs="Times New Roman"/>
        </w:rPr>
        <w:t>«Общий объем финансирования муниципальной программы составит</w:t>
      </w:r>
      <w:r>
        <w:rPr>
          <w:rFonts w:ascii="Times New Roman" w:hAnsi="Times New Roman" w:cs="Times New Roman"/>
          <w:color w:val="FF0000"/>
        </w:rPr>
        <w:t xml:space="preserve"> </w:t>
      </w:r>
      <w:r>
        <w:rPr>
          <w:rFonts w:ascii="Times New Roman" w:eastAsia="Times New Roman" w:hAnsi="Times New Roman" w:cs="Times New Roman"/>
          <w:kern w:val="0"/>
          <w:lang w:eastAsia="ru-RU" w:bidi="ar-SA"/>
        </w:rPr>
        <w:t xml:space="preserve">15 897 130 </w:t>
      </w:r>
      <w:r>
        <w:rPr>
          <w:rFonts w:ascii="Times New Roman" w:hAnsi="Times New Roman" w:cs="Times New Roman"/>
        </w:rPr>
        <w:t xml:space="preserve">рублей 76 копеек, в том числе средства федерального бюджета – 0 рублей; средства областного бюджета – </w:t>
      </w:r>
      <w:r>
        <w:rPr>
          <w:rFonts w:ascii="Times New Roman" w:eastAsia="Times New Roman" w:hAnsi="Times New Roman" w:cs="Times New Roman"/>
          <w:kern w:val="0"/>
          <w:lang w:eastAsia="ru-RU" w:bidi="ar-SA"/>
        </w:rPr>
        <w:t>4 404 </w:t>
      </w:r>
      <w:r>
        <w:rPr>
          <w:rFonts w:ascii="Times New Roman" w:eastAsia="Times New Roman" w:hAnsi="Times New Roman" w:cs="Times New Roman"/>
          <w:kern w:val="0"/>
          <w:lang w:eastAsia="ru-RU" w:bidi="ar-SA"/>
        </w:rPr>
        <w:t xml:space="preserve">754 </w:t>
      </w:r>
      <w:r>
        <w:rPr>
          <w:rFonts w:ascii="Times New Roman" w:hAnsi="Times New Roman" w:cs="Times New Roman"/>
        </w:rPr>
        <w:t xml:space="preserve">рублей 00 копеек; средства местного бюджета –  </w:t>
      </w:r>
      <w:r>
        <w:rPr>
          <w:rFonts w:ascii="Times New Roman" w:eastAsia="Times New Roman" w:hAnsi="Times New Roman" w:cs="Times New Roman"/>
          <w:kern w:val="0"/>
          <w:lang w:eastAsia="ru-RU" w:bidi="ar-SA"/>
        </w:rPr>
        <w:t xml:space="preserve">11 492 376 </w:t>
      </w:r>
      <w:r>
        <w:rPr>
          <w:rFonts w:ascii="Times New Roman" w:hAnsi="Times New Roman" w:cs="Times New Roman"/>
        </w:rPr>
        <w:t xml:space="preserve">рублей 76 копеек, иные средства – 0  рублей»  </w:t>
      </w:r>
      <w:r>
        <w:rPr>
          <w:rFonts w:ascii="Times New Roman" w:hAnsi="Times New Roman" w:cs="Times New Roman"/>
          <w:color w:val="000000" w:themeColor="text1"/>
        </w:rPr>
        <w:t>изложить в следующем содержании:</w:t>
      </w:r>
      <w:r>
        <w:rPr>
          <w:rFonts w:ascii="Times New Roman" w:hAnsi="Times New Roman" w:cs="Times New Roman"/>
          <w:color w:val="FF0000"/>
        </w:rPr>
        <w:t xml:space="preserve"> </w:t>
      </w:r>
      <w:r>
        <w:rPr>
          <w:rFonts w:ascii="Times New Roman" w:hAnsi="Times New Roman" w:cs="Times New Roman"/>
        </w:rPr>
        <w:t>«Общий объем финансирования муниципальной программы составит</w:t>
      </w:r>
      <w:r>
        <w:rPr>
          <w:rFonts w:ascii="Times New Roman" w:hAnsi="Times New Roman" w:cs="Times New Roman"/>
          <w:color w:val="FF0000"/>
        </w:rPr>
        <w:t xml:space="preserve"> </w:t>
      </w:r>
      <w:r>
        <w:rPr>
          <w:rFonts w:ascii="Times New Roman" w:eastAsia="Times New Roman" w:hAnsi="Times New Roman" w:cs="Times New Roman"/>
          <w:kern w:val="0"/>
          <w:lang w:eastAsia="ru-RU" w:bidi="ar-SA"/>
        </w:rPr>
        <w:t xml:space="preserve">19 254 141 </w:t>
      </w:r>
      <w:r>
        <w:rPr>
          <w:rFonts w:ascii="Times New Roman" w:hAnsi="Times New Roman" w:cs="Times New Roman"/>
        </w:rPr>
        <w:t>рублей 76 копеек, в том числе средства феде</w:t>
      </w:r>
      <w:r>
        <w:rPr>
          <w:rFonts w:ascii="Times New Roman" w:hAnsi="Times New Roman" w:cs="Times New Roman"/>
        </w:rPr>
        <w:t xml:space="preserve">рального бюджета – 0 рублей; средства областного бюджета – </w:t>
      </w:r>
      <w:r>
        <w:rPr>
          <w:rFonts w:ascii="Times New Roman" w:eastAsia="Times New Roman" w:hAnsi="Times New Roman" w:cs="Times New Roman"/>
          <w:kern w:val="0"/>
          <w:lang w:eastAsia="ru-RU" w:bidi="ar-SA"/>
        </w:rPr>
        <w:t xml:space="preserve">8 090 754 </w:t>
      </w:r>
      <w:r>
        <w:rPr>
          <w:rFonts w:ascii="Times New Roman" w:hAnsi="Times New Roman" w:cs="Times New Roman"/>
        </w:rPr>
        <w:t xml:space="preserve">рублей 00 копеек; средства местного бюджета –  </w:t>
      </w:r>
      <w:r>
        <w:rPr>
          <w:rFonts w:ascii="Times New Roman" w:eastAsia="Times New Roman" w:hAnsi="Times New Roman" w:cs="Times New Roman"/>
          <w:kern w:val="0"/>
          <w:lang w:eastAsia="ru-RU" w:bidi="ar-SA"/>
        </w:rPr>
        <w:t xml:space="preserve">11 163 387  </w:t>
      </w:r>
      <w:r>
        <w:rPr>
          <w:rFonts w:ascii="Times New Roman" w:hAnsi="Times New Roman" w:cs="Times New Roman"/>
        </w:rPr>
        <w:t>рублей 76 копеек, иные средства – 0  рублей».</w:t>
      </w:r>
    </w:p>
    <w:p w:rsidR="00E80959" w:rsidRDefault="00605AE8">
      <w:pPr>
        <w:autoSpaceDE w:val="0"/>
        <w:spacing w:line="360" w:lineRule="auto"/>
        <w:ind w:firstLine="709"/>
        <w:jc w:val="both"/>
        <w:rPr>
          <w:rFonts w:ascii="Times New Roman" w:hAnsi="Times New Roman" w:cs="Times New Roman"/>
          <w:color w:val="000000" w:themeColor="text1"/>
          <w:spacing w:val="-2"/>
        </w:rPr>
      </w:pPr>
      <w:r>
        <w:rPr>
          <w:rFonts w:ascii="Times New Roman" w:hAnsi="Times New Roman" w:cs="Times New Roman"/>
          <w:color w:val="000000" w:themeColor="text1"/>
        </w:rPr>
        <w:t>4.2. Таблицу «Основные направления финансирования»</w:t>
      </w:r>
      <w:r>
        <w:rPr>
          <w:rFonts w:ascii="Times New Roman" w:hAnsi="Times New Roman" w:cs="Times New Roman"/>
          <w:color w:val="000000" w:themeColor="text1"/>
          <w:spacing w:val="-2"/>
        </w:rPr>
        <w:t xml:space="preserve"> изложить в новой редакции: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1275"/>
        <w:gridCol w:w="1275"/>
        <w:gridCol w:w="1277"/>
        <w:gridCol w:w="1276"/>
      </w:tblGrid>
      <w:tr w:rsidR="00E80959">
        <w:trPr>
          <w:trHeight w:val="278"/>
        </w:trPr>
        <w:tc>
          <w:tcPr>
            <w:tcW w:w="3402" w:type="dxa"/>
            <w:vMerge w:val="restart"/>
            <w:tcBorders>
              <w:top w:val="single" w:sz="4" w:space="0" w:color="000000"/>
              <w:left w:val="single" w:sz="4" w:space="0" w:color="000000"/>
              <w:bottom w:val="single" w:sz="4" w:space="0" w:color="000000"/>
              <w:right w:val="single" w:sz="4" w:space="0" w:color="000000"/>
            </w:tcBorders>
            <w:hideMark/>
          </w:tcPr>
          <w:p w:rsidR="00E80959" w:rsidRDefault="00605AE8">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Основные направления финансирования</w:t>
            </w:r>
          </w:p>
        </w:tc>
        <w:tc>
          <w:tcPr>
            <w:tcW w:w="6096" w:type="dxa"/>
            <w:gridSpan w:val="5"/>
            <w:tcBorders>
              <w:top w:val="single" w:sz="4" w:space="0" w:color="000000"/>
              <w:left w:val="single" w:sz="4" w:space="0" w:color="000000"/>
              <w:bottom w:val="single" w:sz="4" w:space="0" w:color="000000"/>
              <w:right w:val="single" w:sz="4" w:space="0" w:color="000000"/>
            </w:tcBorders>
            <w:vAlign w:val="center"/>
          </w:tcPr>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Объемы финансирования,</w:t>
            </w:r>
          </w:p>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 том числе по годам (рублей):</w:t>
            </w:r>
          </w:p>
        </w:tc>
      </w:tr>
      <w:tr w:rsidR="00E80959">
        <w:trPr>
          <w:trHeight w:val="356"/>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E80959" w:rsidRDefault="00E80959">
            <w:pPr>
              <w:spacing w:line="360" w:lineRule="auto"/>
              <w:jc w:val="both"/>
              <w:rPr>
                <w:rFonts w:ascii="Times New Roman" w:hAnsi="Times New Roman" w:cs="Times New Roman"/>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5" w:type="dxa"/>
            <w:tcBorders>
              <w:top w:val="single" w:sz="4" w:space="0" w:color="000000"/>
              <w:left w:val="single" w:sz="4" w:space="0" w:color="000000"/>
              <w:bottom w:val="single" w:sz="4" w:space="0" w:color="000000"/>
              <w:right w:val="single" w:sz="4" w:space="0" w:color="000000"/>
            </w:tcBorders>
            <w:vAlign w:val="center"/>
          </w:tcPr>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r>
      <w:tr w:rsidR="00E80959">
        <w:trPr>
          <w:trHeight w:val="631"/>
        </w:trPr>
        <w:tc>
          <w:tcPr>
            <w:tcW w:w="3402" w:type="dxa"/>
            <w:tcBorders>
              <w:top w:val="single" w:sz="4" w:space="0" w:color="000000"/>
              <w:left w:val="single" w:sz="4" w:space="0" w:color="000000"/>
              <w:bottom w:val="single" w:sz="4" w:space="0" w:color="000000"/>
              <w:right w:val="single" w:sz="4" w:space="0" w:color="000000"/>
            </w:tcBorders>
            <w:hideMark/>
          </w:tcPr>
          <w:p w:rsidR="00E80959" w:rsidRDefault="00605AE8">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Муниципальная программа «Развитие коммунальной и жилищной инфраструктуры, благоустройство территорий Лебяжского </w:t>
            </w:r>
            <w:r>
              <w:rPr>
                <w:rFonts w:ascii="Times New Roman" w:hAnsi="Times New Roman" w:cs="Times New Roman"/>
                <w:color w:val="000000" w:themeColor="text1"/>
              </w:rPr>
              <w:t>муниципального округа» – всего, в том числе:</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19 254 141,76</w:t>
            </w:r>
          </w:p>
        </w:tc>
        <w:tc>
          <w:tcPr>
            <w:tcW w:w="1275" w:type="dxa"/>
            <w:tcBorders>
              <w:top w:val="single" w:sz="4" w:space="0" w:color="000000"/>
              <w:left w:val="single" w:sz="4" w:space="0" w:color="000000"/>
              <w:bottom w:val="single" w:sz="4" w:space="0" w:color="000000"/>
              <w:right w:val="single" w:sz="4" w:space="0" w:color="000000"/>
            </w:tcBorders>
            <w:vAlign w:val="center"/>
          </w:tcPr>
          <w:p w:rsidR="00E80959" w:rsidRDefault="00605AE8">
            <w:pPr>
              <w:spacing w:line="360"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4 160 603,76</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ind w:left="2"/>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12 283 142, 00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1 728 685,00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1 081 711,00</w:t>
            </w:r>
          </w:p>
        </w:tc>
      </w:tr>
      <w:tr w:rsidR="00E80959">
        <w:trPr>
          <w:trHeight w:val="292"/>
        </w:trPr>
        <w:tc>
          <w:tcPr>
            <w:tcW w:w="3402" w:type="dxa"/>
            <w:tcBorders>
              <w:top w:val="single" w:sz="4" w:space="0" w:color="000000"/>
              <w:left w:val="single" w:sz="4" w:space="0" w:color="000000"/>
              <w:bottom w:val="single" w:sz="4" w:space="0" w:color="000000"/>
              <w:right w:val="single" w:sz="4" w:space="0" w:color="000000"/>
            </w:tcBorders>
            <w:hideMark/>
          </w:tcPr>
          <w:p w:rsidR="00E80959" w:rsidRDefault="00605AE8">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капитальные вложения</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5" w:type="dxa"/>
            <w:tcBorders>
              <w:top w:val="single" w:sz="4" w:space="0" w:color="000000"/>
              <w:left w:val="single" w:sz="4" w:space="0" w:color="000000"/>
              <w:bottom w:val="single" w:sz="4" w:space="0" w:color="000000"/>
              <w:right w:val="single" w:sz="4" w:space="0" w:color="000000"/>
            </w:tcBorders>
            <w:vAlign w:val="center"/>
          </w:tcPr>
          <w:p w:rsidR="00E80959" w:rsidRDefault="00605AE8">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5" w:type="dxa"/>
            <w:tcBorders>
              <w:top w:val="single" w:sz="4" w:space="0" w:color="000000"/>
              <w:left w:val="single" w:sz="4" w:space="0" w:color="000000"/>
              <w:bottom w:val="single" w:sz="4" w:space="0" w:color="000000"/>
              <w:right w:val="single" w:sz="4" w:space="0" w:color="000000"/>
            </w:tcBorders>
            <w:vAlign w:val="center"/>
          </w:tcPr>
          <w:p w:rsidR="00E80959" w:rsidRDefault="00605AE8">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E80959">
        <w:trPr>
          <w:trHeight w:val="148"/>
        </w:trPr>
        <w:tc>
          <w:tcPr>
            <w:tcW w:w="3402" w:type="dxa"/>
            <w:tcBorders>
              <w:top w:val="single" w:sz="4" w:space="0" w:color="000000"/>
              <w:left w:val="single" w:sz="4" w:space="0" w:color="000000"/>
              <w:bottom w:val="single" w:sz="4" w:space="0" w:color="000000"/>
              <w:right w:val="single" w:sz="4" w:space="0" w:color="000000"/>
            </w:tcBorders>
            <w:hideMark/>
          </w:tcPr>
          <w:p w:rsidR="00E80959" w:rsidRDefault="00605AE8">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прочие расходы</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19 254 141,76</w:t>
            </w:r>
          </w:p>
        </w:tc>
        <w:tc>
          <w:tcPr>
            <w:tcW w:w="1275" w:type="dxa"/>
            <w:tcBorders>
              <w:top w:val="single" w:sz="4" w:space="0" w:color="000000"/>
              <w:left w:val="single" w:sz="4" w:space="0" w:color="000000"/>
              <w:bottom w:val="single" w:sz="4" w:space="0" w:color="000000"/>
              <w:right w:val="single" w:sz="4" w:space="0" w:color="000000"/>
            </w:tcBorders>
            <w:vAlign w:val="center"/>
          </w:tcPr>
          <w:p w:rsidR="00E80959" w:rsidRDefault="00605AE8">
            <w:pPr>
              <w:spacing w:line="360"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4 160 603,76</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ind w:left="2"/>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12 283 142, 00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1 728 685,00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80959" w:rsidRDefault="00605AE8">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1 081 711,00</w:t>
            </w:r>
          </w:p>
        </w:tc>
      </w:tr>
    </w:tbl>
    <w:p w:rsidR="00E80959" w:rsidRDefault="00E80959">
      <w:pPr>
        <w:tabs>
          <w:tab w:val="left" w:pos="4111"/>
        </w:tabs>
        <w:spacing w:line="360" w:lineRule="auto"/>
        <w:rPr>
          <w:rFonts w:ascii="Times New Roman" w:hAnsi="Times New Roman" w:cs="Times New Roman"/>
          <w:color w:val="000000" w:themeColor="text1"/>
          <w:sz w:val="28"/>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E80959">
      <w:pPr>
        <w:tabs>
          <w:tab w:val="left" w:pos="4111"/>
        </w:tabs>
        <w:spacing w:line="360" w:lineRule="auto"/>
        <w:rPr>
          <w:rFonts w:ascii="Times New Roman" w:hAnsi="Times New Roman" w:cs="Times New Roman"/>
          <w:color w:val="000000" w:themeColor="text1"/>
        </w:rPr>
      </w:pPr>
    </w:p>
    <w:p w:rsidR="00E80959" w:rsidRDefault="00605AE8">
      <w:pPr>
        <w:tabs>
          <w:tab w:val="left" w:pos="4111"/>
        </w:tabs>
        <w:spacing w:line="360"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5. Приложение</w:t>
      </w:r>
      <w:r>
        <w:rPr>
          <w:rFonts w:ascii="Times New Roman" w:hAnsi="Times New Roman" w:cs="Times New Roman"/>
          <w:color w:val="000000" w:themeColor="text1"/>
        </w:rPr>
        <w:t xml:space="preserve"> №1 к муниципальной программе «Сведения о целевых показателях эффективности реализации муниципальной программы» изложить в новой редакции:</w:t>
      </w:r>
    </w:p>
    <w:p w:rsidR="00E80959" w:rsidRDefault="00E80959">
      <w:pPr>
        <w:tabs>
          <w:tab w:val="left" w:pos="4111"/>
        </w:tabs>
        <w:spacing w:line="276" w:lineRule="auto"/>
        <w:ind w:firstLine="709"/>
        <w:jc w:val="both"/>
        <w:rPr>
          <w:rFonts w:ascii="Times New Roman" w:hAnsi="Times New Roman" w:cs="Times New Roman"/>
          <w:color w:val="000000" w:themeColor="text1"/>
          <w:sz w:val="28"/>
        </w:rPr>
      </w:pPr>
    </w:p>
    <w:p w:rsidR="00E80959" w:rsidRDefault="00605AE8">
      <w:pPr>
        <w:spacing w:line="276" w:lineRule="auto"/>
        <w:ind w:left="6521"/>
        <w:rPr>
          <w:rFonts w:ascii="Times New Roman" w:hAnsi="Times New Roman" w:cs="Times New Roman"/>
          <w:color w:val="000000" w:themeColor="text1"/>
        </w:rPr>
      </w:pPr>
      <w:r>
        <w:rPr>
          <w:rFonts w:ascii="Times New Roman" w:hAnsi="Times New Roman" w:cs="Times New Roman"/>
          <w:color w:val="000000" w:themeColor="text1"/>
        </w:rPr>
        <w:t>«Приложение № 1 к муниципальной программе</w:t>
      </w:r>
    </w:p>
    <w:p w:rsidR="00E80959" w:rsidRDefault="00E80959">
      <w:pPr>
        <w:spacing w:line="276" w:lineRule="auto"/>
        <w:ind w:left="6521"/>
        <w:rPr>
          <w:rFonts w:ascii="Times New Roman" w:hAnsi="Times New Roman" w:cs="Times New Roman"/>
          <w:color w:val="000000" w:themeColor="text1"/>
        </w:rPr>
      </w:pPr>
    </w:p>
    <w:p w:rsidR="00E80959" w:rsidRDefault="00605AE8">
      <w:pPr>
        <w:spacing w:line="276" w:lineRule="auto"/>
        <w:ind w:left="1865" w:right="1535" w:hanging="10"/>
        <w:jc w:val="center"/>
        <w:rPr>
          <w:rFonts w:ascii="Times New Roman" w:hAnsi="Times New Roman" w:cs="Times New Roman"/>
          <w:color w:val="000000" w:themeColor="text1"/>
          <w:szCs w:val="28"/>
        </w:rPr>
      </w:pPr>
      <w:r>
        <w:rPr>
          <w:rFonts w:ascii="Times New Roman" w:hAnsi="Times New Roman" w:cs="Times New Roman"/>
          <w:color w:val="000000" w:themeColor="text1"/>
          <w:szCs w:val="28"/>
        </w:rPr>
        <w:t xml:space="preserve">Сведения о целевых показателях эффективности реализации муниципальной программы </w:t>
      </w:r>
    </w:p>
    <w:p w:rsidR="00E80959" w:rsidRDefault="00605AE8">
      <w:pPr>
        <w:spacing w:after="13" w:line="276" w:lineRule="auto"/>
        <w:ind w:left="262"/>
        <w:rPr>
          <w:rFonts w:ascii="Times New Roman" w:hAnsi="Times New Roman" w:cs="Times New Roman"/>
          <w:color w:val="000000" w:themeColor="text1"/>
        </w:rPr>
      </w:pPr>
      <w:r>
        <w:rPr>
          <w:rFonts w:ascii="Times New Roman" w:hAnsi="Times New Roman" w:cs="Times New Roman"/>
          <w:color w:val="000000" w:themeColor="text1"/>
        </w:rPr>
        <w:t xml:space="preserve"> </w:t>
      </w:r>
    </w:p>
    <w:tbl>
      <w:tblPr>
        <w:tblStyle w:val="TableGrid"/>
        <w:tblW w:w="10632" w:type="dxa"/>
        <w:tblInd w:w="-745" w:type="dxa"/>
        <w:tblLayout w:type="fixed"/>
        <w:tblCellMar>
          <w:left w:w="106" w:type="dxa"/>
          <w:right w:w="25" w:type="dxa"/>
        </w:tblCellMar>
        <w:tblLook w:val="04A0" w:firstRow="1" w:lastRow="0" w:firstColumn="1" w:lastColumn="0" w:noHBand="0" w:noVBand="1"/>
      </w:tblPr>
      <w:tblGrid>
        <w:gridCol w:w="567"/>
        <w:gridCol w:w="2978"/>
        <w:gridCol w:w="992"/>
        <w:gridCol w:w="992"/>
        <w:gridCol w:w="992"/>
        <w:gridCol w:w="993"/>
        <w:gridCol w:w="992"/>
        <w:gridCol w:w="1134"/>
        <w:gridCol w:w="992"/>
      </w:tblGrid>
      <w:tr w:rsidR="00E80959">
        <w:trPr>
          <w:trHeight w:val="360"/>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 п/п</w:t>
            </w:r>
          </w:p>
        </w:tc>
        <w:tc>
          <w:tcPr>
            <w:tcW w:w="2978" w:type="dxa"/>
            <w:vMerge w:val="restart"/>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Наименование муниципальной программы, наименование показателей</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Единица измерения</w:t>
            </w:r>
          </w:p>
        </w:tc>
        <w:tc>
          <w:tcPr>
            <w:tcW w:w="6095" w:type="dxa"/>
            <w:gridSpan w:val="6"/>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Значение показателя эффективности</w:t>
            </w:r>
          </w:p>
        </w:tc>
      </w:tr>
      <w:tr w:rsidR="00E80959">
        <w:trPr>
          <w:trHeight w:val="853"/>
        </w:trPr>
        <w:tc>
          <w:tcPr>
            <w:tcW w:w="567" w:type="dxa"/>
            <w:vMerge/>
            <w:tcBorders>
              <w:top w:val="nil"/>
              <w:left w:val="single" w:sz="4" w:space="0" w:color="000000"/>
              <w:bottom w:val="single" w:sz="4" w:space="0" w:color="000000"/>
              <w:right w:val="single" w:sz="4" w:space="0" w:color="000000"/>
            </w:tcBorders>
          </w:tcPr>
          <w:p w:rsidR="00E80959" w:rsidRDefault="00E80959">
            <w:pPr>
              <w:rPr>
                <w:rFonts w:ascii="Times New Roman" w:hAnsi="Times New Roman" w:cs="Times New Roman"/>
                <w:color w:val="000000" w:themeColor="text1"/>
              </w:rPr>
            </w:pPr>
          </w:p>
        </w:tc>
        <w:tc>
          <w:tcPr>
            <w:tcW w:w="2978" w:type="dxa"/>
            <w:vMerge/>
            <w:tcBorders>
              <w:top w:val="nil"/>
              <w:left w:val="single" w:sz="4" w:space="0" w:color="000000"/>
              <w:bottom w:val="single" w:sz="4" w:space="0" w:color="000000"/>
              <w:right w:val="single" w:sz="4" w:space="0" w:color="000000"/>
            </w:tcBorders>
            <w:vAlign w:val="center"/>
          </w:tcPr>
          <w:p w:rsidR="00E80959" w:rsidRDefault="00E80959">
            <w:pPr>
              <w:jc w:val="center"/>
              <w:rPr>
                <w:rFonts w:ascii="Times New Roman" w:hAnsi="Times New Roman" w:cs="Times New Roman"/>
                <w:color w:val="000000" w:themeColor="text1"/>
              </w:rPr>
            </w:pPr>
          </w:p>
        </w:tc>
        <w:tc>
          <w:tcPr>
            <w:tcW w:w="992" w:type="dxa"/>
            <w:vMerge/>
            <w:tcBorders>
              <w:top w:val="nil"/>
              <w:left w:val="single" w:sz="4" w:space="0" w:color="000000"/>
              <w:bottom w:val="single" w:sz="4" w:space="0" w:color="000000"/>
              <w:right w:val="single" w:sz="4" w:space="0" w:color="000000"/>
            </w:tcBorders>
            <w:vAlign w:val="center"/>
          </w:tcPr>
          <w:p w:rsidR="00E80959" w:rsidRDefault="00E80959">
            <w:pPr>
              <w:jc w:val="center"/>
              <w:rPr>
                <w:rFonts w:ascii="Times New Roman"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2020 год</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2021 год</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r>
      <w:tr w:rsidR="00E80959">
        <w:trPr>
          <w:trHeight w:val="1545"/>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«Развитие коммунальной и жилищной инфраструктуры, благоустройство  территории Лебяжского муниципального округа»</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E80959">
            <w:pPr>
              <w:jc w:val="center"/>
              <w:rPr>
                <w:rFonts w:ascii="Times New Roman"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E80959">
            <w:pPr>
              <w:jc w:val="center"/>
              <w:rPr>
                <w:rFonts w:ascii="Times New Roman"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E80959">
            <w:pPr>
              <w:jc w:val="center"/>
              <w:rPr>
                <w:rFonts w:ascii="Times New Roman" w:hAnsi="Times New Roman" w:cs="Times New Roman"/>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E80959">
            <w:pPr>
              <w:jc w:val="center"/>
              <w:rPr>
                <w:rFonts w:ascii="Times New Roman"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E80959">
            <w:pPr>
              <w:jc w:val="center"/>
              <w:rPr>
                <w:rFonts w:ascii="Times New Roman" w:hAnsi="Times New Roman" w:cs="Times New Roman"/>
                <w:color w:val="000000" w:themeColor="text1"/>
              </w:rPr>
            </w:pP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E80959">
            <w:pPr>
              <w:jc w:val="center"/>
              <w:rPr>
                <w:rFonts w:ascii="Times New Roman" w:hAnsi="Times New Roman" w:cs="Times New Roman"/>
                <w:color w:val="000000" w:themeColor="text1"/>
              </w:rPr>
            </w:pP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E80959">
            <w:pPr>
              <w:jc w:val="center"/>
              <w:rPr>
                <w:rFonts w:ascii="Times New Roman" w:hAnsi="Times New Roman" w:cs="Times New Roman"/>
                <w:color w:val="000000" w:themeColor="text1"/>
              </w:rPr>
            </w:pPr>
          </w:p>
        </w:tc>
      </w:tr>
      <w:tr w:rsidR="00E80959">
        <w:trPr>
          <w:trHeight w:val="982"/>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1.1.</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 xml:space="preserve">доля утечек и неучтенного расхода воды в суммарном объеме воды, поданной в сеть </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31,0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29,2</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28,4</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28,4</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28,4</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28,4</w:t>
            </w:r>
          </w:p>
        </w:tc>
      </w:tr>
      <w:tr w:rsidR="00E80959">
        <w:trPr>
          <w:trHeight w:val="857"/>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1.2.</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 xml:space="preserve">доля потерь тепловой энергии в суммарном объеме отпуска тепловой энергии  </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10,5</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9,5</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9,1</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9,1</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9,1</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9,1</w:t>
            </w:r>
          </w:p>
        </w:tc>
      </w:tr>
      <w:tr w:rsidR="00E80959">
        <w:trPr>
          <w:trHeight w:val="1702"/>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1.3.</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количество аварий и инцидентов в год на 1 км сетей организаций коммунального комплекса в сфере тепло- и водоснабжения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0,38</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0,38</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0,37</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0,35</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0,33</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0,31</w:t>
            </w:r>
          </w:p>
        </w:tc>
      </w:tr>
      <w:tr w:rsidR="00E80959">
        <w:trPr>
          <w:trHeight w:val="751"/>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1.4.</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Количество отловленных животных без владельцев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голов</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30</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w:t>
            </w:r>
          </w:p>
        </w:tc>
      </w:tr>
      <w:tr w:rsidR="00E80959">
        <w:trPr>
          <w:trHeight w:val="846"/>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1.5.</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 xml:space="preserve">Количество мест (площадок) накопления твердых коммунальных отходов </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15</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15</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15</w:t>
            </w:r>
          </w:p>
        </w:tc>
      </w:tr>
      <w:tr w:rsidR="00E80959">
        <w:trPr>
          <w:trHeight w:val="437"/>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1.6.</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Количество реализованных проектов ППМИ</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437"/>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1.7</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widowControl/>
              <w:suppressAutoHyphens w:val="0"/>
              <w:rPr>
                <w:rFonts w:ascii="Times New Roman" w:hAnsi="Times New Roman" w:cs="Times New Roman"/>
                <w:color w:val="000000" w:themeColor="text1"/>
              </w:rPr>
            </w:pPr>
            <w:r>
              <w:rPr>
                <w:rFonts w:ascii="Times New Roman" w:hAnsi="Times New Roman" w:cs="Times New Roman"/>
                <w:color w:val="000000" w:themeColor="text1"/>
              </w:rPr>
              <w:t>Количество тракторов застрахованных и прошедших техосмотр</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w:t>
            </w:r>
          </w:p>
        </w:tc>
      </w:tr>
      <w:tr w:rsidR="00E80959">
        <w:trPr>
          <w:trHeight w:val="437"/>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1.8</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widowControl/>
              <w:suppressAutoHyphens w:val="0"/>
              <w:rPr>
                <w:rFonts w:ascii="Times New Roman" w:hAnsi="Times New Roman" w:cs="Times New Roman"/>
                <w:color w:val="000000" w:themeColor="text1"/>
              </w:rPr>
            </w:pPr>
            <w:r>
              <w:rPr>
                <w:rFonts w:ascii="Times New Roman" w:hAnsi="Times New Roman" w:cs="Times New Roman"/>
                <w:color w:val="000000" w:themeColor="text1"/>
              </w:rPr>
              <w:t>Количество населенных пунктов обеспеченных питьевой водой</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437"/>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1.9</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widowControl/>
              <w:suppressAutoHyphens w:val="0"/>
              <w:rPr>
                <w:rFonts w:ascii="Times New Roman" w:hAnsi="Times New Roman" w:cs="Times New Roman"/>
                <w:color w:val="000000" w:themeColor="text1"/>
              </w:rPr>
            </w:pPr>
            <w:r>
              <w:rPr>
                <w:rFonts w:ascii="Times New Roman" w:hAnsi="Times New Roman" w:cs="Times New Roman"/>
                <w:color w:val="000000" w:themeColor="text1"/>
              </w:rPr>
              <w:t xml:space="preserve">Количество реализованных программ формирования комфортной  городской среды в населенных </w:t>
            </w:r>
            <w:r>
              <w:rPr>
                <w:rFonts w:ascii="Times New Roman" w:hAnsi="Times New Roman" w:cs="Times New Roman"/>
                <w:color w:val="000000" w:themeColor="text1"/>
              </w:rPr>
              <w:t>пунктах</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w:t>
            </w:r>
          </w:p>
        </w:tc>
      </w:tr>
      <w:tr w:rsidR="00E80959">
        <w:trPr>
          <w:trHeight w:val="437"/>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lastRenderedPageBreak/>
              <w:t>1.10</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widowControl/>
              <w:suppressAutoHyphens w:val="0"/>
              <w:rPr>
                <w:rFonts w:ascii="Times New Roman" w:hAnsi="Times New Roman" w:cs="Times New Roman"/>
                <w:color w:val="000000" w:themeColor="text1"/>
              </w:rPr>
            </w:pPr>
            <w:r>
              <w:rPr>
                <w:rFonts w:ascii="Times New Roman" w:hAnsi="Times New Roman" w:cs="Times New Roman"/>
              </w:rPr>
              <w:t>Количество населенных пунктов обеспеченных газификацией</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39</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437"/>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1.11</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widowControl/>
              <w:suppressAutoHyphens w:val="0"/>
              <w:spacing w:after="45"/>
              <w:rPr>
                <w:rFonts w:ascii="Times New Roman" w:hAnsi="Times New Roman" w:cs="Times New Roman"/>
              </w:rPr>
            </w:pPr>
            <w:r>
              <w:rPr>
                <w:rFonts w:ascii="Times New Roman" w:hAnsi="Times New Roman" w:cs="Times New Roman"/>
              </w:rPr>
              <w:t xml:space="preserve">Количество обустроенных прилегающих территорий  ФАП </w:t>
            </w:r>
            <w:proofErr w:type="spellStart"/>
            <w:r>
              <w:rPr>
                <w:rFonts w:ascii="Times New Roman" w:hAnsi="Times New Roman" w:cs="Times New Roman"/>
              </w:rPr>
              <w:t>п</w:t>
            </w:r>
            <w:proofErr w:type="gramStart"/>
            <w:r>
              <w:rPr>
                <w:rFonts w:ascii="Times New Roman" w:hAnsi="Times New Roman" w:cs="Times New Roman"/>
              </w:rPr>
              <w:t>.О</w:t>
            </w:r>
            <w:proofErr w:type="gramEnd"/>
            <w:r>
              <w:rPr>
                <w:rFonts w:ascii="Times New Roman" w:hAnsi="Times New Roman" w:cs="Times New Roman"/>
              </w:rPr>
              <w:t>кунево</w:t>
            </w:r>
            <w:proofErr w:type="spellEnd"/>
            <w:r>
              <w:rPr>
                <w:rFonts w:ascii="Times New Roman" w:hAnsi="Times New Roman" w:cs="Times New Roman"/>
              </w:rPr>
              <w:t>;</w:t>
            </w:r>
          </w:p>
          <w:p w:rsidR="00E80959" w:rsidRDefault="00E80959">
            <w:pPr>
              <w:widowControl/>
              <w:suppressAutoHyphens w:val="0"/>
              <w:rPr>
                <w:rFonts w:ascii="Times New Roman"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437"/>
        </w:trPr>
        <w:tc>
          <w:tcPr>
            <w:tcW w:w="567" w:type="dxa"/>
            <w:tcBorders>
              <w:top w:val="single" w:sz="4" w:space="0" w:color="000000"/>
              <w:left w:val="single" w:sz="4" w:space="0" w:color="000000"/>
              <w:bottom w:val="single" w:sz="4" w:space="0" w:color="000000"/>
              <w:right w:val="single" w:sz="4" w:space="0" w:color="000000"/>
            </w:tcBorders>
          </w:tcPr>
          <w:p w:rsidR="00E80959" w:rsidRDefault="00605AE8">
            <w:pPr>
              <w:rPr>
                <w:rFonts w:ascii="Times New Roman" w:hAnsi="Times New Roman" w:cs="Times New Roman"/>
                <w:color w:val="000000" w:themeColor="text1"/>
              </w:rPr>
            </w:pPr>
            <w:r>
              <w:rPr>
                <w:rFonts w:ascii="Times New Roman" w:hAnsi="Times New Roman" w:cs="Times New Roman"/>
                <w:color w:val="000000" w:themeColor="text1"/>
              </w:rPr>
              <w:t>1.12</w:t>
            </w:r>
          </w:p>
        </w:tc>
        <w:tc>
          <w:tcPr>
            <w:tcW w:w="2978" w:type="dxa"/>
            <w:tcBorders>
              <w:top w:val="single" w:sz="4" w:space="0" w:color="000000"/>
              <w:left w:val="single" w:sz="4" w:space="0" w:color="000000"/>
              <w:bottom w:val="single" w:sz="4" w:space="0" w:color="000000"/>
              <w:right w:val="single" w:sz="4" w:space="0" w:color="000000"/>
            </w:tcBorders>
          </w:tcPr>
          <w:p w:rsidR="00E80959" w:rsidRDefault="00605AE8">
            <w:pPr>
              <w:jc w:val="both"/>
              <w:rPr>
                <w:rFonts w:ascii="Times New Roman" w:hAnsi="Times New Roman"/>
                <w:color w:val="000000" w:themeColor="text1"/>
              </w:rPr>
            </w:pPr>
            <w:r>
              <w:rPr>
                <w:rFonts w:ascii="Times New Roman" w:hAnsi="Times New Roman"/>
                <w:color w:val="000000" w:themeColor="text1"/>
              </w:rPr>
              <w:t xml:space="preserve">Количество социально значимых проектов (инициатив), </w:t>
            </w:r>
            <w:r>
              <w:rPr>
                <w:rFonts w:ascii="Times New Roman" w:hAnsi="Times New Roman"/>
                <w:color w:val="000000" w:themeColor="text1"/>
              </w:rPr>
              <w:t>получивших финансовую поддержку из областного бюджета;</w:t>
            </w:r>
          </w:p>
          <w:p w:rsidR="00E80959" w:rsidRDefault="00E80959">
            <w:pPr>
              <w:widowControl/>
              <w:suppressAutoHyphens w:val="0"/>
              <w:spacing w:after="45"/>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w:t>
            </w:r>
          </w:p>
        </w:tc>
        <w:tc>
          <w:tcPr>
            <w:tcW w:w="1134" w:type="dxa"/>
            <w:tcBorders>
              <w:top w:val="single" w:sz="4" w:space="0" w:color="000000"/>
              <w:left w:val="single" w:sz="4" w:space="0" w:color="000000"/>
              <w:bottom w:val="single" w:sz="4" w:space="0" w:color="000000"/>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bl>
    <w:p w:rsidR="00E80959" w:rsidRDefault="00E80959">
      <w:pPr>
        <w:tabs>
          <w:tab w:val="left" w:pos="4111"/>
        </w:tabs>
        <w:spacing w:line="276" w:lineRule="auto"/>
        <w:ind w:right="566"/>
        <w:rPr>
          <w:rFonts w:ascii="Times New Roman" w:hAnsi="Times New Roman" w:cs="Times New Roman"/>
          <w:color w:val="000000" w:themeColor="text1"/>
        </w:rPr>
      </w:pPr>
    </w:p>
    <w:p w:rsidR="00E80959" w:rsidRDefault="00E80959">
      <w:pPr>
        <w:autoSpaceDE w:val="0"/>
        <w:spacing w:line="360" w:lineRule="auto"/>
        <w:ind w:firstLine="709"/>
        <w:jc w:val="both"/>
        <w:rPr>
          <w:rFonts w:ascii="Times New Roman" w:hAnsi="Times New Roman" w:cs="Times New Roman"/>
          <w:b/>
          <w:color w:val="000000" w:themeColor="text1"/>
          <w:spacing w:val="-2"/>
        </w:rPr>
      </w:pPr>
    </w:p>
    <w:p w:rsidR="00E80959" w:rsidRDefault="00E80959">
      <w:pPr>
        <w:jc w:val="both"/>
        <w:rPr>
          <w:rFonts w:ascii="Times New Roman" w:hAnsi="Times New Roman" w:cs="Times New Roman"/>
          <w:color w:val="000000" w:themeColor="text1"/>
        </w:rPr>
        <w:sectPr w:rsidR="00E80959">
          <w:footerReference w:type="even" r:id="rId14"/>
          <w:footerReference w:type="first" r:id="rId15"/>
          <w:pgSz w:w="11906" w:h="16838"/>
          <w:pgMar w:top="1134" w:right="850" w:bottom="1134" w:left="1701" w:header="720" w:footer="720" w:gutter="0"/>
          <w:cols w:space="720"/>
          <w:titlePg/>
          <w:docGrid w:linePitch="326"/>
        </w:sectPr>
      </w:pPr>
    </w:p>
    <w:p w:rsidR="00E80959" w:rsidRDefault="00605AE8">
      <w:pPr>
        <w:tabs>
          <w:tab w:val="left" w:pos="4111"/>
        </w:tabs>
        <w:spacing w:line="276"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6. Приложение №2 к муниципальной программе «Расходы на реализацию муниципальной программы за счет средств бюджета муниципального округа» изложить в новой </w:t>
      </w:r>
      <w:hyperlink r:id="rId16" w:anchor="Par486" w:history="1">
        <w:r>
          <w:rPr>
            <w:rStyle w:val="a9"/>
            <w:rFonts w:ascii="Times New Roman" w:hAnsi="Times New Roman" w:cs="Times New Roman"/>
            <w:color w:val="000000" w:themeColor="text1"/>
            <w:u w:val="none"/>
          </w:rPr>
          <w:t>редакции</w:t>
        </w:r>
      </w:hyperlink>
      <w:r>
        <w:rPr>
          <w:rFonts w:ascii="Times New Roman" w:hAnsi="Times New Roman" w:cs="Times New Roman"/>
          <w:color w:val="000000" w:themeColor="text1"/>
        </w:rPr>
        <w:t>:</w:t>
      </w:r>
    </w:p>
    <w:p w:rsidR="00E80959" w:rsidRDefault="00605AE8">
      <w:pPr>
        <w:spacing w:line="276" w:lineRule="auto"/>
        <w:ind w:right="111"/>
        <w:jc w:val="right"/>
        <w:rPr>
          <w:rFonts w:ascii="Times New Roman" w:hAnsi="Times New Roman" w:cs="Times New Roman"/>
          <w:color w:val="000000" w:themeColor="text1"/>
        </w:rPr>
      </w:pPr>
      <w:r>
        <w:rPr>
          <w:rFonts w:ascii="Times New Roman" w:hAnsi="Times New Roman" w:cs="Times New Roman"/>
          <w:color w:val="000000" w:themeColor="text1"/>
        </w:rPr>
        <w:t>«Приложение № 2 к Муниципальной программе</w:t>
      </w:r>
    </w:p>
    <w:p w:rsidR="00E80959" w:rsidRDefault="00E80959">
      <w:pPr>
        <w:spacing w:line="276" w:lineRule="auto"/>
        <w:ind w:right="111"/>
        <w:jc w:val="right"/>
        <w:rPr>
          <w:rFonts w:ascii="Times New Roman" w:hAnsi="Times New Roman" w:cs="Times New Roman"/>
          <w:color w:val="000000" w:themeColor="text1"/>
        </w:rPr>
      </w:pPr>
    </w:p>
    <w:p w:rsidR="00E80959" w:rsidRDefault="00605AE8">
      <w:pPr>
        <w:tabs>
          <w:tab w:val="left" w:pos="4111"/>
        </w:tabs>
        <w:spacing w:line="276" w:lineRule="auto"/>
        <w:ind w:left="3119" w:right="2096"/>
        <w:jc w:val="center"/>
        <w:rPr>
          <w:rFonts w:ascii="Times New Roman" w:hAnsi="Times New Roman" w:cs="Times New Roman"/>
          <w:color w:val="000000" w:themeColor="text1"/>
        </w:rPr>
      </w:pPr>
      <w:r>
        <w:rPr>
          <w:rFonts w:ascii="Times New Roman" w:hAnsi="Times New Roman" w:cs="Times New Roman"/>
          <w:color w:val="000000" w:themeColor="text1"/>
        </w:rPr>
        <w:t>Расходы на реализацию муниципальной программы за счет средств бюджета муниципального округа</w:t>
      </w:r>
    </w:p>
    <w:tbl>
      <w:tblPr>
        <w:tblStyle w:val="TableGrid"/>
        <w:tblW w:w="14459" w:type="dxa"/>
        <w:tblInd w:w="44" w:type="dxa"/>
        <w:tblLayout w:type="fixed"/>
        <w:tblCellMar>
          <w:right w:w="55" w:type="dxa"/>
        </w:tblCellMar>
        <w:tblLook w:val="04A0" w:firstRow="1" w:lastRow="0" w:firstColumn="1" w:lastColumn="0" w:noHBand="0" w:noVBand="1"/>
      </w:tblPr>
      <w:tblGrid>
        <w:gridCol w:w="547"/>
        <w:gridCol w:w="1824"/>
        <w:gridCol w:w="3056"/>
        <w:gridCol w:w="2835"/>
        <w:gridCol w:w="1338"/>
        <w:gridCol w:w="1213"/>
        <w:gridCol w:w="992"/>
        <w:gridCol w:w="1236"/>
        <w:gridCol w:w="465"/>
        <w:gridCol w:w="953"/>
      </w:tblGrid>
      <w:tr w:rsidR="00E80959">
        <w:trPr>
          <w:trHeight w:val="288"/>
        </w:trPr>
        <w:tc>
          <w:tcPr>
            <w:tcW w:w="547" w:type="dxa"/>
            <w:vMerge w:val="restart"/>
            <w:tcBorders>
              <w:top w:val="single" w:sz="4" w:space="0" w:color="000000"/>
              <w:left w:val="single" w:sz="4" w:space="0" w:color="000000"/>
              <w:bottom w:val="single" w:sz="4" w:space="0" w:color="000000"/>
              <w:right w:val="single" w:sz="4" w:space="0" w:color="000000"/>
            </w:tcBorders>
            <w:vAlign w:val="center"/>
          </w:tcPr>
          <w:p w:rsidR="00E80959" w:rsidRDefault="00605AE8">
            <w:pPr>
              <w:spacing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N п/п</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Статус</w:t>
            </w:r>
          </w:p>
        </w:tc>
        <w:tc>
          <w:tcPr>
            <w:tcW w:w="3056" w:type="dxa"/>
            <w:vMerge w:val="restart"/>
            <w:tcBorders>
              <w:top w:val="single" w:sz="4" w:space="0" w:color="000000"/>
              <w:left w:val="single" w:sz="4" w:space="0" w:color="000000"/>
              <w:bottom w:val="single" w:sz="4" w:space="0" w:color="000000"/>
              <w:right w:val="single" w:sz="4" w:space="0" w:color="000000"/>
            </w:tcBorders>
            <w:vAlign w:val="center"/>
          </w:tcPr>
          <w:p w:rsidR="00E80959" w:rsidRDefault="00605AE8">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Наименование муниципальной программы</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tcPr>
          <w:p w:rsidR="00E80959" w:rsidRDefault="00605AE8">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Главный распорядитель бюджетных средств</w:t>
            </w:r>
          </w:p>
        </w:tc>
        <w:tc>
          <w:tcPr>
            <w:tcW w:w="6197" w:type="dxa"/>
            <w:gridSpan w:val="6"/>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Расходы (рублей)</w:t>
            </w:r>
          </w:p>
        </w:tc>
      </w:tr>
      <w:tr w:rsidR="00E80959">
        <w:trPr>
          <w:trHeight w:val="838"/>
        </w:trPr>
        <w:tc>
          <w:tcPr>
            <w:tcW w:w="547" w:type="dxa"/>
            <w:vMerge/>
            <w:tcBorders>
              <w:top w:val="nil"/>
              <w:left w:val="single" w:sz="4" w:space="0" w:color="000000"/>
              <w:bottom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1824" w:type="dxa"/>
            <w:vMerge/>
            <w:tcBorders>
              <w:top w:val="nil"/>
              <w:left w:val="single" w:sz="4" w:space="0" w:color="000000"/>
              <w:bottom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top w:val="nil"/>
              <w:left w:val="single" w:sz="4" w:space="0" w:color="000000"/>
              <w:bottom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vMerge/>
            <w:tcBorders>
              <w:top w:val="nil"/>
              <w:left w:val="single" w:sz="4" w:space="0" w:color="000000"/>
              <w:bottom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итого</w:t>
            </w:r>
          </w:p>
        </w:tc>
      </w:tr>
      <w:tr w:rsidR="00E80959">
        <w:trPr>
          <w:trHeight w:val="70"/>
        </w:trPr>
        <w:tc>
          <w:tcPr>
            <w:tcW w:w="547" w:type="dxa"/>
            <w:vMerge w:val="restart"/>
            <w:tcBorders>
              <w:top w:val="single" w:sz="4" w:space="0" w:color="000000"/>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val="restart"/>
            <w:tcBorders>
              <w:top w:val="single" w:sz="4" w:space="0" w:color="000000"/>
              <w:left w:val="single" w:sz="4" w:space="0" w:color="000000"/>
              <w:right w:val="single" w:sz="4" w:space="0" w:color="000000"/>
            </w:tcBorders>
          </w:tcPr>
          <w:p w:rsidR="00E80959" w:rsidRDefault="00605AE8">
            <w:pPr>
              <w:spacing w:after="46"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w:t>
            </w:r>
          </w:p>
        </w:tc>
        <w:tc>
          <w:tcPr>
            <w:tcW w:w="3056" w:type="dxa"/>
            <w:vMerge w:val="restart"/>
            <w:tcBorders>
              <w:top w:val="single" w:sz="4" w:space="0" w:color="000000"/>
              <w:left w:val="single" w:sz="4" w:space="0" w:color="000000"/>
              <w:right w:val="single" w:sz="4" w:space="0" w:color="000000"/>
            </w:tcBorders>
          </w:tcPr>
          <w:p w:rsidR="00E80959" w:rsidRDefault="00605AE8">
            <w:pPr>
              <w:spacing w:after="25"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2 857 </w:t>
            </w:r>
            <w:r>
              <w:rPr>
                <w:rFonts w:ascii="Times New Roman" w:hAnsi="Times New Roman" w:cs="Times New Roman"/>
                <w:color w:val="000000" w:themeColor="text1"/>
              </w:rPr>
              <w:t>333,76</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5669458,00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rPr>
              <w:t>1 641 785,00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994811,00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11 163 387,76</w:t>
            </w:r>
          </w:p>
        </w:tc>
      </w:tr>
      <w:tr w:rsidR="00E80959">
        <w:trPr>
          <w:trHeight w:val="1142"/>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5669458,00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1 641 785,00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994811,00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11 163 387,76</w:t>
            </w:r>
          </w:p>
        </w:tc>
      </w:tr>
      <w:tr w:rsidR="00E80959">
        <w:trPr>
          <w:trHeight w:val="281"/>
        </w:trPr>
        <w:tc>
          <w:tcPr>
            <w:tcW w:w="547" w:type="dxa"/>
            <w:vMerge/>
            <w:tcBorders>
              <w:left w:val="single" w:sz="4" w:space="0" w:color="000000"/>
              <w:bottom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57"/>
        </w:trPr>
        <w:tc>
          <w:tcPr>
            <w:tcW w:w="547" w:type="dxa"/>
            <w:vMerge w:val="restart"/>
            <w:tcBorders>
              <w:top w:val="single" w:sz="4" w:space="0" w:color="000000"/>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w:t>
            </w:r>
          </w:p>
        </w:tc>
        <w:tc>
          <w:tcPr>
            <w:tcW w:w="1824" w:type="dxa"/>
            <w:vMerge w:val="restart"/>
            <w:tcBorders>
              <w:top w:val="single" w:sz="4" w:space="0" w:color="000000"/>
              <w:left w:val="single" w:sz="4" w:space="0" w:color="000000"/>
              <w:right w:val="single" w:sz="4" w:space="0" w:color="000000"/>
            </w:tcBorders>
          </w:tcPr>
          <w:p w:rsidR="00E80959" w:rsidRDefault="00605AE8">
            <w:pPr>
              <w:spacing w:after="40"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E80959" w:rsidRDefault="00605AE8">
            <w:pPr>
              <w:spacing w:after="44"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теплоснабжения</w:t>
            </w: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E80959">
        <w:trPr>
          <w:trHeight w:val="1265"/>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E80959">
        <w:trPr>
          <w:trHeight w:val="393"/>
        </w:trPr>
        <w:tc>
          <w:tcPr>
            <w:tcW w:w="547" w:type="dxa"/>
            <w:vMerge/>
            <w:tcBorders>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65"/>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Замена </w:t>
            </w:r>
            <w:r>
              <w:rPr>
                <w:rFonts w:ascii="Times New Roman" w:hAnsi="Times New Roman" w:cs="Times New Roman"/>
                <w:color w:val="000000" w:themeColor="text1"/>
              </w:rPr>
              <w:t>котла в котельной №3 по ул. Кооперативной пгт Лебяжье, Лебяжского района</w:t>
            </w:r>
          </w:p>
        </w:tc>
        <w:tc>
          <w:tcPr>
            <w:tcW w:w="2835" w:type="dxa"/>
            <w:tcBorders>
              <w:top w:val="single" w:sz="4" w:space="0" w:color="auto"/>
              <w:left w:val="single" w:sz="4" w:space="0" w:color="000000"/>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auto"/>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c>
          <w:tcPr>
            <w:tcW w:w="1213"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E80959">
        <w:trPr>
          <w:trHeight w:val="137"/>
        </w:trPr>
        <w:tc>
          <w:tcPr>
            <w:tcW w:w="547" w:type="dxa"/>
            <w:vMerge/>
            <w:tcBorders>
              <w:top w:val="single" w:sz="4" w:space="0" w:color="auto"/>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auto"/>
              <w:left w:val="single" w:sz="4" w:space="0" w:color="auto"/>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E80959">
        <w:trPr>
          <w:trHeight w:val="138"/>
        </w:trPr>
        <w:tc>
          <w:tcPr>
            <w:tcW w:w="547" w:type="dxa"/>
            <w:vMerge/>
            <w:tcBorders>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000000"/>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auto"/>
              <w:left w:val="single" w:sz="4" w:space="0" w:color="auto"/>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25"/>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1.2</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Ремонт тепловой сети в пгт Лебяжье, Лебяжского района</w:t>
            </w:r>
          </w:p>
        </w:tc>
        <w:tc>
          <w:tcPr>
            <w:tcW w:w="2835" w:type="dxa"/>
            <w:tcBorders>
              <w:top w:val="single" w:sz="4" w:space="0" w:color="000000"/>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213"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E80959">
        <w:trPr>
          <w:trHeight w:val="152"/>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lastRenderedPageBreak/>
              <w:t xml:space="preserve">администрация Лебяжского муниципального округа Кировской области </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50 000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E80959">
        <w:trPr>
          <w:trHeight w:val="150"/>
        </w:trPr>
        <w:tc>
          <w:tcPr>
            <w:tcW w:w="547" w:type="dxa"/>
            <w:vMerge/>
            <w:tcBorders>
              <w:left w:val="single" w:sz="4" w:space="0" w:color="000000"/>
              <w:bottom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86"/>
        </w:trPr>
        <w:tc>
          <w:tcPr>
            <w:tcW w:w="547" w:type="dxa"/>
            <w:vMerge w:val="restart"/>
            <w:tcBorders>
              <w:top w:val="single" w:sz="4" w:space="0" w:color="000000"/>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w:t>
            </w:r>
          </w:p>
        </w:tc>
        <w:tc>
          <w:tcPr>
            <w:tcW w:w="1824" w:type="dxa"/>
            <w:vMerge w:val="restart"/>
            <w:tcBorders>
              <w:top w:val="single" w:sz="4" w:space="0" w:color="000000"/>
              <w:left w:val="single" w:sz="4" w:space="0" w:color="000000"/>
              <w:right w:val="single" w:sz="4" w:space="0" w:color="000000"/>
            </w:tcBorders>
          </w:tcPr>
          <w:p w:rsidR="00E80959" w:rsidRDefault="00605AE8">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водоснабжения</w:t>
            </w: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r>
      <w:tr w:rsidR="00E80959">
        <w:trPr>
          <w:trHeight w:val="415"/>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r>
      <w:tr w:rsidR="00E80959">
        <w:trPr>
          <w:trHeight w:val="358"/>
        </w:trPr>
        <w:tc>
          <w:tcPr>
            <w:tcW w:w="547" w:type="dxa"/>
            <w:vMerge/>
            <w:tcBorders>
              <w:left w:val="single" w:sz="4" w:space="0" w:color="000000"/>
              <w:bottom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358"/>
        </w:trPr>
        <w:tc>
          <w:tcPr>
            <w:tcW w:w="547" w:type="dxa"/>
            <w:vMerge w:val="restart"/>
            <w:tcBorders>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2.1</w:t>
            </w:r>
          </w:p>
        </w:tc>
        <w:tc>
          <w:tcPr>
            <w:tcW w:w="1824" w:type="dxa"/>
            <w:vMerge w:val="restart"/>
            <w:tcBorders>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Выполнение работ по ремонту водопровода в д. </w:t>
            </w:r>
            <w:proofErr w:type="spellStart"/>
            <w:r>
              <w:rPr>
                <w:rFonts w:ascii="Times New Roman" w:hAnsi="Times New Roman" w:cs="Times New Roman"/>
                <w:color w:val="000000" w:themeColor="text1"/>
              </w:rPr>
              <w:t>Индыгойка</w:t>
            </w:r>
            <w:proofErr w:type="spellEnd"/>
          </w:p>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E80959">
        <w:trPr>
          <w:trHeight w:val="358"/>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E80959">
        <w:trPr>
          <w:trHeight w:val="358"/>
        </w:trPr>
        <w:tc>
          <w:tcPr>
            <w:tcW w:w="547" w:type="dxa"/>
            <w:vMerge/>
            <w:tcBorders>
              <w:left w:val="single" w:sz="4" w:space="0" w:color="000000"/>
              <w:bottom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08"/>
        </w:trPr>
        <w:tc>
          <w:tcPr>
            <w:tcW w:w="547" w:type="dxa"/>
            <w:vMerge w:val="restart"/>
            <w:tcBorders>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2.2</w:t>
            </w:r>
          </w:p>
        </w:tc>
        <w:tc>
          <w:tcPr>
            <w:tcW w:w="1824" w:type="dxa"/>
            <w:vMerge w:val="restart"/>
            <w:tcBorders>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Выполнение работ по ремонту водопроводов</w:t>
            </w:r>
          </w:p>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c>
          <w:tcPr>
            <w:tcW w:w="1213" w:type="dxa"/>
            <w:tcBorders>
              <w:top w:val="single" w:sz="4" w:space="0" w:color="000000"/>
              <w:left w:val="single" w:sz="4" w:space="0" w:color="auto"/>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E80959">
        <w:trPr>
          <w:trHeight w:val="375"/>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E80959">
        <w:trPr>
          <w:trHeight w:val="266"/>
        </w:trPr>
        <w:tc>
          <w:tcPr>
            <w:tcW w:w="547" w:type="dxa"/>
            <w:vMerge/>
            <w:tcBorders>
              <w:left w:val="single" w:sz="4" w:space="0" w:color="000000"/>
              <w:bottom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326"/>
        </w:trPr>
        <w:tc>
          <w:tcPr>
            <w:tcW w:w="547" w:type="dxa"/>
            <w:vMerge w:val="restart"/>
            <w:tcBorders>
              <w:top w:val="single" w:sz="4" w:space="0" w:color="000000"/>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3.</w:t>
            </w:r>
          </w:p>
        </w:tc>
        <w:tc>
          <w:tcPr>
            <w:tcW w:w="1824" w:type="dxa"/>
            <w:vMerge w:val="restart"/>
            <w:tcBorders>
              <w:top w:val="single" w:sz="4" w:space="0" w:color="000000"/>
              <w:left w:val="single" w:sz="4" w:space="0" w:color="000000"/>
              <w:right w:val="single" w:sz="4" w:space="0" w:color="000000"/>
            </w:tcBorders>
          </w:tcPr>
          <w:p w:rsidR="00E80959" w:rsidRDefault="00605AE8">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Осуществление </w:t>
            </w:r>
            <w:r>
              <w:rPr>
                <w:rFonts w:ascii="Times New Roman" w:hAnsi="Times New Roman" w:cs="Times New Roman"/>
                <w:color w:val="000000" w:themeColor="text1"/>
              </w:rPr>
              <w:t>деятельности по обращению с животными без владельцев</w:t>
            </w: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123"/>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329"/>
        </w:trPr>
        <w:tc>
          <w:tcPr>
            <w:tcW w:w="547" w:type="dxa"/>
            <w:vMerge/>
            <w:tcBorders>
              <w:left w:val="single" w:sz="4" w:space="0" w:color="000000"/>
              <w:bottom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E80959" w:rsidRDefault="00E80959">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91"/>
        </w:trPr>
        <w:tc>
          <w:tcPr>
            <w:tcW w:w="547" w:type="dxa"/>
            <w:vMerge w:val="restart"/>
            <w:tcBorders>
              <w:top w:val="single" w:sz="4" w:space="0" w:color="000000"/>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4.</w:t>
            </w:r>
          </w:p>
        </w:tc>
        <w:tc>
          <w:tcPr>
            <w:tcW w:w="1824" w:type="dxa"/>
            <w:vMerge w:val="restart"/>
            <w:tcBorders>
              <w:top w:val="single" w:sz="4" w:space="0" w:color="000000"/>
              <w:left w:val="single" w:sz="4" w:space="0" w:color="000000"/>
              <w:right w:val="single" w:sz="4" w:space="0" w:color="000000"/>
            </w:tcBorders>
          </w:tcPr>
          <w:p w:rsidR="00E80959" w:rsidRDefault="00605AE8">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Создание мест (площадок) </w:t>
            </w:r>
            <w:r>
              <w:rPr>
                <w:rFonts w:ascii="Times New Roman" w:hAnsi="Times New Roman" w:cs="Times New Roman"/>
                <w:color w:val="000000" w:themeColor="text1"/>
              </w:rPr>
              <w:lastRenderedPageBreak/>
              <w:t xml:space="preserve">накопления твёрдых коммунальных отходов </w:t>
            </w: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42 880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42 880</w:t>
            </w:r>
          </w:p>
        </w:tc>
      </w:tr>
      <w:tr w:rsidR="00E80959">
        <w:trPr>
          <w:trHeight w:val="1219"/>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42 880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42 880</w:t>
            </w:r>
          </w:p>
        </w:tc>
      </w:tr>
      <w:tr w:rsidR="00E80959">
        <w:trPr>
          <w:trHeight w:val="301"/>
        </w:trPr>
        <w:tc>
          <w:tcPr>
            <w:tcW w:w="547" w:type="dxa"/>
            <w:vMerge/>
            <w:tcBorders>
              <w:left w:val="single" w:sz="4" w:space="0" w:color="000000"/>
              <w:bottom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91"/>
        </w:trPr>
        <w:tc>
          <w:tcPr>
            <w:tcW w:w="547" w:type="dxa"/>
            <w:vMerge w:val="restart"/>
            <w:tcBorders>
              <w:top w:val="single" w:sz="4" w:space="0" w:color="000000"/>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w:t>
            </w:r>
          </w:p>
        </w:tc>
        <w:tc>
          <w:tcPr>
            <w:tcW w:w="1824" w:type="dxa"/>
            <w:vMerge w:val="restart"/>
            <w:tcBorders>
              <w:top w:val="single" w:sz="4" w:space="0" w:color="000000"/>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Благоустройство территорий </w:t>
            </w:r>
            <w:r>
              <w:rPr>
                <w:rFonts w:ascii="Times New Roman" w:hAnsi="Times New Roman" w:cs="Times New Roman"/>
                <w:color w:val="000000" w:themeColor="text1"/>
              </w:rPr>
              <w:t>Лебяжского муниципального округа</w:t>
            </w:r>
          </w:p>
        </w:tc>
        <w:tc>
          <w:tcPr>
            <w:tcW w:w="2835" w:type="dxa"/>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b/>
                <w:color w:val="000000" w:themeColor="text1"/>
              </w:rPr>
            </w:pPr>
            <w:r>
              <w:rPr>
                <w:rFonts w:ascii="Times New Roman" w:hAnsi="Times New Roman" w:cs="Times New Roman"/>
                <w:color w:val="000000" w:themeColor="text1"/>
              </w:rPr>
              <w:t>1 308 074,62</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2 189 261, 00</w:t>
            </w:r>
          </w:p>
        </w:tc>
        <w:tc>
          <w:tcPr>
            <w:tcW w:w="992"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1 641 785, 00</w:t>
            </w:r>
          </w:p>
        </w:tc>
        <w:tc>
          <w:tcPr>
            <w:tcW w:w="1236"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994811, 00</w:t>
            </w:r>
          </w:p>
        </w:tc>
        <w:tc>
          <w:tcPr>
            <w:tcW w:w="1418" w:type="dxa"/>
            <w:gridSpan w:val="2"/>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6 133931,62</w:t>
            </w:r>
          </w:p>
        </w:tc>
      </w:tr>
      <w:tr w:rsidR="00E80959">
        <w:trPr>
          <w:trHeight w:val="1157"/>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b/>
                <w:color w:val="000000" w:themeColor="text1"/>
              </w:rPr>
            </w:pPr>
            <w:r>
              <w:rPr>
                <w:rFonts w:ascii="Times New Roman" w:hAnsi="Times New Roman" w:cs="Times New Roman"/>
                <w:color w:val="000000" w:themeColor="text1"/>
              </w:rPr>
              <w:t>1 308 074,62</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2 189 261, 00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1 641 785, 00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994811, 00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6 133931,62</w:t>
            </w:r>
          </w:p>
        </w:tc>
      </w:tr>
      <w:tr w:rsidR="00E80959">
        <w:trPr>
          <w:trHeight w:val="259"/>
        </w:trPr>
        <w:tc>
          <w:tcPr>
            <w:tcW w:w="547" w:type="dxa"/>
            <w:vMerge/>
            <w:tcBorders>
              <w:left w:val="single" w:sz="4" w:space="0" w:color="000000"/>
              <w:bottom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71"/>
        </w:trPr>
        <w:tc>
          <w:tcPr>
            <w:tcW w:w="547" w:type="dxa"/>
            <w:vMerge w:val="restart"/>
            <w:tcBorders>
              <w:top w:val="single" w:sz="4" w:space="0" w:color="000000"/>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w:t>
            </w:r>
          </w:p>
        </w:tc>
        <w:tc>
          <w:tcPr>
            <w:tcW w:w="1824" w:type="dxa"/>
            <w:vMerge w:val="restart"/>
            <w:tcBorders>
              <w:top w:val="single" w:sz="4" w:space="0" w:color="000000"/>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благоустройству территорий Лебяжского муниципального округа</w:t>
            </w:r>
          </w:p>
        </w:tc>
        <w:tc>
          <w:tcPr>
            <w:tcW w:w="2835" w:type="dxa"/>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183 014,62</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494 000, 00</w:t>
            </w:r>
          </w:p>
        </w:tc>
        <w:tc>
          <w:tcPr>
            <w:tcW w:w="992"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530 505, 00</w:t>
            </w:r>
          </w:p>
        </w:tc>
        <w:tc>
          <w:tcPr>
            <w:tcW w:w="1236"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52750, 00</w:t>
            </w:r>
          </w:p>
        </w:tc>
        <w:tc>
          <w:tcPr>
            <w:tcW w:w="1418" w:type="dxa"/>
            <w:gridSpan w:val="2"/>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1 260 269,62</w:t>
            </w:r>
          </w:p>
        </w:tc>
      </w:tr>
      <w:tr w:rsidR="00E80959">
        <w:trPr>
          <w:trHeight w:val="1441"/>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w:t>
            </w:r>
            <w:r>
              <w:rPr>
                <w:rFonts w:ascii="Times New Roman" w:hAnsi="Times New Roman" w:cs="Times New Roman"/>
                <w:color w:val="000000" w:themeColor="text1"/>
              </w:rPr>
              <w:t>муниципального округа Кировской области</w:t>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183 014,62</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494 000, 00</w:t>
            </w:r>
          </w:p>
        </w:tc>
        <w:tc>
          <w:tcPr>
            <w:tcW w:w="992"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530 505, 00</w:t>
            </w:r>
          </w:p>
        </w:tc>
        <w:tc>
          <w:tcPr>
            <w:tcW w:w="1236"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52750, 00</w:t>
            </w:r>
          </w:p>
        </w:tc>
        <w:tc>
          <w:tcPr>
            <w:tcW w:w="1418" w:type="dxa"/>
            <w:gridSpan w:val="2"/>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1 260 269,62</w:t>
            </w:r>
          </w:p>
        </w:tc>
      </w:tr>
      <w:tr w:rsidR="00E80959">
        <w:trPr>
          <w:trHeight w:val="161"/>
        </w:trPr>
        <w:tc>
          <w:tcPr>
            <w:tcW w:w="547" w:type="dxa"/>
            <w:vMerge/>
            <w:tcBorders>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80"/>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5.1.1</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ремонту памятников</w:t>
            </w:r>
          </w:p>
        </w:tc>
        <w:tc>
          <w:tcPr>
            <w:tcW w:w="2835" w:type="dxa"/>
            <w:tcBorders>
              <w:top w:val="single" w:sz="4" w:space="0" w:color="000000"/>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rPr>
              <w:t>9 752,50</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30 000</w:t>
            </w:r>
            <w:r>
              <w:rPr>
                <w:rFonts w:ascii="Times New Roman" w:hAnsi="Times New Roman" w:cs="Times New Roman"/>
                <w:color w:val="000000" w:themeColor="text1"/>
              </w:rPr>
              <w:t>, 00</w:t>
            </w:r>
          </w:p>
        </w:tc>
        <w:tc>
          <w:tcPr>
            <w:tcW w:w="992"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3</w:t>
            </w:r>
            <w:r>
              <w:rPr>
                <w:rFonts w:ascii="Times New Roman" w:hAnsi="Times New Roman" w:cs="Times New Roman"/>
                <w:color w:val="000000" w:themeColor="text1"/>
              </w:rPr>
              <w:t>9 752,50</w:t>
            </w:r>
          </w:p>
        </w:tc>
      </w:tr>
      <w:tr w:rsidR="00E80959">
        <w:trPr>
          <w:trHeight w:val="369"/>
        </w:trPr>
        <w:tc>
          <w:tcPr>
            <w:tcW w:w="547"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lang w:val="en-US"/>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t>администрация Лебяжского муниципального округа Кировской области</w:t>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9 752,50</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30 000</w:t>
            </w:r>
            <w:r>
              <w:rPr>
                <w:rFonts w:ascii="Times New Roman" w:hAnsi="Times New Roman" w:cs="Times New Roman"/>
                <w:color w:val="000000" w:themeColor="text1"/>
              </w:rPr>
              <w:t>, 00</w:t>
            </w:r>
          </w:p>
        </w:tc>
        <w:tc>
          <w:tcPr>
            <w:tcW w:w="992"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3</w:t>
            </w:r>
            <w:r>
              <w:rPr>
                <w:rFonts w:ascii="Times New Roman" w:hAnsi="Times New Roman" w:cs="Times New Roman"/>
                <w:color w:val="000000" w:themeColor="text1"/>
              </w:rPr>
              <w:t>9 752,50</w:t>
            </w:r>
          </w:p>
        </w:tc>
      </w:tr>
      <w:tr w:rsidR="00E80959">
        <w:trPr>
          <w:trHeight w:val="232"/>
        </w:trPr>
        <w:tc>
          <w:tcPr>
            <w:tcW w:w="547"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r>
      <w:tr w:rsidR="00E80959">
        <w:trPr>
          <w:trHeight w:val="265"/>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rPr>
              <w:t>5.2</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Прочие мероприятия  по благоустройству территорий Лебяжского муниципального округа на оплату работы людей направленные отделом трудоустройства Лебяжского района «КОГКУ ЦЗН </w:t>
            </w:r>
            <w:r>
              <w:rPr>
                <w:rFonts w:ascii="Times New Roman" w:hAnsi="Times New Roman" w:cs="Times New Roman"/>
                <w:color w:val="000000" w:themeColor="text1"/>
              </w:rPr>
              <w:lastRenderedPageBreak/>
              <w:t>Советского района»</w:t>
            </w:r>
          </w:p>
        </w:tc>
        <w:tc>
          <w:tcPr>
            <w:tcW w:w="2835" w:type="dxa"/>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992"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105 766,83</w:t>
            </w:r>
          </w:p>
        </w:tc>
      </w:tr>
      <w:tr w:rsidR="00E80959">
        <w:trPr>
          <w:trHeight w:val="1369"/>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w:t>
            </w:r>
            <w:r>
              <w:rPr>
                <w:rFonts w:ascii="Times New Roman" w:hAnsi="Times New Roman" w:cs="Times New Roman"/>
                <w:color w:val="000000" w:themeColor="text1"/>
              </w:rPr>
              <w:t>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105 766,83</w:t>
            </w:r>
          </w:p>
        </w:tc>
      </w:tr>
      <w:tr w:rsidR="00E80959">
        <w:trPr>
          <w:trHeight w:val="196"/>
        </w:trPr>
        <w:tc>
          <w:tcPr>
            <w:tcW w:w="547" w:type="dxa"/>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71"/>
        </w:trPr>
        <w:tc>
          <w:tcPr>
            <w:tcW w:w="547" w:type="dxa"/>
            <w:vMerge w:val="restart"/>
            <w:tcBorders>
              <w:top w:val="single" w:sz="4" w:space="0" w:color="000000"/>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5.3</w:t>
            </w:r>
          </w:p>
        </w:tc>
        <w:tc>
          <w:tcPr>
            <w:tcW w:w="1824" w:type="dxa"/>
            <w:vMerge w:val="restart"/>
            <w:tcBorders>
              <w:top w:val="single" w:sz="4" w:space="0" w:color="000000"/>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Содержание уличного освещения Лебяжского муниципального округа</w:t>
            </w:r>
          </w:p>
        </w:tc>
        <w:tc>
          <w:tcPr>
            <w:tcW w:w="2835" w:type="dxa"/>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1 390 900, 00</w:t>
            </w:r>
          </w:p>
        </w:tc>
        <w:tc>
          <w:tcPr>
            <w:tcW w:w="992"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952 000, 00</w:t>
            </w:r>
          </w:p>
        </w:tc>
        <w:tc>
          <w:tcPr>
            <w:tcW w:w="1236"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931 543, 00</w:t>
            </w:r>
          </w:p>
        </w:tc>
        <w:tc>
          <w:tcPr>
            <w:tcW w:w="1418" w:type="dxa"/>
            <w:gridSpan w:val="2"/>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4 313 058,17</w:t>
            </w:r>
          </w:p>
        </w:tc>
      </w:tr>
      <w:tr w:rsidR="00E80959">
        <w:trPr>
          <w:trHeight w:val="1114"/>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1 390 900, 00</w:t>
            </w:r>
          </w:p>
        </w:tc>
        <w:tc>
          <w:tcPr>
            <w:tcW w:w="992"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952 000, 00</w:t>
            </w:r>
          </w:p>
        </w:tc>
        <w:tc>
          <w:tcPr>
            <w:tcW w:w="1236"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931 543, 00</w:t>
            </w:r>
          </w:p>
        </w:tc>
        <w:tc>
          <w:tcPr>
            <w:tcW w:w="1418" w:type="dxa"/>
            <w:gridSpan w:val="2"/>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4 313 058,17</w:t>
            </w:r>
          </w:p>
        </w:tc>
      </w:tr>
      <w:tr w:rsidR="00E80959">
        <w:trPr>
          <w:trHeight w:val="148"/>
        </w:trPr>
        <w:tc>
          <w:tcPr>
            <w:tcW w:w="547" w:type="dxa"/>
            <w:vMerge/>
            <w:tcBorders>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65"/>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Содержание </w:t>
            </w:r>
            <w:r>
              <w:rPr>
                <w:rFonts w:ascii="Times New Roman" w:hAnsi="Times New Roman" w:cs="Times New Roman"/>
                <w:color w:val="000000" w:themeColor="text1"/>
              </w:rPr>
              <w:t>мест захоронений Лебяжского муниципального округа</w:t>
            </w:r>
          </w:p>
        </w:tc>
        <w:tc>
          <w:tcPr>
            <w:tcW w:w="2835" w:type="dxa"/>
            <w:tcBorders>
              <w:top w:val="single" w:sz="4" w:space="0" w:color="000000"/>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213"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231 239, 00</w:t>
            </w:r>
          </w:p>
        </w:tc>
        <w:tc>
          <w:tcPr>
            <w:tcW w:w="992"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150 000, 00</w:t>
            </w:r>
          </w:p>
        </w:tc>
        <w:tc>
          <w:tcPr>
            <w:tcW w:w="1236" w:type="dxa"/>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1 238, 00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402 115, 00</w:t>
            </w:r>
          </w:p>
        </w:tc>
      </w:tr>
      <w:tr w:rsidR="00E80959">
        <w:trPr>
          <w:trHeight w:val="171"/>
        </w:trPr>
        <w:tc>
          <w:tcPr>
            <w:tcW w:w="547" w:type="dxa"/>
            <w:vMerge/>
            <w:tcBorders>
              <w:top w:val="single" w:sz="4" w:space="0" w:color="000000"/>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231 239, 00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150 000, 00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1 238, 00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402 115, 00</w:t>
            </w:r>
          </w:p>
        </w:tc>
      </w:tr>
      <w:tr w:rsidR="00E80959">
        <w:trPr>
          <w:trHeight w:val="134"/>
        </w:trPr>
        <w:tc>
          <w:tcPr>
            <w:tcW w:w="547" w:type="dxa"/>
            <w:vMerge/>
            <w:tcBorders>
              <w:top w:val="single" w:sz="4" w:space="0" w:color="000000"/>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60"/>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5.4.1.</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Организация и содержание мест захоронения</w:t>
            </w: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80 000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80 000</w:t>
            </w:r>
          </w:p>
        </w:tc>
      </w:tr>
      <w:tr w:rsidR="00E80959">
        <w:trPr>
          <w:trHeight w:val="260"/>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80 000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80 000</w:t>
            </w:r>
          </w:p>
        </w:tc>
      </w:tr>
      <w:tr w:rsidR="00E80959">
        <w:trPr>
          <w:trHeight w:val="260"/>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60"/>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5.5</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Техосмотр и страхование тракторов</w:t>
            </w: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12 000</w:t>
            </w:r>
          </w:p>
        </w:tc>
      </w:tr>
      <w:tr w:rsidR="00E80959">
        <w:trPr>
          <w:trHeight w:val="242"/>
        </w:trPr>
        <w:tc>
          <w:tcPr>
            <w:tcW w:w="547" w:type="dxa"/>
            <w:vMerge/>
            <w:tcBorders>
              <w:top w:val="single" w:sz="4" w:space="0" w:color="000000"/>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12 000</w:t>
            </w:r>
          </w:p>
        </w:tc>
      </w:tr>
      <w:tr w:rsidR="00E80959">
        <w:trPr>
          <w:trHeight w:val="109"/>
        </w:trPr>
        <w:tc>
          <w:tcPr>
            <w:tcW w:w="547" w:type="dxa"/>
            <w:vMerge/>
            <w:tcBorders>
              <w:top w:val="single" w:sz="4" w:space="0" w:color="000000"/>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09"/>
        </w:trPr>
        <w:tc>
          <w:tcPr>
            <w:tcW w:w="547" w:type="dxa"/>
            <w:vMerge w:val="restart"/>
            <w:tcBorders>
              <w:top w:val="single" w:sz="4" w:space="0" w:color="000000"/>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5.6</w:t>
            </w:r>
          </w:p>
        </w:tc>
        <w:tc>
          <w:tcPr>
            <w:tcW w:w="1824" w:type="dxa"/>
            <w:vMerge w:val="restart"/>
            <w:tcBorders>
              <w:top w:val="single" w:sz="4" w:space="0" w:color="000000"/>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уплату транспортного </w:t>
            </w:r>
            <w:r>
              <w:rPr>
                <w:rFonts w:ascii="Times New Roman" w:hAnsi="Times New Roman" w:cs="Times New Roman"/>
                <w:color w:val="000000" w:themeColor="text1"/>
              </w:rPr>
              <w:lastRenderedPageBreak/>
              <w:t>налога по тракторам</w:t>
            </w:r>
          </w:p>
        </w:tc>
        <w:tc>
          <w:tcPr>
            <w:tcW w:w="2835" w:type="dxa"/>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38 082</w:t>
            </w:r>
          </w:p>
        </w:tc>
      </w:tr>
      <w:tr w:rsidR="00E80959">
        <w:trPr>
          <w:trHeight w:val="109"/>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38 082</w:t>
            </w:r>
          </w:p>
        </w:tc>
      </w:tr>
      <w:tr w:rsidR="00E80959">
        <w:trPr>
          <w:trHeight w:val="109"/>
        </w:trPr>
        <w:tc>
          <w:tcPr>
            <w:tcW w:w="547" w:type="dxa"/>
            <w:vMerge/>
            <w:tcBorders>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09"/>
        </w:trPr>
        <w:tc>
          <w:tcPr>
            <w:tcW w:w="547" w:type="dxa"/>
            <w:vMerge w:val="restart"/>
            <w:tcBorders>
              <w:top w:val="single" w:sz="4" w:space="0" w:color="auto"/>
              <w:left w:val="single" w:sz="4" w:space="0" w:color="auto"/>
              <w:bottom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5.7</w:t>
            </w:r>
          </w:p>
        </w:tc>
        <w:tc>
          <w:tcPr>
            <w:tcW w:w="1824" w:type="dxa"/>
            <w:vMerge w:val="restart"/>
            <w:tcBorders>
              <w:top w:val="single" w:sz="4" w:space="0" w:color="auto"/>
              <w:left w:val="single" w:sz="4" w:space="0" w:color="auto"/>
              <w:bottom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мероприятий по борьбе с борщевиком Сосновского</w:t>
            </w:r>
          </w:p>
        </w:tc>
        <w:tc>
          <w:tcPr>
            <w:tcW w:w="2835" w:type="dxa"/>
            <w:tcBorders>
              <w:top w:val="single" w:sz="4" w:space="0" w:color="auto"/>
              <w:left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2 640</w:t>
            </w:r>
          </w:p>
        </w:tc>
      </w:tr>
      <w:tr w:rsidR="00E80959">
        <w:trPr>
          <w:trHeight w:val="109"/>
        </w:trPr>
        <w:tc>
          <w:tcPr>
            <w:tcW w:w="547"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2 640</w:t>
            </w:r>
          </w:p>
        </w:tc>
      </w:tr>
      <w:tr w:rsidR="00E80959">
        <w:trPr>
          <w:trHeight w:val="109"/>
        </w:trPr>
        <w:tc>
          <w:tcPr>
            <w:tcW w:w="547"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87"/>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w:t>
            </w:r>
          </w:p>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Предоставляемые субсидии муниципальному унитарному предприятию «Коммунсервис»</w:t>
            </w:r>
          </w:p>
        </w:tc>
        <w:tc>
          <w:tcPr>
            <w:tcW w:w="2835" w:type="dxa"/>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1 684 001,00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2 654 614,14</w:t>
            </w:r>
          </w:p>
        </w:tc>
      </w:tr>
      <w:tr w:rsidR="00E80959">
        <w:trPr>
          <w:trHeight w:val="134"/>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213"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1 </w:t>
            </w:r>
            <w:r>
              <w:rPr>
                <w:rFonts w:ascii="Times New Roman" w:hAnsi="Times New Roman" w:cs="Times New Roman"/>
                <w:color w:val="000000" w:themeColor="text1"/>
              </w:rPr>
              <w:t>684 001,00</w:t>
            </w:r>
          </w:p>
        </w:tc>
        <w:tc>
          <w:tcPr>
            <w:tcW w:w="992"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2 654 614,14</w:t>
            </w:r>
          </w:p>
        </w:tc>
      </w:tr>
      <w:tr w:rsidR="00E80959">
        <w:trPr>
          <w:trHeight w:val="134"/>
        </w:trPr>
        <w:tc>
          <w:tcPr>
            <w:tcW w:w="547" w:type="dxa"/>
            <w:vMerge/>
            <w:tcBorders>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E80959">
            <w:pPr>
              <w:jc w:val="center"/>
              <w:rPr>
                <w:rFonts w:ascii="Times New Roman" w:hAnsi="Times New Roman" w:cs="Times New Roman"/>
                <w:color w:val="000000" w:themeColor="text1"/>
              </w:rPr>
            </w:pP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E80959">
            <w:pPr>
              <w:jc w:val="center"/>
              <w:rPr>
                <w:rFonts w:ascii="Times New Roman" w:hAnsi="Times New Roman" w:cs="Times New Roman"/>
                <w:color w:val="000000" w:themeColor="text1"/>
              </w:rPr>
            </w:pPr>
          </w:p>
        </w:tc>
      </w:tr>
      <w:tr w:rsidR="00E80959">
        <w:trPr>
          <w:trHeight w:val="334"/>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«Коммунсервис»  на обустройство санитарных зон водонапорных башен</w:t>
            </w: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E80959">
        <w:trPr>
          <w:trHeight w:val="349"/>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w:t>
            </w:r>
            <w:r>
              <w:rPr>
                <w:rFonts w:ascii="Times New Roman" w:hAnsi="Times New Roman" w:cs="Times New Roman"/>
                <w:color w:val="000000" w:themeColor="text1"/>
              </w:rPr>
              <w:t>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E80959">
        <w:trPr>
          <w:trHeight w:val="227"/>
        </w:trPr>
        <w:tc>
          <w:tcPr>
            <w:tcW w:w="547" w:type="dxa"/>
            <w:vMerge/>
            <w:tcBorders>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473"/>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6.2</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Субсидия производителям товаров , работ, услуг МУП «Коммунсервис» на объекты ППМИ 2021 года </w:t>
            </w:r>
            <w:proofErr w:type="spellStart"/>
            <w:r>
              <w:rPr>
                <w:rFonts w:ascii="Times New Roman" w:hAnsi="Times New Roman" w:cs="Times New Roman"/>
                <w:color w:val="000000" w:themeColor="text1"/>
              </w:rPr>
              <w:t>д.Васичи</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д.Б.Шоры</w:t>
            </w:r>
            <w:proofErr w:type="spellEnd"/>
            <w:r>
              <w:rPr>
                <w:rFonts w:ascii="Times New Roman" w:hAnsi="Times New Roman" w:cs="Times New Roman"/>
                <w:color w:val="000000" w:themeColor="text1"/>
              </w:rPr>
              <w:t xml:space="preserve"> по предписанию надзорных органов, в том числе остаток средств ППМИ 2021 года по ремонту водопровода д. Б.Шоры и д. </w:t>
            </w:r>
            <w:proofErr w:type="spellStart"/>
            <w:r>
              <w:rPr>
                <w:rFonts w:ascii="Times New Roman" w:hAnsi="Times New Roman" w:cs="Times New Roman"/>
                <w:color w:val="000000" w:themeColor="text1"/>
              </w:rPr>
              <w:lastRenderedPageBreak/>
              <w:t>Васичи</w:t>
            </w:r>
            <w:proofErr w:type="spellEnd"/>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E80959">
        <w:trPr>
          <w:trHeight w:val="309"/>
        </w:trPr>
        <w:tc>
          <w:tcPr>
            <w:tcW w:w="547" w:type="dxa"/>
            <w:vMerge/>
            <w:tcBorders>
              <w:top w:val="single" w:sz="4" w:space="0" w:color="auto"/>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E80959">
        <w:trPr>
          <w:trHeight w:val="379"/>
        </w:trPr>
        <w:tc>
          <w:tcPr>
            <w:tcW w:w="547" w:type="dxa"/>
            <w:vMerge/>
            <w:tcBorders>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349"/>
        </w:trPr>
        <w:tc>
          <w:tcPr>
            <w:tcW w:w="547" w:type="dxa"/>
            <w:vMerge w:val="restart"/>
            <w:tcBorders>
              <w:top w:val="single" w:sz="4" w:space="0" w:color="auto"/>
              <w:left w:val="single" w:sz="4" w:space="0" w:color="000000"/>
              <w:right w:val="single" w:sz="4" w:space="0" w:color="000000"/>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6.3</w:t>
            </w:r>
          </w:p>
        </w:tc>
        <w:tc>
          <w:tcPr>
            <w:tcW w:w="1824" w:type="dxa"/>
            <w:vMerge w:val="restart"/>
            <w:tcBorders>
              <w:top w:val="single" w:sz="4" w:space="0" w:color="auto"/>
              <w:left w:val="single" w:sz="4" w:space="0" w:color="000000"/>
              <w:right w:val="single" w:sz="4" w:space="0" w:color="000000"/>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Субсидия на ремонт водопроводов по решению надзорных органов в </w:t>
            </w:r>
            <w:proofErr w:type="spellStart"/>
            <w:r>
              <w:rPr>
                <w:rFonts w:ascii="Times New Roman" w:hAnsi="Times New Roman" w:cs="Times New Roman"/>
                <w:color w:val="000000" w:themeColor="text1"/>
              </w:rPr>
              <w:t>д.Елизарово</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д.Окольники</w:t>
            </w:r>
            <w:proofErr w:type="spellEnd"/>
            <w:r>
              <w:rPr>
                <w:rFonts w:ascii="Times New Roman" w:hAnsi="Times New Roman" w:cs="Times New Roman"/>
                <w:color w:val="000000" w:themeColor="text1"/>
              </w:rPr>
              <w:t>, в том числе остаток средств ППМИ 2021 года по ремонту водопровода д. Елизарово</w:t>
            </w: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E80959">
        <w:trPr>
          <w:trHeight w:val="329"/>
        </w:trPr>
        <w:tc>
          <w:tcPr>
            <w:tcW w:w="547" w:type="dxa"/>
            <w:vMerge/>
            <w:tcBorders>
              <w:left w:val="single" w:sz="4" w:space="0" w:color="000000"/>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E80959">
        <w:trPr>
          <w:trHeight w:val="247"/>
        </w:trPr>
        <w:tc>
          <w:tcPr>
            <w:tcW w:w="547" w:type="dxa"/>
            <w:vMerge/>
            <w:tcBorders>
              <w:left w:val="single" w:sz="4" w:space="0" w:color="000000"/>
              <w:bottom w:val="single" w:sz="4" w:space="0" w:color="auto"/>
              <w:right w:val="single" w:sz="4" w:space="0" w:color="000000"/>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34"/>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«Коммунсервис»  на создание материального резерва и на погашение</w:t>
            </w:r>
            <w:r>
              <w:rPr>
                <w:rFonts w:ascii="Times New Roman" w:hAnsi="Times New Roman" w:cs="Times New Roman"/>
                <w:color w:val="000000" w:themeColor="text1"/>
              </w:rPr>
              <w:t xml:space="preserve"> задолженности за электроэнергию</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1 684 001,00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2 040 811,19</w:t>
            </w:r>
          </w:p>
        </w:tc>
      </w:tr>
      <w:tr w:rsidR="00E80959">
        <w:trPr>
          <w:trHeight w:val="134"/>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1 684 001,00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2 040 811,19</w:t>
            </w:r>
          </w:p>
        </w:tc>
      </w:tr>
      <w:tr w:rsidR="00E80959">
        <w:trPr>
          <w:trHeight w:val="134"/>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34"/>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6.4.1.</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«Коммунсервис»  на создание материального резерва и на погашение задолженности за электроэнергию</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E80959">
        <w:trPr>
          <w:trHeight w:val="134"/>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E80959">
        <w:trPr>
          <w:trHeight w:val="134"/>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34"/>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6.4.2.</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Комунсервис</w:t>
            </w:r>
            <w:proofErr w:type="spellEnd"/>
            <w:r>
              <w:rPr>
                <w:rFonts w:ascii="Times New Roman" w:hAnsi="Times New Roman" w:cs="Times New Roman"/>
                <w:color w:val="000000" w:themeColor="text1"/>
              </w:rPr>
              <w:t xml:space="preserve">" на создание материального резерва, на погашение задолженности за электроэнергию и покупка цистерны 4 м3 </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E80959">
        <w:trPr>
          <w:trHeight w:val="134"/>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E80959">
        <w:trPr>
          <w:trHeight w:val="134"/>
        </w:trPr>
        <w:tc>
          <w:tcPr>
            <w:tcW w:w="547" w:type="dxa"/>
            <w:vMerge/>
            <w:tcBorders>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452"/>
        </w:trPr>
        <w:tc>
          <w:tcPr>
            <w:tcW w:w="547" w:type="dxa"/>
            <w:vMerge w:val="restart"/>
            <w:tcBorders>
              <w:top w:val="single" w:sz="4" w:space="0" w:color="auto"/>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6.4.3</w:t>
            </w:r>
          </w:p>
          <w:p w:rsidR="00E80959" w:rsidRDefault="00E80959">
            <w:pPr>
              <w:spacing w:line="276" w:lineRule="auto"/>
              <w:ind w:left="103"/>
              <w:rPr>
                <w:rFonts w:ascii="Times New Roman" w:hAnsi="Times New Roman" w:cs="Times New Roman"/>
                <w:color w:val="000000" w:themeColor="text1"/>
              </w:rPr>
            </w:pPr>
          </w:p>
          <w:p w:rsidR="00E80959" w:rsidRDefault="00E80959">
            <w:pPr>
              <w:spacing w:line="276" w:lineRule="auto"/>
              <w:ind w:left="103"/>
              <w:rPr>
                <w:rFonts w:ascii="Times New Roman" w:hAnsi="Times New Roman" w:cs="Times New Roman"/>
                <w:color w:val="000000" w:themeColor="text1"/>
              </w:rPr>
            </w:pPr>
          </w:p>
          <w:p w:rsidR="00E80959" w:rsidRDefault="00E80959">
            <w:pPr>
              <w:spacing w:line="276" w:lineRule="auto"/>
              <w:ind w:left="103"/>
              <w:rPr>
                <w:rFonts w:ascii="Times New Roman" w:hAnsi="Times New Roman" w:cs="Times New Roman"/>
                <w:color w:val="000000" w:themeColor="text1"/>
              </w:rPr>
            </w:pPr>
          </w:p>
          <w:p w:rsidR="00E80959" w:rsidRDefault="00E80959">
            <w:pPr>
              <w:spacing w:line="276" w:lineRule="auto"/>
              <w:ind w:left="103"/>
              <w:rPr>
                <w:rFonts w:ascii="Times New Roman" w:hAnsi="Times New Roman" w:cs="Times New Roman"/>
                <w:color w:val="000000" w:themeColor="text1"/>
              </w:rPr>
            </w:pPr>
          </w:p>
          <w:p w:rsidR="00E80959" w:rsidRDefault="00E80959">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на погашение задолженности по исполнительным листам и </w:t>
            </w:r>
            <w:r>
              <w:rPr>
                <w:rFonts w:ascii="Times New Roman" w:eastAsia="Times New Roman" w:hAnsi="Times New Roman" w:cs="Times New Roman"/>
                <w:kern w:val="0"/>
                <w:lang w:eastAsia="ru-RU" w:bidi="ar-SA"/>
              </w:rPr>
              <w:t>частичное погашение кредиторской задолженности</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E80959">
            <w:pPr>
              <w:jc w:val="center"/>
              <w:rPr>
                <w:rFonts w:ascii="Times New Roman" w:hAnsi="Times New Roman" w:cs="Times New Roman"/>
                <w:color w:val="000000" w:themeColor="text1"/>
              </w:rPr>
            </w:pP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E80959">
            <w:pPr>
              <w:jc w:val="center"/>
              <w:rPr>
                <w:rFonts w:ascii="Times New Roman" w:hAnsi="Times New Roman" w:cs="Times New Roman"/>
                <w:color w:val="000000" w:themeColor="text1"/>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1 359 289,81</w:t>
            </w:r>
          </w:p>
        </w:tc>
      </w:tr>
      <w:tr w:rsidR="00E80959">
        <w:trPr>
          <w:trHeight w:val="637"/>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1 359 289,81</w:t>
            </w:r>
          </w:p>
        </w:tc>
      </w:tr>
      <w:tr w:rsidR="00E80959">
        <w:trPr>
          <w:trHeight w:val="380"/>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34"/>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7</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ППМИ</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763 076,00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786076,00</w:t>
            </w:r>
          </w:p>
        </w:tc>
      </w:tr>
      <w:tr w:rsidR="00E80959">
        <w:trPr>
          <w:trHeight w:val="134"/>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763 076,00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786076,00</w:t>
            </w:r>
          </w:p>
        </w:tc>
      </w:tr>
      <w:tr w:rsidR="00E80959">
        <w:trPr>
          <w:trHeight w:val="201"/>
        </w:trPr>
        <w:tc>
          <w:tcPr>
            <w:tcW w:w="547" w:type="dxa"/>
            <w:vMerge/>
            <w:tcBorders>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408"/>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7.1</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памятника воинам Великой Отечественной войны, пос. </w:t>
            </w:r>
            <w:proofErr w:type="spellStart"/>
            <w:r>
              <w:rPr>
                <w:rFonts w:ascii="Times New Roman" w:hAnsi="Times New Roman" w:cs="Times New Roman"/>
                <w:color w:val="000000" w:themeColor="text1"/>
              </w:rPr>
              <w:t>Окунево</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r>
      <w:tr w:rsidR="00E80959">
        <w:trPr>
          <w:trHeight w:val="134"/>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r>
      <w:tr w:rsidR="00E80959">
        <w:trPr>
          <w:trHeight w:val="134"/>
        </w:trPr>
        <w:tc>
          <w:tcPr>
            <w:tcW w:w="547" w:type="dxa"/>
            <w:vMerge/>
            <w:tcBorders>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34"/>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7.2</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Обустройство территории около Памятника Неизвестному Солдату, с.Красное</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E80959">
        <w:trPr>
          <w:trHeight w:val="134"/>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E80959">
        <w:trPr>
          <w:trHeight w:val="134"/>
        </w:trPr>
        <w:tc>
          <w:tcPr>
            <w:tcW w:w="547" w:type="dxa"/>
            <w:vMerge/>
            <w:tcBorders>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34"/>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7.3</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Обустройство центральной  площади, расположенной по адресу: пгт. Лебяжье, ул.Комарова, между д.1а и д.№13</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76 559,00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99 559,00</w:t>
            </w:r>
          </w:p>
        </w:tc>
      </w:tr>
      <w:tr w:rsidR="00E80959">
        <w:trPr>
          <w:trHeight w:val="465"/>
        </w:trPr>
        <w:tc>
          <w:tcPr>
            <w:tcW w:w="547"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w:t>
            </w:r>
            <w:r>
              <w:rPr>
                <w:rFonts w:ascii="Times New Roman" w:hAnsi="Times New Roman" w:cs="Times New Roman"/>
                <w:color w:val="000000" w:themeColor="text1"/>
              </w:rPr>
              <w:t>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76 559,00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99 559,00</w:t>
            </w:r>
          </w:p>
        </w:tc>
      </w:tr>
      <w:tr w:rsidR="00E80959">
        <w:trPr>
          <w:trHeight w:val="435"/>
        </w:trPr>
        <w:tc>
          <w:tcPr>
            <w:tcW w:w="547"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95"/>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7.4</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водопровода  по </w:t>
            </w:r>
            <w:proofErr w:type="spellStart"/>
            <w:r>
              <w:rPr>
                <w:rFonts w:ascii="Times New Roman" w:hAnsi="Times New Roman" w:cs="Times New Roman"/>
                <w:color w:val="000000" w:themeColor="text1"/>
              </w:rPr>
              <w:t>ул.Солнечная</w:t>
            </w:r>
            <w:proofErr w:type="spellEnd"/>
            <w:r>
              <w:rPr>
                <w:rFonts w:ascii="Times New Roman" w:hAnsi="Times New Roman" w:cs="Times New Roman"/>
                <w:color w:val="000000" w:themeColor="text1"/>
              </w:rPr>
              <w:t xml:space="preserve">  в </w:t>
            </w:r>
            <w:proofErr w:type="spellStart"/>
            <w:r>
              <w:rPr>
                <w:rFonts w:ascii="Times New Roman" w:hAnsi="Times New Roman" w:cs="Times New Roman"/>
                <w:color w:val="000000" w:themeColor="text1"/>
              </w:rPr>
              <w:t>д.Михеевщина</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r>
      <w:tr w:rsidR="00E80959">
        <w:trPr>
          <w:trHeight w:val="110"/>
        </w:trPr>
        <w:tc>
          <w:tcPr>
            <w:tcW w:w="547"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w:t>
            </w:r>
            <w:r>
              <w:rPr>
                <w:rFonts w:ascii="Times New Roman" w:hAnsi="Times New Roman" w:cs="Times New Roman"/>
                <w:color w:val="000000" w:themeColor="text1"/>
              </w:rPr>
              <w:lastRenderedPageBreak/>
              <w:t xml:space="preserve">Кировской </w:t>
            </w:r>
            <w:r>
              <w:rPr>
                <w:rFonts w:ascii="Times New Roman" w:hAnsi="Times New Roman" w:cs="Times New Roman"/>
                <w:color w:val="000000" w:themeColor="text1"/>
              </w:rPr>
              <w:t>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r>
      <w:tr w:rsidR="00E80959">
        <w:trPr>
          <w:trHeight w:val="256"/>
        </w:trPr>
        <w:tc>
          <w:tcPr>
            <w:tcW w:w="547"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83"/>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7.5</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водопровода </w:t>
            </w:r>
            <w:proofErr w:type="spellStart"/>
            <w:r>
              <w:rPr>
                <w:rFonts w:ascii="Times New Roman" w:hAnsi="Times New Roman" w:cs="Times New Roman"/>
                <w:color w:val="000000" w:themeColor="text1"/>
              </w:rPr>
              <w:t>д.Индыгойка</w:t>
            </w:r>
            <w:proofErr w:type="spellEnd"/>
            <w:r>
              <w:rPr>
                <w:rFonts w:ascii="Times New Roman" w:hAnsi="Times New Roman" w:cs="Times New Roman"/>
                <w:color w:val="000000" w:themeColor="text1"/>
              </w:rPr>
              <w:t xml:space="preserve"> по </w:t>
            </w:r>
            <w:proofErr w:type="spellStart"/>
            <w:r>
              <w:rPr>
                <w:rFonts w:ascii="Times New Roman" w:hAnsi="Times New Roman" w:cs="Times New Roman"/>
                <w:color w:val="000000" w:themeColor="text1"/>
              </w:rPr>
              <w:t>ул.Школьная</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r>
      <w:tr w:rsidR="00E80959">
        <w:trPr>
          <w:trHeight w:val="98"/>
        </w:trPr>
        <w:tc>
          <w:tcPr>
            <w:tcW w:w="547" w:type="dxa"/>
            <w:vMerge/>
            <w:tcBorders>
              <w:top w:val="single" w:sz="4" w:space="0" w:color="auto"/>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r>
      <w:tr w:rsidR="00E80959">
        <w:trPr>
          <w:trHeight w:val="171"/>
        </w:trPr>
        <w:tc>
          <w:tcPr>
            <w:tcW w:w="547"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361"/>
        </w:trPr>
        <w:tc>
          <w:tcPr>
            <w:tcW w:w="547" w:type="dxa"/>
            <w:vMerge w:val="restart"/>
            <w:tcBorders>
              <w:top w:val="single" w:sz="4" w:space="0" w:color="auto"/>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7.6</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части водопровода </w:t>
            </w:r>
            <w:proofErr w:type="spellStart"/>
            <w:r>
              <w:rPr>
                <w:rFonts w:ascii="Times New Roman" w:hAnsi="Times New Roman" w:cs="Times New Roman"/>
                <w:color w:val="000000" w:themeColor="text1"/>
              </w:rPr>
              <w:t>с.Лаж</w:t>
            </w:r>
            <w:proofErr w:type="spellEnd"/>
            <w:r>
              <w:rPr>
                <w:rFonts w:ascii="Times New Roman" w:hAnsi="Times New Roman" w:cs="Times New Roman"/>
                <w:color w:val="000000" w:themeColor="text1"/>
              </w:rPr>
              <w:t xml:space="preserve"> по улицам Молодёжная, </w:t>
            </w:r>
            <w:proofErr w:type="spellStart"/>
            <w:r>
              <w:rPr>
                <w:rFonts w:ascii="Times New Roman" w:hAnsi="Times New Roman" w:cs="Times New Roman"/>
                <w:color w:val="000000" w:themeColor="text1"/>
              </w:rPr>
              <w:t>Сводобы</w:t>
            </w:r>
            <w:proofErr w:type="spellEnd"/>
            <w:r>
              <w:rPr>
                <w:rFonts w:ascii="Times New Roman" w:hAnsi="Times New Roman" w:cs="Times New Roman"/>
                <w:color w:val="000000" w:themeColor="text1"/>
              </w:rPr>
              <w:t>, Лаптева</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r>
      <w:tr w:rsidR="00E80959">
        <w:trPr>
          <w:trHeight w:val="305"/>
        </w:trPr>
        <w:tc>
          <w:tcPr>
            <w:tcW w:w="547"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r>
      <w:tr w:rsidR="00E80959">
        <w:trPr>
          <w:trHeight w:val="195"/>
        </w:trPr>
        <w:tc>
          <w:tcPr>
            <w:tcW w:w="547"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435"/>
        </w:trPr>
        <w:tc>
          <w:tcPr>
            <w:tcW w:w="547" w:type="dxa"/>
            <w:vMerge w:val="restart"/>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w:t>
            </w:r>
          </w:p>
        </w:tc>
        <w:tc>
          <w:tcPr>
            <w:tcW w:w="1824" w:type="dxa"/>
            <w:vMerge w:val="restart"/>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r>
      <w:tr w:rsidR="00E80959">
        <w:trPr>
          <w:trHeight w:val="435"/>
        </w:trPr>
        <w:tc>
          <w:tcPr>
            <w:tcW w:w="547"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w:t>
            </w:r>
            <w:r>
              <w:rPr>
                <w:rFonts w:ascii="Times New Roman" w:hAnsi="Times New Roman" w:cs="Times New Roman"/>
                <w:color w:val="000000" w:themeColor="text1"/>
              </w:rPr>
              <w:t>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r>
      <w:tr w:rsidR="00E80959">
        <w:trPr>
          <w:trHeight w:val="435"/>
        </w:trPr>
        <w:tc>
          <w:tcPr>
            <w:tcW w:w="547"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537"/>
        </w:trPr>
        <w:tc>
          <w:tcPr>
            <w:tcW w:w="547" w:type="dxa"/>
            <w:vMerge w:val="restart"/>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8.1</w:t>
            </w:r>
          </w:p>
          <w:p w:rsidR="00E80959" w:rsidRDefault="00E80959">
            <w:pPr>
              <w:spacing w:line="276" w:lineRule="auto"/>
              <w:rPr>
                <w:rFonts w:ascii="Times New Roman" w:hAnsi="Times New Roman" w:cs="Times New Roman"/>
                <w:color w:val="000000" w:themeColor="text1"/>
              </w:rPr>
            </w:pPr>
          </w:p>
          <w:p w:rsidR="00E80959" w:rsidRDefault="00E80959">
            <w:pPr>
              <w:spacing w:line="276" w:lineRule="auto"/>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Устройство уличного освещения пешеходных зон улицы Комарова  от улицы Октябрьская до улицы Производственная  пгт Лебяжье Лебяжского муниципального округа</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r>
      <w:tr w:rsidR="00E80959">
        <w:trPr>
          <w:trHeight w:val="708"/>
        </w:trPr>
        <w:tc>
          <w:tcPr>
            <w:tcW w:w="547"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eastAsia="Times New Roman" w:hAnsi="Times New Roman" w:cs="Times New Roman"/>
                <w:kern w:val="0"/>
                <w:lang w:eastAsia="ru-RU" w:bidi="ar-SA"/>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r>
      <w:tr w:rsidR="00E80959">
        <w:trPr>
          <w:trHeight w:val="769"/>
        </w:trPr>
        <w:tc>
          <w:tcPr>
            <w:tcW w:w="547"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eastAsia="Times New Roman" w:hAnsi="Times New Roman" w:cs="Times New Roman"/>
                <w:kern w:val="0"/>
                <w:lang w:eastAsia="ru-RU" w:bidi="ar-SA"/>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435"/>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Разработка схем газоснабжения </w:t>
            </w:r>
            <w:r>
              <w:rPr>
                <w:rFonts w:ascii="Times New Roman" w:hAnsi="Times New Roman" w:cs="Times New Roman"/>
                <w:color w:val="000000" w:themeColor="text1"/>
              </w:rPr>
              <w:lastRenderedPageBreak/>
              <w:t>населенных пунктов</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E80959">
        <w:trPr>
          <w:trHeight w:val="435"/>
        </w:trPr>
        <w:tc>
          <w:tcPr>
            <w:tcW w:w="547" w:type="dxa"/>
            <w:vMerge/>
            <w:tcBorders>
              <w:top w:val="single" w:sz="4" w:space="0" w:color="auto"/>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E80959">
        <w:trPr>
          <w:trHeight w:val="435"/>
        </w:trPr>
        <w:tc>
          <w:tcPr>
            <w:tcW w:w="547"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64"/>
        </w:trPr>
        <w:tc>
          <w:tcPr>
            <w:tcW w:w="547" w:type="dxa"/>
            <w:vMerge w:val="restart"/>
            <w:tcBorders>
              <w:top w:val="single" w:sz="4" w:space="0" w:color="auto"/>
              <w:left w:val="single" w:sz="4" w:space="0" w:color="auto"/>
              <w:bottom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Исполнение судебного решения по разработке проекта санитарно-защитной зоны полигона ТБО </w:t>
            </w:r>
            <w:r>
              <w:rPr>
                <w:rFonts w:ascii="Times New Roman" w:eastAsia="Times New Roman" w:hAnsi="Times New Roman" w:cs="Times New Roman"/>
                <w:kern w:val="0"/>
                <w:lang w:eastAsia="ru-RU" w:bidi="ar-SA"/>
              </w:rPr>
              <w:t>пгт Лебяжье</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E80959">
        <w:trPr>
          <w:trHeight w:val="435"/>
        </w:trPr>
        <w:tc>
          <w:tcPr>
            <w:tcW w:w="547"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E80959">
        <w:trPr>
          <w:trHeight w:val="435"/>
        </w:trPr>
        <w:tc>
          <w:tcPr>
            <w:tcW w:w="547"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435"/>
        </w:trPr>
        <w:tc>
          <w:tcPr>
            <w:tcW w:w="547" w:type="dxa"/>
            <w:vMerge w:val="restart"/>
            <w:tcBorders>
              <w:top w:val="single" w:sz="4" w:space="0" w:color="auto"/>
              <w:left w:val="single" w:sz="4" w:space="0" w:color="auto"/>
              <w:bottom w:val="single" w:sz="4" w:space="0" w:color="auto"/>
              <w:right w:val="single" w:sz="4" w:space="0" w:color="auto"/>
            </w:tcBorders>
          </w:tcPr>
          <w:p w:rsidR="00E80959" w:rsidRDefault="00605AE8">
            <w:pPr>
              <w:spacing w:line="276" w:lineRule="auto"/>
              <w:jc w:val="center"/>
              <w:rPr>
                <w:rFonts w:ascii="Times New Roman" w:hAnsi="Times New Roman" w:cs="Times New Roman"/>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t xml:space="preserve">Обустройство прилегающей территории ФАП </w:t>
            </w:r>
            <w:proofErr w:type="spellStart"/>
            <w:r>
              <w:t>п.Окунево</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200 000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200 000</w:t>
            </w:r>
          </w:p>
        </w:tc>
      </w:tr>
      <w:tr w:rsidR="00E80959">
        <w:trPr>
          <w:trHeight w:val="435"/>
        </w:trPr>
        <w:tc>
          <w:tcPr>
            <w:tcW w:w="547"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200 000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200 000</w:t>
            </w:r>
          </w:p>
        </w:tc>
      </w:tr>
      <w:tr w:rsidR="00E80959">
        <w:trPr>
          <w:trHeight w:val="435"/>
        </w:trPr>
        <w:tc>
          <w:tcPr>
            <w:tcW w:w="547" w:type="dxa"/>
            <w:vMerge/>
            <w:tcBorders>
              <w:top w:val="single" w:sz="4" w:space="0" w:color="auto"/>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98"/>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Средства самообложения граждан, зачисляемые в бюджет Лебяжского </w:t>
            </w:r>
            <w:r>
              <w:rPr>
                <w:rFonts w:ascii="Times New Roman" w:eastAsia="Times New Roman" w:hAnsi="Times New Roman" w:cs="Times New Roman"/>
                <w:kern w:val="0"/>
                <w:lang w:eastAsia="ru-RU" w:bidi="ar-SA"/>
              </w:rPr>
              <w:t>муниципального округа</w:t>
            </w: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4440</w:t>
            </w:r>
            <w:r>
              <w:rPr>
                <w:rFonts w:ascii="Times New Roman" w:hAnsi="Times New Roman" w:cs="Times New Roman"/>
                <w:color w:val="000000" w:themeColor="text1"/>
                <w:lang w:val="en-US"/>
              </w:rPr>
              <w:t>00</w:t>
            </w:r>
            <w:r>
              <w:rPr>
                <w:rFonts w:ascii="Times New Roman" w:hAnsi="Times New Roman" w:cs="Times New Roman"/>
                <w:color w:val="000000" w:themeColor="text1"/>
              </w:rPr>
              <w:t>,00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444000,00</w:t>
            </w:r>
          </w:p>
        </w:tc>
      </w:tr>
      <w:tr w:rsidR="00E80959">
        <w:trPr>
          <w:trHeight w:val="183"/>
        </w:trPr>
        <w:tc>
          <w:tcPr>
            <w:tcW w:w="547" w:type="dxa"/>
            <w:vMerge/>
            <w:tcBorders>
              <w:top w:val="single" w:sz="4" w:space="0" w:color="auto"/>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4440</w:t>
            </w:r>
            <w:r>
              <w:rPr>
                <w:rFonts w:ascii="Times New Roman" w:hAnsi="Times New Roman" w:cs="Times New Roman"/>
                <w:color w:val="000000" w:themeColor="text1"/>
                <w:lang w:val="en-US"/>
              </w:rPr>
              <w:t>00</w:t>
            </w:r>
            <w:r>
              <w:rPr>
                <w:rFonts w:ascii="Times New Roman" w:hAnsi="Times New Roman" w:cs="Times New Roman"/>
                <w:color w:val="000000" w:themeColor="text1"/>
              </w:rPr>
              <w:t>,00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444000,00</w:t>
            </w:r>
          </w:p>
        </w:tc>
      </w:tr>
      <w:tr w:rsidR="00E80959">
        <w:trPr>
          <w:trHeight w:val="191"/>
        </w:trPr>
        <w:tc>
          <w:tcPr>
            <w:tcW w:w="547" w:type="dxa"/>
            <w:vMerge/>
            <w:tcBorders>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67"/>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12.1</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Pr>
                <w:rFonts w:ascii="Times New Roman" w:eastAsia="Times New Roman" w:hAnsi="Times New Roman" w:cs="Times New Roman"/>
                <w:kern w:val="0"/>
                <w:lang w:eastAsia="ru-RU" w:bidi="ar-SA"/>
              </w:rPr>
              <w:t>Гаврюшата</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r>
      <w:tr w:rsidR="00E80959">
        <w:trPr>
          <w:trHeight w:val="108"/>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r>
      <w:tr w:rsidR="00E80959">
        <w:trPr>
          <w:trHeight w:val="171"/>
        </w:trPr>
        <w:tc>
          <w:tcPr>
            <w:tcW w:w="547" w:type="dxa"/>
            <w:vMerge/>
            <w:tcBorders>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59"/>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12.2</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 xml:space="preserve">Промывка водозаборной скважины на </w:t>
            </w:r>
            <w:proofErr w:type="spellStart"/>
            <w:r>
              <w:rPr>
                <w:rFonts w:ascii="Times New Roman" w:eastAsia="Times New Roman" w:hAnsi="Times New Roman" w:cs="Times New Roman"/>
                <w:kern w:val="0"/>
                <w:lang w:eastAsia="ru-RU" w:bidi="ar-SA"/>
              </w:rPr>
              <w:t>ул.Лаптева</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замена труб в водозаборной скважине </w:t>
            </w:r>
            <w:proofErr w:type="spellStart"/>
            <w:r>
              <w:rPr>
                <w:rFonts w:ascii="Times New Roman" w:eastAsia="Times New Roman" w:hAnsi="Times New Roman" w:cs="Times New Roman"/>
                <w:kern w:val="0"/>
                <w:lang w:eastAsia="ru-RU" w:bidi="ar-SA"/>
              </w:rPr>
              <w:t>ул.Зеленая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135000,00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135000,00</w:t>
            </w:r>
          </w:p>
        </w:tc>
      </w:tr>
      <w:tr w:rsidR="00E80959">
        <w:trPr>
          <w:trHeight w:val="122"/>
        </w:trPr>
        <w:tc>
          <w:tcPr>
            <w:tcW w:w="547" w:type="dxa"/>
            <w:vMerge/>
            <w:tcBorders>
              <w:top w:val="single" w:sz="4" w:space="0" w:color="auto"/>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w:t>
            </w:r>
            <w:r>
              <w:rPr>
                <w:rFonts w:ascii="Times New Roman" w:hAnsi="Times New Roman" w:cs="Times New Roman"/>
                <w:color w:val="000000" w:themeColor="text1"/>
              </w:rPr>
              <w:t>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135000,00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135000,00</w:t>
            </w:r>
          </w:p>
        </w:tc>
      </w:tr>
      <w:tr w:rsidR="00E80959">
        <w:trPr>
          <w:trHeight w:val="134"/>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20"/>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12.3</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с.Лаж</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r>
      <w:tr w:rsidR="00E80959">
        <w:trPr>
          <w:trHeight w:val="159"/>
        </w:trPr>
        <w:tc>
          <w:tcPr>
            <w:tcW w:w="547" w:type="dxa"/>
            <w:vMerge/>
            <w:tcBorders>
              <w:top w:val="single" w:sz="4" w:space="0" w:color="auto"/>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w:t>
            </w:r>
            <w:r>
              <w:rPr>
                <w:rFonts w:ascii="Times New Roman" w:hAnsi="Times New Roman" w:cs="Times New Roman"/>
                <w:color w:val="000000" w:themeColor="text1"/>
              </w:rPr>
              <w:t>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r>
      <w:tr w:rsidR="00E80959">
        <w:trPr>
          <w:trHeight w:val="159"/>
        </w:trPr>
        <w:tc>
          <w:tcPr>
            <w:tcW w:w="547" w:type="dxa"/>
            <w:vMerge/>
            <w:tcBorders>
              <w:top w:val="single" w:sz="4" w:space="0" w:color="auto"/>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281"/>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12.4</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Благоустройство территории </w:t>
            </w:r>
            <w:proofErr w:type="spellStart"/>
            <w:r>
              <w:rPr>
                <w:rFonts w:ascii="Times New Roman" w:eastAsia="Times New Roman" w:hAnsi="Times New Roman" w:cs="Times New Roman"/>
                <w:kern w:val="0"/>
                <w:lang w:eastAsia="ru-RU" w:bidi="ar-SA"/>
              </w:rPr>
              <w:t>с.Кузнецово</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E80959">
        <w:trPr>
          <w:trHeight w:val="122"/>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E80959">
        <w:trPr>
          <w:trHeight w:val="159"/>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67"/>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12.5</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Pr>
                <w:rFonts w:ascii="Times New Roman" w:eastAsia="Times New Roman" w:hAnsi="Times New Roman" w:cs="Times New Roman"/>
                <w:kern w:val="0"/>
                <w:lang w:eastAsia="ru-RU" w:bidi="ar-SA"/>
              </w:rPr>
              <w:t>с.Вотское</w:t>
            </w:r>
            <w:proofErr w:type="spellEnd"/>
            <w:r>
              <w:rPr>
                <w:rFonts w:ascii="Times New Roman" w:eastAsia="Times New Roman" w:hAnsi="Times New Roman" w:cs="Times New Roman"/>
                <w:kern w:val="0"/>
                <w:lang w:eastAsia="ru-RU" w:bidi="ar-SA"/>
              </w:rPr>
              <w:t xml:space="preserve">, мероприятия по борьбе с борщевиком </w:t>
            </w:r>
            <w:proofErr w:type="spellStart"/>
            <w:r>
              <w:rPr>
                <w:rFonts w:ascii="Times New Roman" w:eastAsia="Times New Roman" w:hAnsi="Times New Roman" w:cs="Times New Roman"/>
                <w:kern w:val="0"/>
                <w:lang w:eastAsia="ru-RU" w:bidi="ar-SA"/>
              </w:rPr>
              <w:t>с.Вотское</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75 000,00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75 000,00</w:t>
            </w:r>
          </w:p>
        </w:tc>
      </w:tr>
      <w:tr w:rsidR="00E80959">
        <w:trPr>
          <w:trHeight w:val="86"/>
        </w:trPr>
        <w:tc>
          <w:tcPr>
            <w:tcW w:w="547" w:type="dxa"/>
            <w:vMerge/>
            <w:tcBorders>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w:t>
            </w:r>
            <w:r>
              <w:rPr>
                <w:rFonts w:ascii="Times New Roman" w:hAnsi="Times New Roman" w:cs="Times New Roman"/>
                <w:color w:val="000000" w:themeColor="text1"/>
              </w:rPr>
              <w:t>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75 000,00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75 000,00</w:t>
            </w:r>
          </w:p>
        </w:tc>
      </w:tr>
      <w:tr w:rsidR="00E80959">
        <w:trPr>
          <w:trHeight w:val="195"/>
        </w:trPr>
        <w:tc>
          <w:tcPr>
            <w:tcW w:w="547" w:type="dxa"/>
            <w:vMerge/>
            <w:tcBorders>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71"/>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12.6</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павильона - накопителя питьевой воды в </w:t>
            </w:r>
            <w:proofErr w:type="spellStart"/>
            <w:r>
              <w:rPr>
                <w:rFonts w:ascii="Times New Roman" w:eastAsia="Times New Roman" w:hAnsi="Times New Roman" w:cs="Times New Roman"/>
                <w:kern w:val="0"/>
                <w:lang w:eastAsia="ru-RU" w:bidi="ar-SA"/>
              </w:rPr>
              <w:t>д.Чупраки</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63 500,00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63 500,00</w:t>
            </w:r>
          </w:p>
        </w:tc>
      </w:tr>
      <w:tr w:rsidR="00E80959">
        <w:trPr>
          <w:trHeight w:val="108"/>
        </w:trPr>
        <w:tc>
          <w:tcPr>
            <w:tcW w:w="547" w:type="dxa"/>
            <w:vMerge/>
            <w:tcBorders>
              <w:top w:val="single" w:sz="4" w:space="0" w:color="auto"/>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w:t>
            </w:r>
            <w:r>
              <w:rPr>
                <w:rFonts w:ascii="Times New Roman" w:hAnsi="Times New Roman" w:cs="Times New Roman"/>
                <w:color w:val="000000" w:themeColor="text1"/>
              </w:rPr>
              <w:t xml:space="preserve">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63 500,00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63 500,00</w:t>
            </w:r>
          </w:p>
        </w:tc>
      </w:tr>
      <w:tr w:rsidR="00E80959">
        <w:trPr>
          <w:trHeight w:val="167"/>
        </w:trPr>
        <w:tc>
          <w:tcPr>
            <w:tcW w:w="547" w:type="dxa"/>
            <w:vMerge/>
            <w:tcBorders>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71"/>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12.7</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с.Мелянда</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r>
      <w:tr w:rsidR="00E80959">
        <w:trPr>
          <w:trHeight w:val="108"/>
        </w:trPr>
        <w:tc>
          <w:tcPr>
            <w:tcW w:w="547" w:type="dxa"/>
            <w:vMerge/>
            <w:tcBorders>
              <w:top w:val="single" w:sz="4" w:space="0" w:color="auto"/>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w:t>
            </w:r>
            <w:r>
              <w:rPr>
                <w:rFonts w:ascii="Times New Roman" w:hAnsi="Times New Roman" w:cs="Times New Roman"/>
                <w:color w:val="000000" w:themeColor="text1"/>
              </w:rPr>
              <w:lastRenderedPageBreak/>
              <w:t>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r>
      <w:tr w:rsidR="00E80959">
        <w:trPr>
          <w:trHeight w:val="203"/>
        </w:trPr>
        <w:tc>
          <w:tcPr>
            <w:tcW w:w="547" w:type="dxa"/>
            <w:vMerge/>
            <w:tcBorders>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rPr>
          <w:trHeight w:val="134"/>
        </w:trPr>
        <w:tc>
          <w:tcPr>
            <w:tcW w:w="547" w:type="dxa"/>
            <w:vMerge w:val="restart"/>
            <w:tcBorders>
              <w:top w:val="single" w:sz="4" w:space="0" w:color="auto"/>
              <w:left w:val="single" w:sz="4" w:space="0" w:color="auto"/>
              <w:right w:val="single" w:sz="4" w:space="0" w:color="auto"/>
            </w:tcBorders>
          </w:tcPr>
          <w:p w:rsidR="00E80959" w:rsidRDefault="00605AE8">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12.8</w:t>
            </w:r>
          </w:p>
        </w:tc>
        <w:tc>
          <w:tcPr>
            <w:tcW w:w="1824" w:type="dxa"/>
            <w:vMerge w:val="restart"/>
            <w:tcBorders>
              <w:top w:val="single" w:sz="4" w:space="0" w:color="auto"/>
              <w:left w:val="single" w:sz="4" w:space="0" w:color="auto"/>
              <w:right w:val="single" w:sz="4" w:space="0" w:color="auto"/>
            </w:tcBorders>
          </w:tcPr>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Pr>
                <w:rFonts w:ascii="Times New Roman" w:eastAsia="Times New Roman" w:hAnsi="Times New Roman" w:cs="Times New Roman"/>
                <w:kern w:val="0"/>
                <w:lang w:eastAsia="ru-RU" w:bidi="ar-SA"/>
              </w:rPr>
              <w:t>с.Ветошкино</w:t>
            </w:r>
            <w:proofErr w:type="spellEnd"/>
          </w:p>
        </w:tc>
        <w:tc>
          <w:tcPr>
            <w:tcW w:w="2835" w:type="dxa"/>
            <w:tcBorders>
              <w:top w:val="single" w:sz="4" w:space="0" w:color="auto"/>
              <w:left w:val="single" w:sz="4" w:space="0" w:color="auto"/>
              <w:bottom w:val="single" w:sz="4" w:space="0" w:color="auto"/>
              <w:right w:val="single" w:sz="4" w:space="0" w:color="auto"/>
            </w:tcBorders>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r>
      <w:tr w:rsidR="00E80959">
        <w:trPr>
          <w:trHeight w:val="146"/>
        </w:trPr>
        <w:tc>
          <w:tcPr>
            <w:tcW w:w="547" w:type="dxa"/>
            <w:vMerge/>
            <w:tcBorders>
              <w:top w:val="single" w:sz="4" w:space="0" w:color="auto"/>
              <w:left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r>
      <w:tr w:rsidR="00E80959">
        <w:trPr>
          <w:trHeight w:val="268"/>
        </w:trPr>
        <w:tc>
          <w:tcPr>
            <w:tcW w:w="547" w:type="dxa"/>
            <w:vMerge/>
            <w:tcBorders>
              <w:left w:val="single" w:sz="4" w:space="0" w:color="auto"/>
              <w:bottom w:val="single" w:sz="4" w:space="0" w:color="auto"/>
              <w:right w:val="single" w:sz="4" w:space="0" w:color="auto"/>
            </w:tcBorders>
          </w:tcPr>
          <w:p w:rsidR="00E80959" w:rsidRDefault="00E80959">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E80959" w:rsidRDefault="00E80959">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E80959" w:rsidRDefault="00605AE8">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80959" w:rsidRDefault="00605AE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80959">
        <w:tblPrEx>
          <w:tblCellMar>
            <w:left w:w="108" w:type="dxa"/>
            <w:right w:w="115" w:type="dxa"/>
          </w:tblCellMar>
        </w:tblPrEx>
        <w:trPr>
          <w:trHeight w:val="1049"/>
        </w:trPr>
        <w:tc>
          <w:tcPr>
            <w:tcW w:w="547" w:type="dxa"/>
            <w:tcBorders>
              <w:top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1824" w:type="dxa"/>
            <w:tcBorders>
              <w:top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3056" w:type="dxa"/>
            <w:tcBorders>
              <w:top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835" w:type="dxa"/>
            <w:tcBorders>
              <w:top w:val="single" w:sz="4" w:space="0" w:color="auto"/>
            </w:tcBorders>
            <w:vAlign w:val="center"/>
          </w:tcPr>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_______________</w:t>
            </w:r>
          </w:p>
        </w:tc>
        <w:tc>
          <w:tcPr>
            <w:tcW w:w="1338" w:type="dxa"/>
            <w:tcBorders>
              <w:top w:val="single" w:sz="4" w:space="0" w:color="auto"/>
            </w:tcBorders>
            <w:vAlign w:val="center"/>
          </w:tcPr>
          <w:p w:rsidR="00E80959" w:rsidRDefault="00E80959">
            <w:pPr>
              <w:spacing w:line="276" w:lineRule="auto"/>
              <w:jc w:val="center"/>
              <w:rPr>
                <w:rFonts w:ascii="Times New Roman" w:hAnsi="Times New Roman" w:cs="Times New Roman"/>
                <w:color w:val="000000" w:themeColor="text1"/>
              </w:rPr>
            </w:pPr>
          </w:p>
        </w:tc>
        <w:tc>
          <w:tcPr>
            <w:tcW w:w="1213" w:type="dxa"/>
            <w:tcBorders>
              <w:top w:val="single" w:sz="4" w:space="0" w:color="auto"/>
            </w:tcBorders>
            <w:vAlign w:val="center"/>
          </w:tcPr>
          <w:p w:rsidR="00E80959" w:rsidRDefault="00E80959">
            <w:pPr>
              <w:spacing w:line="276" w:lineRule="auto"/>
              <w:jc w:val="center"/>
              <w:rPr>
                <w:rFonts w:ascii="Times New Roman" w:hAnsi="Times New Roman" w:cs="Times New Roman"/>
                <w:color w:val="000000" w:themeColor="text1"/>
              </w:rPr>
            </w:pPr>
          </w:p>
        </w:tc>
        <w:tc>
          <w:tcPr>
            <w:tcW w:w="992" w:type="dxa"/>
            <w:tcBorders>
              <w:top w:val="single" w:sz="4" w:space="0" w:color="auto"/>
            </w:tcBorders>
            <w:vAlign w:val="center"/>
          </w:tcPr>
          <w:p w:rsidR="00E80959" w:rsidRDefault="00E80959">
            <w:pPr>
              <w:spacing w:line="276" w:lineRule="auto"/>
              <w:ind w:left="2"/>
              <w:jc w:val="center"/>
              <w:rPr>
                <w:rFonts w:ascii="Times New Roman" w:hAnsi="Times New Roman" w:cs="Times New Roman"/>
                <w:color w:val="000000" w:themeColor="text1"/>
              </w:rPr>
            </w:pPr>
          </w:p>
        </w:tc>
        <w:tc>
          <w:tcPr>
            <w:tcW w:w="1701" w:type="dxa"/>
            <w:gridSpan w:val="2"/>
            <w:tcBorders>
              <w:top w:val="single" w:sz="4" w:space="0" w:color="auto"/>
            </w:tcBorders>
          </w:tcPr>
          <w:p w:rsidR="00E80959" w:rsidRDefault="00E80959">
            <w:pPr>
              <w:spacing w:line="276" w:lineRule="auto"/>
              <w:jc w:val="center"/>
              <w:rPr>
                <w:rFonts w:ascii="Times New Roman" w:hAnsi="Times New Roman" w:cs="Times New Roman"/>
                <w:color w:val="000000" w:themeColor="text1"/>
              </w:rPr>
            </w:pPr>
          </w:p>
        </w:tc>
        <w:tc>
          <w:tcPr>
            <w:tcW w:w="953" w:type="dxa"/>
            <w:tcBorders>
              <w:top w:val="single" w:sz="4" w:space="0" w:color="auto"/>
            </w:tcBorders>
            <w:vAlign w:val="center"/>
          </w:tcPr>
          <w:p w:rsidR="00E80959" w:rsidRDefault="00E80959">
            <w:pPr>
              <w:spacing w:line="276" w:lineRule="auto"/>
              <w:jc w:val="center"/>
              <w:rPr>
                <w:rFonts w:ascii="Times New Roman" w:hAnsi="Times New Roman" w:cs="Times New Roman"/>
                <w:color w:val="000000" w:themeColor="text1"/>
              </w:rPr>
            </w:pPr>
          </w:p>
        </w:tc>
      </w:tr>
    </w:tbl>
    <w:p w:rsidR="00E80959" w:rsidRDefault="00E80959">
      <w:pPr>
        <w:spacing w:after="160" w:line="276" w:lineRule="auto"/>
        <w:rPr>
          <w:rFonts w:ascii="Times New Roman" w:hAnsi="Times New Roman" w:cs="Times New Roman"/>
          <w:color w:val="000000" w:themeColor="text1"/>
        </w:rPr>
      </w:pPr>
    </w:p>
    <w:p w:rsidR="00E80959" w:rsidRDefault="00E80959">
      <w:pPr>
        <w:spacing w:after="160" w:line="276" w:lineRule="auto"/>
        <w:rPr>
          <w:rFonts w:ascii="Times New Roman" w:hAnsi="Times New Roman" w:cs="Times New Roman"/>
          <w:color w:val="000000" w:themeColor="text1"/>
        </w:rPr>
      </w:pPr>
    </w:p>
    <w:p w:rsidR="00E80959" w:rsidRDefault="00E80959">
      <w:pPr>
        <w:spacing w:after="160" w:line="276" w:lineRule="auto"/>
        <w:rPr>
          <w:rFonts w:ascii="Times New Roman" w:hAnsi="Times New Roman" w:cs="Times New Roman"/>
          <w:color w:val="000000" w:themeColor="text1"/>
        </w:rPr>
      </w:pPr>
    </w:p>
    <w:p w:rsidR="00E80959" w:rsidRDefault="00E80959">
      <w:pPr>
        <w:spacing w:after="160" w:line="276" w:lineRule="auto"/>
        <w:rPr>
          <w:rFonts w:ascii="Times New Roman" w:hAnsi="Times New Roman" w:cs="Times New Roman"/>
          <w:color w:val="000000" w:themeColor="text1"/>
        </w:rPr>
      </w:pPr>
    </w:p>
    <w:p w:rsidR="00E80959" w:rsidRDefault="00E80959">
      <w:pPr>
        <w:spacing w:after="160" w:line="276" w:lineRule="auto"/>
        <w:rPr>
          <w:rFonts w:ascii="Times New Roman" w:hAnsi="Times New Roman" w:cs="Times New Roman"/>
          <w:color w:val="000000" w:themeColor="text1"/>
        </w:rPr>
      </w:pPr>
    </w:p>
    <w:p w:rsidR="00E80959" w:rsidRDefault="00E80959">
      <w:pPr>
        <w:spacing w:after="160" w:line="276" w:lineRule="auto"/>
        <w:rPr>
          <w:rFonts w:ascii="Times New Roman" w:hAnsi="Times New Roman" w:cs="Times New Roman"/>
          <w:color w:val="000000" w:themeColor="text1"/>
        </w:rPr>
      </w:pPr>
    </w:p>
    <w:p w:rsidR="00E80959" w:rsidRDefault="00E80959">
      <w:pPr>
        <w:spacing w:after="160" w:line="276" w:lineRule="auto"/>
        <w:rPr>
          <w:rFonts w:ascii="Times New Roman" w:hAnsi="Times New Roman" w:cs="Times New Roman"/>
          <w:color w:val="000000" w:themeColor="text1"/>
        </w:rPr>
      </w:pPr>
    </w:p>
    <w:p w:rsidR="00E80959" w:rsidRDefault="00E80959">
      <w:pPr>
        <w:spacing w:after="160" w:line="276" w:lineRule="auto"/>
        <w:rPr>
          <w:rFonts w:ascii="Times New Roman" w:hAnsi="Times New Roman" w:cs="Times New Roman"/>
          <w:color w:val="000000" w:themeColor="text1"/>
        </w:rPr>
      </w:pPr>
    </w:p>
    <w:p w:rsidR="00E80959" w:rsidRDefault="00E80959">
      <w:pPr>
        <w:spacing w:after="160" w:line="276" w:lineRule="auto"/>
        <w:rPr>
          <w:rFonts w:ascii="Times New Roman" w:hAnsi="Times New Roman" w:cs="Times New Roman"/>
          <w:color w:val="000000" w:themeColor="text1"/>
        </w:rPr>
      </w:pPr>
    </w:p>
    <w:p w:rsidR="00E80959" w:rsidRDefault="00E80959">
      <w:pPr>
        <w:spacing w:after="160" w:line="276" w:lineRule="auto"/>
        <w:rPr>
          <w:rFonts w:ascii="Times New Roman" w:hAnsi="Times New Roman" w:cs="Times New Roman"/>
          <w:color w:val="000000" w:themeColor="text1"/>
        </w:rPr>
      </w:pPr>
    </w:p>
    <w:p w:rsidR="00E80959" w:rsidRDefault="00E80959">
      <w:pPr>
        <w:spacing w:after="160" w:line="276" w:lineRule="auto"/>
        <w:rPr>
          <w:rFonts w:ascii="Times New Roman" w:hAnsi="Times New Roman" w:cs="Times New Roman"/>
          <w:color w:val="000000" w:themeColor="text1"/>
        </w:rPr>
      </w:pPr>
    </w:p>
    <w:p w:rsidR="00E80959" w:rsidRDefault="00E80959">
      <w:pPr>
        <w:tabs>
          <w:tab w:val="left" w:pos="4405"/>
        </w:tabs>
        <w:spacing w:after="160" w:line="276" w:lineRule="auto"/>
        <w:rPr>
          <w:rFonts w:ascii="Times New Roman" w:hAnsi="Times New Roman" w:cs="Times New Roman"/>
          <w:color w:val="000000" w:themeColor="text1"/>
          <w:lang w:val="en-US"/>
        </w:rPr>
      </w:pPr>
    </w:p>
    <w:p w:rsidR="00E80959" w:rsidRDefault="00605AE8">
      <w:pPr>
        <w:spacing w:after="160" w:line="276" w:lineRule="auto"/>
        <w:rPr>
          <w:rFonts w:ascii="Times New Roman" w:hAnsi="Times New Roman" w:cs="Times New Roman"/>
          <w:color w:val="000000" w:themeColor="text1"/>
        </w:rPr>
      </w:pPr>
      <w:r>
        <w:rPr>
          <w:rFonts w:ascii="Times New Roman" w:hAnsi="Times New Roman" w:cs="Times New Roman"/>
          <w:b/>
          <w:color w:val="000000" w:themeColor="text1"/>
        </w:rPr>
        <w:lastRenderedPageBreak/>
        <w:t xml:space="preserve">   7</w:t>
      </w:r>
      <w:r>
        <w:rPr>
          <w:rFonts w:ascii="Times New Roman" w:hAnsi="Times New Roman" w:cs="Times New Roman"/>
          <w:color w:val="000000" w:themeColor="text1"/>
        </w:rPr>
        <w:t xml:space="preserve">. Приложение №3 к муниципальной программе  </w:t>
      </w:r>
      <w:r>
        <w:rPr>
          <w:rFonts w:ascii="Times New Roman" w:hAnsi="Times New Roman" w:cs="Times New Roman"/>
          <w:color w:val="000000" w:themeColor="text1"/>
        </w:rPr>
        <w:t>«Прогнозная (справочная) оценка ресурсного обеспечения реализации Муниципальной программы за счет всех источников финансирования»</w:t>
      </w:r>
      <w:r>
        <w:rPr>
          <w:rFonts w:ascii="Times New Roman" w:eastAsia="Calibri" w:hAnsi="Times New Roman" w:cs="Times New Roman"/>
          <w:color w:val="000000" w:themeColor="text1"/>
        </w:rPr>
        <w:t xml:space="preserve"> </w:t>
      </w:r>
      <w:r>
        <w:rPr>
          <w:rFonts w:ascii="Times New Roman" w:hAnsi="Times New Roman" w:cs="Times New Roman"/>
          <w:color w:val="000000" w:themeColor="text1"/>
        </w:rPr>
        <w:t xml:space="preserve"> изложить в новой </w:t>
      </w:r>
      <w:hyperlink r:id="rId17" w:anchor="Par486" w:history="1">
        <w:r>
          <w:rPr>
            <w:rStyle w:val="a9"/>
            <w:rFonts w:ascii="Times New Roman" w:hAnsi="Times New Roman" w:cs="Times New Roman"/>
            <w:color w:val="000000" w:themeColor="text1"/>
            <w:u w:val="none"/>
          </w:rPr>
          <w:t>редакции</w:t>
        </w:r>
      </w:hyperlink>
      <w:r>
        <w:rPr>
          <w:rFonts w:ascii="Times New Roman" w:hAnsi="Times New Roman" w:cs="Times New Roman"/>
          <w:color w:val="000000" w:themeColor="text1"/>
        </w:rPr>
        <w:t>:</w:t>
      </w:r>
    </w:p>
    <w:p w:rsidR="00E80959" w:rsidRDefault="00605AE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«Приложение № 3 к Муниципальной программе</w:t>
      </w:r>
      <w:r>
        <w:rPr>
          <w:rFonts w:ascii="Times New Roman" w:hAnsi="Times New Roman" w:cs="Times New Roman"/>
          <w:color w:val="000000" w:themeColor="text1"/>
        </w:rPr>
        <w:t xml:space="preserve"> </w:t>
      </w:r>
    </w:p>
    <w:p w:rsidR="00E80959" w:rsidRDefault="00E80959">
      <w:pPr>
        <w:spacing w:line="276" w:lineRule="auto"/>
        <w:ind w:left="4414" w:right="4337" w:hanging="77"/>
        <w:jc w:val="center"/>
        <w:rPr>
          <w:rFonts w:ascii="Times New Roman" w:hAnsi="Times New Roman" w:cs="Times New Roman"/>
          <w:color w:val="000000" w:themeColor="text1"/>
        </w:rPr>
      </w:pPr>
    </w:p>
    <w:p w:rsidR="00E80959" w:rsidRDefault="00605AE8">
      <w:pPr>
        <w:spacing w:line="276" w:lineRule="auto"/>
        <w:ind w:left="2268" w:right="820" w:hanging="19"/>
        <w:jc w:val="center"/>
        <w:rPr>
          <w:rFonts w:ascii="Times New Roman" w:hAnsi="Times New Roman" w:cs="Times New Roman"/>
          <w:color w:val="000000" w:themeColor="text1"/>
        </w:rPr>
      </w:pPr>
      <w:r>
        <w:rPr>
          <w:rFonts w:ascii="Times New Roman" w:hAnsi="Times New Roman" w:cs="Times New Roman"/>
          <w:color w:val="000000" w:themeColor="text1"/>
        </w:rPr>
        <w:t>Прогнозная (справочная) оценка ресурсного обеспечения реализации муниципальной программы за счет всех источников финансирования</w:t>
      </w:r>
    </w:p>
    <w:p w:rsidR="00E80959" w:rsidRDefault="00E80959">
      <w:pPr>
        <w:spacing w:line="276" w:lineRule="auto"/>
        <w:ind w:left="2268" w:right="820" w:hanging="19"/>
        <w:jc w:val="center"/>
        <w:rPr>
          <w:rFonts w:ascii="Times New Roman" w:hAnsi="Times New Roman" w:cs="Times New Roman"/>
          <w:color w:val="000000" w:themeColor="text1"/>
        </w:rPr>
      </w:pPr>
    </w:p>
    <w:tbl>
      <w:tblPr>
        <w:tblpPr w:leftFromText="180" w:rightFromText="180" w:vertAnchor="text" w:tblpY="1"/>
        <w:tblOverlap w:val="never"/>
        <w:tblW w:w="13482" w:type="dxa"/>
        <w:tblLayout w:type="fixed"/>
        <w:tblLook w:val="04A0" w:firstRow="1" w:lastRow="0" w:firstColumn="1" w:lastColumn="0" w:noHBand="0" w:noVBand="1"/>
      </w:tblPr>
      <w:tblGrid>
        <w:gridCol w:w="697"/>
        <w:gridCol w:w="1873"/>
        <w:gridCol w:w="2740"/>
        <w:gridCol w:w="1926"/>
        <w:gridCol w:w="1180"/>
        <w:gridCol w:w="1238"/>
        <w:gridCol w:w="1276"/>
        <w:gridCol w:w="1134"/>
        <w:gridCol w:w="1418"/>
      </w:tblGrid>
      <w:tr w:rsidR="00E80959">
        <w:trPr>
          <w:trHeight w:val="315"/>
        </w:trPr>
        <w:tc>
          <w:tcPr>
            <w:tcW w:w="697" w:type="dxa"/>
            <w:vMerge w:val="restart"/>
            <w:tcBorders>
              <w:top w:val="single" w:sz="4" w:space="0" w:color="auto"/>
              <w:left w:val="single" w:sz="4" w:space="0" w:color="auto"/>
              <w:bottom w:val="single" w:sz="4" w:space="0" w:color="auto"/>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п/п</w:t>
            </w:r>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Статус</w:t>
            </w:r>
          </w:p>
        </w:tc>
        <w:tc>
          <w:tcPr>
            <w:tcW w:w="2740" w:type="dxa"/>
            <w:vMerge w:val="restart"/>
            <w:tcBorders>
              <w:top w:val="single" w:sz="4" w:space="0" w:color="auto"/>
              <w:left w:val="nil"/>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Название муниципальной программы</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Источник финансирования</w:t>
            </w:r>
          </w:p>
        </w:tc>
        <w:tc>
          <w:tcPr>
            <w:tcW w:w="6246" w:type="dxa"/>
            <w:gridSpan w:val="5"/>
            <w:tcBorders>
              <w:top w:val="single" w:sz="4" w:space="0" w:color="auto"/>
              <w:left w:val="nil"/>
              <w:bottom w:val="single" w:sz="4" w:space="0" w:color="auto"/>
              <w:right w:val="single" w:sz="4" w:space="0" w:color="auto"/>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Оценка расходов (рублей)</w:t>
            </w:r>
          </w:p>
        </w:tc>
      </w:tr>
      <w:tr w:rsidR="00E80959">
        <w:trPr>
          <w:trHeight w:val="765"/>
        </w:trPr>
        <w:tc>
          <w:tcPr>
            <w:tcW w:w="697" w:type="dxa"/>
            <w:vMerge/>
            <w:tcBorders>
              <w:top w:val="single" w:sz="4" w:space="0" w:color="auto"/>
              <w:left w:val="single" w:sz="4" w:space="0" w:color="auto"/>
              <w:bottom w:val="single" w:sz="4" w:space="0" w:color="auto"/>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180" w:type="dxa"/>
            <w:tcBorders>
              <w:top w:val="nil"/>
              <w:left w:val="nil"/>
              <w:bottom w:val="single" w:sz="4" w:space="0" w:color="auto"/>
              <w:right w:val="single" w:sz="4" w:space="0" w:color="auto"/>
            </w:tcBorders>
            <w:shd w:val="clear" w:color="auto" w:fill="auto"/>
            <w:vAlign w:val="bottom"/>
            <w:hideMark/>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2022 год</w:t>
            </w:r>
          </w:p>
        </w:tc>
        <w:tc>
          <w:tcPr>
            <w:tcW w:w="1238" w:type="dxa"/>
            <w:tcBorders>
              <w:top w:val="nil"/>
              <w:left w:val="nil"/>
              <w:bottom w:val="single" w:sz="4" w:space="0" w:color="auto"/>
              <w:right w:val="single" w:sz="4" w:space="0" w:color="auto"/>
            </w:tcBorders>
            <w:shd w:val="clear" w:color="auto" w:fill="auto"/>
            <w:vAlign w:val="bottom"/>
            <w:hideMark/>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2023 год</w:t>
            </w:r>
          </w:p>
        </w:tc>
        <w:tc>
          <w:tcPr>
            <w:tcW w:w="1276" w:type="dxa"/>
            <w:tcBorders>
              <w:top w:val="nil"/>
              <w:left w:val="nil"/>
              <w:bottom w:val="single" w:sz="4" w:space="0" w:color="auto"/>
              <w:right w:val="single" w:sz="4" w:space="0" w:color="auto"/>
            </w:tcBorders>
            <w:shd w:val="clear" w:color="auto" w:fill="auto"/>
            <w:vAlign w:val="bottom"/>
            <w:hideMark/>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2024 </w:t>
            </w:r>
            <w:r>
              <w:rPr>
                <w:rFonts w:ascii="Times New Roman" w:eastAsia="Times New Roman" w:hAnsi="Times New Roman" w:cs="Times New Roman"/>
                <w:kern w:val="0"/>
                <w:lang w:eastAsia="ru-RU" w:bidi="ar-SA"/>
              </w:rPr>
              <w:t>год</w:t>
            </w:r>
          </w:p>
        </w:tc>
        <w:tc>
          <w:tcPr>
            <w:tcW w:w="1134" w:type="dxa"/>
            <w:tcBorders>
              <w:top w:val="nil"/>
              <w:left w:val="nil"/>
              <w:bottom w:val="single" w:sz="4" w:space="0" w:color="auto"/>
              <w:right w:val="single" w:sz="4" w:space="0" w:color="auto"/>
            </w:tcBorders>
            <w:shd w:val="clear" w:color="auto" w:fill="auto"/>
            <w:vAlign w:val="bottom"/>
            <w:hideMark/>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2025 год</w:t>
            </w:r>
          </w:p>
        </w:tc>
        <w:tc>
          <w:tcPr>
            <w:tcW w:w="1418" w:type="dxa"/>
            <w:tcBorders>
              <w:top w:val="nil"/>
              <w:left w:val="nil"/>
              <w:bottom w:val="single" w:sz="4" w:space="0" w:color="auto"/>
              <w:right w:val="single" w:sz="4" w:space="0" w:color="auto"/>
            </w:tcBorders>
            <w:shd w:val="clear" w:color="auto" w:fill="auto"/>
            <w:vAlign w:val="bottom"/>
            <w:hideMark/>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Итого</w:t>
            </w:r>
          </w:p>
        </w:tc>
      </w:tr>
      <w:tr w:rsidR="00E80959">
        <w:trPr>
          <w:trHeight w:val="375"/>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Муници</w:t>
            </w:r>
            <w:r>
              <w:rPr>
                <w:rFonts w:ascii="Times New Roman" w:eastAsia="Times New Roman" w:hAnsi="Times New Roman" w:cs="Times New Roman"/>
                <w:kern w:val="0"/>
                <w:lang w:eastAsia="ru-RU" w:bidi="ar-SA"/>
              </w:rPr>
              <w:t>пальная программа</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«Развитие коммунальной и жилищной инфраструктуры, благоустройство территорий  Лебяжского муниципального округа»</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12 283 142,00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1 728 685,00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1 081711 ,00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19 254 141,76</w:t>
            </w:r>
          </w:p>
        </w:tc>
      </w:tr>
      <w:tr w:rsidR="00E80959">
        <w:trPr>
          <w:trHeight w:val="63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E80959">
        <w:trPr>
          <w:trHeight w:val="5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1 303 270,00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6 613 684,00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86 900,00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86 900,00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8 090 754,00</w:t>
            </w:r>
          </w:p>
        </w:tc>
      </w:tr>
      <w:tr w:rsidR="00E80959">
        <w:trPr>
          <w:trHeight w:val="5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2 857 333,76</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5 669 458,00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1 641 785,00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994811,00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11 163 387,76</w:t>
            </w:r>
          </w:p>
        </w:tc>
      </w:tr>
      <w:tr w:rsidR="00E80959">
        <w:trPr>
          <w:trHeight w:val="33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Иные</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345"/>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Модернизация и капитальный ремонт объектов </w:t>
            </w:r>
            <w:r>
              <w:rPr>
                <w:rFonts w:ascii="Times New Roman" w:eastAsia="Times New Roman" w:hAnsi="Times New Roman" w:cs="Times New Roman"/>
                <w:kern w:val="0"/>
                <w:lang w:eastAsia="ru-RU" w:bidi="ar-SA"/>
              </w:rPr>
              <w:t>теплоснабжения</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1 161 770,00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1 161 770,00</w:t>
            </w:r>
          </w:p>
        </w:tc>
      </w:tr>
      <w:tr w:rsidR="00E80959">
        <w:trPr>
          <w:trHeight w:val="58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1 051 770,00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1 051 770,00</w:t>
            </w:r>
          </w:p>
        </w:tc>
      </w:tr>
      <w:tr w:rsidR="00E80959">
        <w:trPr>
          <w:trHeight w:val="61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110 000,00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110 000,00</w:t>
            </w:r>
          </w:p>
        </w:tc>
      </w:tr>
      <w:tr w:rsidR="00E80959">
        <w:trPr>
          <w:trHeight w:val="375"/>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Замена котла в котельной №3 по ул. </w:t>
            </w:r>
            <w:r>
              <w:rPr>
                <w:rFonts w:ascii="Times New Roman" w:eastAsia="Times New Roman" w:hAnsi="Times New Roman" w:cs="Times New Roman"/>
                <w:kern w:val="0"/>
                <w:lang w:eastAsia="ru-RU" w:bidi="ar-SA"/>
              </w:rPr>
              <w:lastRenderedPageBreak/>
              <w:t>Кооперативной пгт Лебяжье, Лебяжского района</w:t>
            </w: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640 407,00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640 407,00</w:t>
            </w:r>
          </w:p>
        </w:tc>
      </w:tr>
      <w:tr w:rsidR="00E80959">
        <w:trPr>
          <w:trHeight w:val="61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580 407,00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580 407,00</w:t>
            </w:r>
          </w:p>
        </w:tc>
      </w:tr>
      <w:tr w:rsidR="00E80959">
        <w:trPr>
          <w:trHeight w:val="60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60 </w:t>
            </w:r>
            <w:r>
              <w:rPr>
                <w:rFonts w:ascii="Times New Roman" w:eastAsia="Times New Roman" w:hAnsi="Times New Roman" w:cs="Times New Roman"/>
                <w:kern w:val="0"/>
                <w:lang w:eastAsia="ru-RU" w:bidi="ar-SA"/>
              </w:rPr>
              <w:t>000,00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60 000,00</w:t>
            </w:r>
          </w:p>
        </w:tc>
      </w:tr>
      <w:tr w:rsidR="00E80959">
        <w:trPr>
          <w:trHeight w:val="330"/>
        </w:trPr>
        <w:tc>
          <w:tcPr>
            <w:tcW w:w="697" w:type="dxa"/>
            <w:vMerge w:val="restart"/>
            <w:tcBorders>
              <w:top w:val="nil"/>
              <w:left w:val="single" w:sz="8" w:space="0" w:color="auto"/>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Ремонт тепловой сети в пгт Лебяжье, Лебяжского района</w:t>
            </w: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521 363,00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521 363,00</w:t>
            </w:r>
          </w:p>
        </w:tc>
      </w:tr>
      <w:tr w:rsidR="00E80959">
        <w:trPr>
          <w:trHeight w:val="64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7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471 363,00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471 363,00</w:t>
            </w:r>
          </w:p>
        </w:tc>
      </w:tr>
      <w:tr w:rsidR="00E80959">
        <w:trPr>
          <w:trHeight w:val="55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r>
      <w:tr w:rsidR="00E80959">
        <w:trPr>
          <w:trHeight w:val="315"/>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Модернизация и капитальный ремонт объектов водоснабжения</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r>
      <w:tr w:rsidR="00E80959">
        <w:trPr>
          <w:trHeight w:val="66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8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0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r>
      <w:tr w:rsidR="00E80959">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 xml:space="preserve">Выполнение работ по ремонту водопровода в </w:t>
            </w:r>
            <w:proofErr w:type="spellStart"/>
            <w:r>
              <w:rPr>
                <w:rFonts w:ascii="Times New Roman" w:eastAsia="Times New Roman" w:hAnsi="Times New Roman" w:cs="Times New Roman"/>
                <w:kern w:val="0"/>
                <w:sz w:val="22"/>
                <w:szCs w:val="22"/>
                <w:lang w:eastAsia="ru-RU" w:bidi="ar-SA"/>
              </w:rPr>
              <w:t>д.Индыгойка</w:t>
            </w:r>
            <w:proofErr w:type="spellEnd"/>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r>
      <w:tr w:rsidR="00E80959">
        <w:trPr>
          <w:trHeight w:val="70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6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r>
      <w:tr w:rsidR="00E80959">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2.2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Выполнение работ по ремонту водопроводов</w:t>
            </w: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r>
      <w:tr w:rsidR="00E80959">
        <w:trPr>
          <w:trHeight w:val="5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r>
      <w:tr w:rsidR="00E80959">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Осуществление деятельности по обращению с животными без владельцев</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1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Областной </w:t>
            </w:r>
            <w:r>
              <w:rPr>
                <w:rFonts w:ascii="Times New Roman" w:eastAsia="Times New Roman" w:hAnsi="Times New Roman" w:cs="Times New Roman"/>
                <w:kern w:val="0"/>
                <w:lang w:eastAsia="ru-RU" w:bidi="ar-SA"/>
              </w:rPr>
              <w:t>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bookmarkStart w:id="1" w:name="RANGE!F35"/>
            <w:r>
              <w:rPr>
                <w:rFonts w:ascii="Times New Roman" w:eastAsia="Times New Roman" w:hAnsi="Times New Roman" w:cs="Times New Roman"/>
                <w:kern w:val="0"/>
                <w:lang w:eastAsia="ru-RU" w:bidi="ar-SA"/>
              </w:rPr>
              <w:t>251 500,00</w:t>
            </w:r>
            <w:bookmarkEnd w:id="1"/>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r>
      <w:tr w:rsidR="00E80959">
        <w:trPr>
          <w:trHeight w:val="58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Создание мест (площадок) накопления твёрдых коммунальных отходов</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857 580,00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857 580,00</w:t>
            </w:r>
          </w:p>
        </w:tc>
      </w:tr>
      <w:tr w:rsidR="00E80959">
        <w:trPr>
          <w:trHeight w:val="61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3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814 700,00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814 700,00</w:t>
            </w:r>
          </w:p>
        </w:tc>
      </w:tr>
      <w:tr w:rsidR="00E80959">
        <w:trPr>
          <w:trHeight w:val="60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42 880,00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42 880,00</w:t>
            </w:r>
          </w:p>
        </w:tc>
      </w:tr>
      <w:tr w:rsidR="00E80959">
        <w:trPr>
          <w:trHeight w:val="285"/>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Благоустройство территорий Лебяжского муниципального округа</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2 276 161,00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1 728 865,00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1 081711,00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6 394 </w:t>
            </w:r>
            <w:r>
              <w:rPr>
                <w:rFonts w:ascii="Times New Roman" w:eastAsia="Times New Roman" w:hAnsi="Times New Roman" w:cs="Times New Roman"/>
                <w:kern w:val="0"/>
                <w:lang w:eastAsia="ru-RU" w:bidi="ar-SA"/>
              </w:rPr>
              <w:t>631,62</w:t>
            </w:r>
          </w:p>
        </w:tc>
      </w:tr>
      <w:tr w:rsidR="00E80959">
        <w:trPr>
          <w:trHeight w:val="5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260 700,00</w:t>
            </w:r>
          </w:p>
        </w:tc>
      </w:tr>
      <w:tr w:rsidR="00E80959">
        <w:trPr>
          <w:trHeight w:val="55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2 189 261,00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1 641 785,00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994 811,00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6 133 931,62</w:t>
            </w:r>
          </w:p>
        </w:tc>
      </w:tr>
      <w:tr w:rsidR="00E80959">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5.1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Работы по благоустройству </w:t>
            </w:r>
            <w:r>
              <w:rPr>
                <w:rFonts w:ascii="Times New Roman" w:eastAsia="Times New Roman" w:hAnsi="Times New Roman" w:cs="Times New Roman"/>
                <w:kern w:val="0"/>
                <w:lang w:eastAsia="ru-RU" w:bidi="ar-SA"/>
              </w:rPr>
              <w:t>территорий Лебяжского муниципального округа</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494 000,00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530505,00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52750,00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1 260269,62</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5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494 000,00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530505,00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52750,00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1 260269,62</w:t>
            </w:r>
          </w:p>
        </w:tc>
      </w:tr>
      <w:tr w:rsidR="00E80959">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5.1.1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Работы по ремонту памятников</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9 752,50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30 000,00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39 752,50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9 752,50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30 000,00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39 </w:t>
            </w:r>
            <w:r>
              <w:rPr>
                <w:rFonts w:ascii="Times New Roman" w:eastAsia="Times New Roman" w:hAnsi="Times New Roman" w:cs="Times New Roman"/>
                <w:kern w:val="0"/>
                <w:lang w:eastAsia="ru-RU" w:bidi="ar-SA"/>
              </w:rPr>
              <w:t>752,50</w:t>
            </w:r>
          </w:p>
        </w:tc>
      </w:tr>
      <w:tr w:rsidR="00E80959">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Прочие мероприятия  по благоустройству территорий Лебяжского муниципального округа на оплату работы граждан направленных отделом трудоустройства Лебяжского района «КОГКУ ЦЗН Советского района»</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47 924,83</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105</w:t>
            </w:r>
            <w:r>
              <w:rPr>
                <w:rFonts w:ascii="Times New Roman" w:eastAsia="Times New Roman" w:hAnsi="Times New Roman" w:cs="Times New Roman"/>
                <w:kern w:val="0"/>
                <w:lang w:eastAsia="ru-RU" w:bidi="ar-SA"/>
              </w:rPr>
              <w:t xml:space="preserve"> 766,83</w:t>
            </w:r>
          </w:p>
        </w:tc>
      </w:tr>
      <w:tr w:rsidR="00E80959">
        <w:trPr>
          <w:trHeight w:val="58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5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8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47 924,83</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105 766,83</w:t>
            </w:r>
          </w:p>
        </w:tc>
      </w:tr>
      <w:tr w:rsidR="00E80959">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5.3</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Содержание уличного освещения Лебяжского муниципального округа</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1 038 </w:t>
            </w:r>
            <w:r>
              <w:rPr>
                <w:rFonts w:ascii="Times New Roman" w:eastAsia="Times New Roman" w:hAnsi="Times New Roman" w:cs="Times New Roman"/>
                <w:kern w:val="0"/>
                <w:lang w:eastAsia="ru-RU" w:bidi="ar-SA"/>
              </w:rPr>
              <w:t>615,17</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1 390 900,00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952 000,00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931 543,00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4 313 058,17</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1 038 615,17</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1 390 900,00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952 000,00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931 543,00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4 313 058,17</w:t>
            </w:r>
          </w:p>
        </w:tc>
      </w:tr>
      <w:tr w:rsidR="00E80959">
        <w:trPr>
          <w:trHeight w:val="345"/>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Содержание</w:t>
            </w:r>
            <w:r>
              <w:rPr>
                <w:rFonts w:ascii="Times New Roman" w:eastAsia="Times New Roman" w:hAnsi="Times New Roman" w:cs="Times New Roman"/>
                <w:kern w:val="0"/>
                <w:lang w:eastAsia="ru-RU" w:bidi="ar-SA"/>
              </w:rPr>
              <w:t xml:space="preserve"> мест захоронений Лебяжского муниципального округа</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19 638,00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231 239,00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150 000,00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1 238,00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402 115,00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19 638,00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231 239,00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150 000,00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w:t>
            </w:r>
            <w:r>
              <w:rPr>
                <w:rFonts w:ascii="Times New Roman" w:eastAsia="Times New Roman" w:hAnsi="Times New Roman" w:cs="Times New Roman"/>
                <w:kern w:val="0"/>
                <w:lang w:eastAsia="ru-RU" w:bidi="ar-SA"/>
              </w:rPr>
              <w:t>238,00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402 115,00</w:t>
            </w:r>
          </w:p>
        </w:tc>
      </w:tr>
      <w:tr w:rsidR="00E80959">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Организация и содержание мест захоронения</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r>
      <w:tr w:rsidR="00E80959">
        <w:trPr>
          <w:trHeight w:val="345"/>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5.5</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Техосмотр и страхование тракторов</w:t>
            </w:r>
          </w:p>
        </w:tc>
        <w:tc>
          <w:tcPr>
            <w:tcW w:w="1926" w:type="dxa"/>
            <w:tcBorders>
              <w:top w:val="nil"/>
              <w:left w:val="nil"/>
              <w:bottom w:val="single" w:sz="4"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238"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276"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12 000,00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4"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12 </w:t>
            </w:r>
            <w:r>
              <w:rPr>
                <w:rFonts w:ascii="Times New Roman" w:eastAsia="Times New Roman" w:hAnsi="Times New Roman" w:cs="Times New Roman"/>
                <w:kern w:val="0"/>
                <w:lang w:eastAsia="ru-RU" w:bidi="ar-SA"/>
              </w:rPr>
              <w:t>000,00</w:t>
            </w:r>
          </w:p>
        </w:tc>
      </w:tr>
      <w:tr w:rsidR="00E80959">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5.6</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На уплату транспортного налога по тракторам</w:t>
            </w:r>
          </w:p>
        </w:tc>
        <w:tc>
          <w:tcPr>
            <w:tcW w:w="1926" w:type="dxa"/>
            <w:tcBorders>
              <w:top w:val="nil"/>
              <w:left w:val="single" w:sz="8" w:space="0" w:color="auto"/>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12 882,00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134"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38 082,00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w:t>
            </w:r>
            <w:r>
              <w:rPr>
                <w:rFonts w:ascii="Times New Roman" w:eastAsia="Times New Roman" w:hAnsi="Times New Roman" w:cs="Times New Roman"/>
                <w:kern w:val="0"/>
                <w:lang w:eastAsia="ru-RU" w:bidi="ar-SA"/>
              </w:rPr>
              <w:t>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nil"/>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8" w:space="0" w:color="auto"/>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12 882,00</w:t>
            </w:r>
          </w:p>
        </w:tc>
        <w:tc>
          <w:tcPr>
            <w:tcW w:w="1238" w:type="dxa"/>
            <w:tcBorders>
              <w:top w:val="single" w:sz="8" w:space="0" w:color="auto"/>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38 082,00</w:t>
            </w:r>
          </w:p>
        </w:tc>
      </w:tr>
      <w:tr w:rsidR="00E80959">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Реализация мероприятий по борьбе с борщевиком Сосновского</w:t>
            </w:r>
          </w:p>
        </w:tc>
        <w:tc>
          <w:tcPr>
            <w:tcW w:w="1926" w:type="dxa"/>
            <w:tcBorders>
              <w:top w:val="nil"/>
              <w:left w:val="nil"/>
              <w:bottom w:val="single" w:sz="4"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87 780,00</w:t>
            </w:r>
          </w:p>
        </w:tc>
        <w:tc>
          <w:tcPr>
            <w:tcW w:w="1276"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87 780,00</w:t>
            </w:r>
          </w:p>
        </w:tc>
        <w:tc>
          <w:tcPr>
            <w:tcW w:w="1134"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87 780,00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263 340,00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auto"/>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276"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134"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260 700,00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2 640,00</w:t>
            </w:r>
          </w:p>
        </w:tc>
      </w:tr>
      <w:tr w:rsidR="00E80959">
        <w:trPr>
          <w:trHeight w:val="30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Предоставляемые субсидии муниципальному унитарному предприятию «Коммунсервис»</w:t>
            </w: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970 613,14</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1 684 001,00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2 654 614,14</w:t>
            </w:r>
          </w:p>
        </w:tc>
      </w:tr>
      <w:tr w:rsidR="00E80959">
        <w:trPr>
          <w:trHeight w:val="66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7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5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970 613,14</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1 684 001,00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2 654 614,14</w:t>
            </w:r>
          </w:p>
        </w:tc>
      </w:tr>
      <w:tr w:rsidR="00E80959">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«Коммунсервис»  на обустройство санитарных зон водонапорных башен</w:t>
            </w: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r>
      <w:tr w:rsidR="00E80959">
        <w:trPr>
          <w:trHeight w:val="67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1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4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r>
      <w:tr w:rsidR="00E80959">
        <w:trPr>
          <w:trHeight w:val="54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w:t>
            </w:r>
            <w:r>
              <w:rPr>
                <w:rFonts w:ascii="Times New Roman" w:eastAsia="Times New Roman" w:hAnsi="Times New Roman" w:cs="Times New Roman"/>
                <w:kern w:val="0"/>
                <w:lang w:eastAsia="ru-RU" w:bidi="ar-SA"/>
              </w:rPr>
              <w:lastRenderedPageBreak/>
              <w:t xml:space="preserve">производителям товаров , работ, услуг МУП «Коммунсервис» на объекты ППМИ 2021 года </w:t>
            </w:r>
            <w:proofErr w:type="spellStart"/>
            <w:r>
              <w:rPr>
                <w:rFonts w:ascii="Times New Roman" w:eastAsia="Times New Roman" w:hAnsi="Times New Roman" w:cs="Times New Roman"/>
                <w:kern w:val="0"/>
                <w:lang w:eastAsia="ru-RU" w:bidi="ar-SA"/>
              </w:rPr>
              <w:t>д.Васичи</w:t>
            </w:r>
            <w:proofErr w:type="spellEnd"/>
            <w:r>
              <w:rPr>
                <w:rFonts w:ascii="Times New Roman" w:eastAsia="Times New Roman" w:hAnsi="Times New Roman" w:cs="Times New Roman"/>
                <w:kern w:val="0"/>
                <w:lang w:eastAsia="ru-RU" w:bidi="ar-SA"/>
              </w:rPr>
              <w:t xml:space="preserve"> и </w:t>
            </w:r>
            <w:proofErr w:type="spellStart"/>
            <w:r>
              <w:rPr>
                <w:rFonts w:ascii="Times New Roman" w:eastAsia="Times New Roman" w:hAnsi="Times New Roman" w:cs="Times New Roman"/>
                <w:kern w:val="0"/>
                <w:lang w:eastAsia="ru-RU" w:bidi="ar-SA"/>
              </w:rPr>
              <w:t>д.Б.Шоры</w:t>
            </w:r>
            <w:proofErr w:type="spellEnd"/>
            <w:r>
              <w:rPr>
                <w:rFonts w:ascii="Times New Roman" w:eastAsia="Times New Roman" w:hAnsi="Times New Roman" w:cs="Times New Roman"/>
                <w:kern w:val="0"/>
                <w:lang w:eastAsia="ru-RU" w:bidi="ar-SA"/>
              </w:rPr>
              <w:t xml:space="preserve"> по предписанию надзорных органов, в том числе остаток средств ППМИ 2021 года по ремонту водопровода д. </w:t>
            </w:r>
            <w:proofErr w:type="spellStart"/>
            <w:r>
              <w:rPr>
                <w:rFonts w:ascii="Times New Roman" w:eastAsia="Times New Roman" w:hAnsi="Times New Roman" w:cs="Times New Roman"/>
                <w:kern w:val="0"/>
                <w:lang w:eastAsia="ru-RU" w:bidi="ar-SA"/>
              </w:rPr>
              <w:t>Б.Шоры</w:t>
            </w:r>
            <w:proofErr w:type="spellEnd"/>
            <w:r>
              <w:rPr>
                <w:rFonts w:ascii="Times New Roman" w:eastAsia="Times New Roman" w:hAnsi="Times New Roman" w:cs="Times New Roman"/>
                <w:kern w:val="0"/>
                <w:lang w:eastAsia="ru-RU" w:bidi="ar-SA"/>
              </w:rPr>
              <w:t xml:space="preserve"> и д. </w:t>
            </w:r>
            <w:proofErr w:type="spellStart"/>
            <w:r>
              <w:rPr>
                <w:rFonts w:ascii="Times New Roman" w:eastAsia="Times New Roman" w:hAnsi="Times New Roman" w:cs="Times New Roman"/>
                <w:kern w:val="0"/>
                <w:lang w:eastAsia="ru-RU" w:bidi="ar-SA"/>
              </w:rPr>
              <w:t>Васичи</w:t>
            </w:r>
            <w:proofErr w:type="spellEnd"/>
          </w:p>
        </w:tc>
        <w:tc>
          <w:tcPr>
            <w:tcW w:w="1926" w:type="dxa"/>
            <w:tcBorders>
              <w:top w:val="nil"/>
              <w:left w:val="nil"/>
              <w:bottom w:val="single" w:sz="4"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180"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c>
          <w:tcPr>
            <w:tcW w:w="1238"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87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nil"/>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c>
          <w:tcPr>
            <w:tcW w:w="1238"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single" w:sz="8" w:space="0" w:color="auto"/>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r>
      <w:tr w:rsidR="00E80959">
        <w:trPr>
          <w:trHeight w:val="375"/>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на ремонт водопроводов по решению надзорных органов в </w:t>
            </w:r>
            <w:proofErr w:type="spellStart"/>
            <w:r>
              <w:rPr>
                <w:rFonts w:ascii="Times New Roman" w:eastAsia="Times New Roman" w:hAnsi="Times New Roman" w:cs="Times New Roman"/>
                <w:kern w:val="0"/>
                <w:lang w:eastAsia="ru-RU" w:bidi="ar-SA"/>
              </w:rPr>
              <w:t>д.Елизарово</w:t>
            </w:r>
            <w:proofErr w:type="spellEnd"/>
            <w:r>
              <w:rPr>
                <w:rFonts w:ascii="Times New Roman" w:eastAsia="Times New Roman" w:hAnsi="Times New Roman" w:cs="Times New Roman"/>
                <w:kern w:val="0"/>
                <w:lang w:eastAsia="ru-RU" w:bidi="ar-SA"/>
              </w:rPr>
              <w:t xml:space="preserve"> и </w:t>
            </w:r>
            <w:proofErr w:type="spellStart"/>
            <w:r>
              <w:rPr>
                <w:rFonts w:ascii="Times New Roman" w:eastAsia="Times New Roman" w:hAnsi="Times New Roman" w:cs="Times New Roman"/>
                <w:kern w:val="0"/>
                <w:lang w:eastAsia="ru-RU" w:bidi="ar-SA"/>
              </w:rPr>
              <w:t>д.Окольники</w:t>
            </w:r>
            <w:proofErr w:type="spellEnd"/>
            <w:r>
              <w:rPr>
                <w:rFonts w:ascii="Times New Roman" w:eastAsia="Times New Roman" w:hAnsi="Times New Roman" w:cs="Times New Roman"/>
                <w:kern w:val="0"/>
                <w:lang w:eastAsia="ru-RU" w:bidi="ar-SA"/>
              </w:rPr>
              <w:t xml:space="preserve">, в том числе остаток средств ППМИ 2021 года по ремонту водопровода д. </w:t>
            </w:r>
            <w:r>
              <w:rPr>
                <w:rFonts w:ascii="Times New Roman" w:eastAsia="Times New Roman" w:hAnsi="Times New Roman" w:cs="Times New Roman"/>
                <w:kern w:val="0"/>
                <w:lang w:eastAsia="ru-RU" w:bidi="ar-SA"/>
              </w:rPr>
              <w:t>Елизарово</w:t>
            </w:r>
          </w:p>
        </w:tc>
        <w:tc>
          <w:tcPr>
            <w:tcW w:w="1926" w:type="dxa"/>
            <w:tcBorders>
              <w:top w:val="single" w:sz="8" w:space="0" w:color="000000"/>
              <w:left w:val="nil"/>
              <w:bottom w:val="single" w:sz="4"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8" w:space="0" w:color="000000"/>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c>
          <w:tcPr>
            <w:tcW w:w="1238" w:type="dxa"/>
            <w:tcBorders>
              <w:top w:val="single" w:sz="8" w:space="0" w:color="000000"/>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8" w:space="0" w:color="000000"/>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000000"/>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r>
      <w:tr w:rsidR="00E80959">
        <w:trPr>
          <w:trHeight w:val="63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0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1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nil"/>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c>
          <w:tcPr>
            <w:tcW w:w="1238"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nil"/>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r>
      <w:tr w:rsidR="00E80959">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МУП «Коммунсервис»  на </w:t>
            </w:r>
            <w:r>
              <w:rPr>
                <w:rFonts w:ascii="Times New Roman" w:eastAsia="Times New Roman" w:hAnsi="Times New Roman" w:cs="Times New Roman"/>
                <w:kern w:val="0"/>
                <w:lang w:eastAsia="ru-RU" w:bidi="ar-SA"/>
              </w:rPr>
              <w:t>создание материального резерва и на погашение задолженности за электроэнергию</w:t>
            </w:r>
          </w:p>
        </w:tc>
        <w:tc>
          <w:tcPr>
            <w:tcW w:w="1926" w:type="dxa"/>
            <w:tcBorders>
              <w:top w:val="single" w:sz="8" w:space="0" w:color="auto"/>
              <w:left w:val="nil"/>
              <w:bottom w:val="single" w:sz="8" w:space="0" w:color="auto"/>
              <w:right w:val="nil"/>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238" w:type="dxa"/>
            <w:tcBorders>
              <w:top w:val="single" w:sz="8" w:space="0" w:color="auto"/>
              <w:left w:val="nil"/>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1 684 001,00</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2 040 811,19</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w:t>
            </w:r>
            <w:r>
              <w:rPr>
                <w:rFonts w:ascii="Times New Roman" w:eastAsia="Times New Roman" w:hAnsi="Times New Roman" w:cs="Times New Roman"/>
                <w:kern w:val="0"/>
                <w:lang w:eastAsia="ru-RU" w:bidi="ar-SA"/>
              </w:rPr>
              <w:t>684 001,00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2 040 811,19</w:t>
            </w:r>
          </w:p>
        </w:tc>
      </w:tr>
      <w:tr w:rsidR="00E80959">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МУП «Коммунсервис»  на </w:t>
            </w:r>
            <w:r>
              <w:rPr>
                <w:rFonts w:ascii="Times New Roman" w:eastAsia="Times New Roman" w:hAnsi="Times New Roman" w:cs="Times New Roman"/>
                <w:kern w:val="0"/>
                <w:lang w:eastAsia="ru-RU" w:bidi="ar-SA"/>
              </w:rPr>
              <w:lastRenderedPageBreak/>
              <w:t>создание материального резерва и на погашение задолженности за электроэнергию</w:t>
            </w:r>
          </w:p>
        </w:tc>
        <w:tc>
          <w:tcPr>
            <w:tcW w:w="1926" w:type="dxa"/>
            <w:tcBorders>
              <w:top w:val="nil"/>
              <w:left w:val="nil"/>
              <w:bottom w:val="single" w:sz="8" w:space="0" w:color="auto"/>
              <w:right w:val="nil"/>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180" w:type="dxa"/>
            <w:tcBorders>
              <w:top w:val="nil"/>
              <w:left w:val="single" w:sz="4" w:space="0" w:color="auto"/>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238" w:type="dxa"/>
            <w:tcBorders>
              <w:top w:val="nil"/>
              <w:left w:val="nil"/>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r>
      <w:tr w:rsidR="00E80959">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на создание материального резерва, на погашение задолженности за электроэнергию и покупка цистерны 4 м3 </w:t>
            </w:r>
          </w:p>
        </w:tc>
        <w:tc>
          <w:tcPr>
            <w:tcW w:w="1926" w:type="dxa"/>
            <w:tcBorders>
              <w:top w:val="nil"/>
              <w:left w:val="nil"/>
              <w:bottom w:val="single" w:sz="8" w:space="0" w:color="auto"/>
              <w:right w:val="nil"/>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single" w:sz="4" w:space="0" w:color="auto"/>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r>
      <w:tr w:rsidR="00E80959">
        <w:trPr>
          <w:trHeight w:val="450"/>
        </w:trPr>
        <w:tc>
          <w:tcPr>
            <w:tcW w:w="697" w:type="dxa"/>
            <w:vMerge w:val="restart"/>
            <w:tcBorders>
              <w:top w:val="nil"/>
              <w:left w:val="single" w:sz="8" w:space="0" w:color="000000"/>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6.4.3</w:t>
            </w:r>
          </w:p>
        </w:tc>
        <w:tc>
          <w:tcPr>
            <w:tcW w:w="1873" w:type="dxa"/>
            <w:vMerge w:val="restart"/>
            <w:tcBorders>
              <w:top w:val="nil"/>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right w:val="single" w:sz="8" w:space="0" w:color="000000"/>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на погашение задолженности по исполнительным листам и частичное погашение кредиторской задолженности </w:t>
            </w:r>
          </w:p>
        </w:tc>
        <w:tc>
          <w:tcPr>
            <w:tcW w:w="1926" w:type="dxa"/>
            <w:tcBorders>
              <w:top w:val="nil"/>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1 359 289, 81</w:t>
            </w:r>
          </w:p>
        </w:tc>
        <w:tc>
          <w:tcPr>
            <w:tcW w:w="1276"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1 359 289,81</w:t>
            </w:r>
          </w:p>
        </w:tc>
      </w:tr>
      <w:tr w:rsidR="00E80959">
        <w:trPr>
          <w:trHeight w:val="177"/>
        </w:trPr>
        <w:tc>
          <w:tcPr>
            <w:tcW w:w="697" w:type="dxa"/>
            <w:vMerge/>
            <w:tcBorders>
              <w:left w:val="single" w:sz="8" w:space="0" w:color="000000"/>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000000"/>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w:t>
            </w:r>
            <w:r>
              <w:rPr>
                <w:rFonts w:ascii="Times New Roman" w:eastAsia="Times New Roman" w:hAnsi="Times New Roman" w:cs="Times New Roman"/>
                <w:kern w:val="0"/>
                <w:lang w:eastAsia="ru-RU" w:bidi="ar-SA"/>
              </w:rPr>
              <w:t xml:space="preserve">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218"/>
        </w:trPr>
        <w:tc>
          <w:tcPr>
            <w:tcW w:w="697" w:type="dxa"/>
            <w:vMerge/>
            <w:tcBorders>
              <w:left w:val="single" w:sz="8" w:space="0" w:color="000000"/>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000000"/>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233"/>
        </w:trPr>
        <w:tc>
          <w:tcPr>
            <w:tcW w:w="697" w:type="dxa"/>
            <w:vMerge/>
            <w:tcBorders>
              <w:left w:val="single" w:sz="8" w:space="0" w:color="000000"/>
              <w:bottom w:val="single" w:sz="8" w:space="0" w:color="000000"/>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000000"/>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8" w:space="0" w:color="000000"/>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8" w:space="0" w:color="000000"/>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8" w:space="0" w:color="000000"/>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1 359 289, 81</w:t>
            </w:r>
          </w:p>
        </w:tc>
        <w:tc>
          <w:tcPr>
            <w:tcW w:w="1276" w:type="dxa"/>
            <w:tcBorders>
              <w:top w:val="single" w:sz="4" w:space="0" w:color="auto"/>
              <w:left w:val="nil"/>
              <w:bottom w:val="single" w:sz="8" w:space="0" w:color="000000"/>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1 359 289,81</w:t>
            </w:r>
          </w:p>
        </w:tc>
      </w:tr>
      <w:tr w:rsidR="00E80959">
        <w:trPr>
          <w:trHeight w:val="315"/>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ППМИ</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1 898160,00</w:t>
            </w:r>
          </w:p>
          <w:p w:rsidR="00E80959" w:rsidRDefault="00E80959">
            <w:pPr>
              <w:widowControl/>
              <w:suppressAutoHyphens w:val="0"/>
              <w:jc w:val="center"/>
              <w:rPr>
                <w:rFonts w:ascii="Times New Roman" w:eastAsia="Times New Roman" w:hAnsi="Times New Roman" w:cs="Times New Roman"/>
                <w:kern w:val="0"/>
                <w:lang w:eastAsia="ru-RU" w:bidi="ar-SA"/>
              </w:rPr>
            </w:pP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1921160,00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4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1 135 084,00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1 135 084,00</w:t>
            </w:r>
          </w:p>
        </w:tc>
      </w:tr>
      <w:tr w:rsidR="00E80959">
        <w:trPr>
          <w:trHeight w:val="540"/>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763076,00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786076,00</w:t>
            </w:r>
          </w:p>
        </w:tc>
      </w:tr>
      <w:tr w:rsidR="00E80959">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памятника воинам Великой Отечественной войны, пос. </w:t>
            </w:r>
            <w:proofErr w:type="spellStart"/>
            <w:r>
              <w:rPr>
                <w:rFonts w:ascii="Times New Roman" w:eastAsia="Times New Roman" w:hAnsi="Times New Roman" w:cs="Times New Roman"/>
                <w:kern w:val="0"/>
                <w:lang w:eastAsia="ru-RU" w:bidi="ar-SA"/>
              </w:rPr>
              <w:t>Окунево</w:t>
            </w:r>
            <w:proofErr w:type="spellEnd"/>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931 674,00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931 674,00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595 000,00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595 000,00</w:t>
            </w:r>
          </w:p>
        </w:tc>
      </w:tr>
      <w:tr w:rsidR="00E80959">
        <w:trPr>
          <w:trHeight w:val="645"/>
        </w:trPr>
        <w:tc>
          <w:tcPr>
            <w:tcW w:w="697" w:type="dxa"/>
            <w:vMerge/>
            <w:tcBorders>
              <w:top w:val="nil"/>
              <w:left w:val="single" w:sz="8" w:space="0" w:color="000000"/>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336 674,00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336 674,00</w:t>
            </w:r>
          </w:p>
        </w:tc>
      </w:tr>
      <w:tr w:rsidR="00E80959">
        <w:trPr>
          <w:trHeight w:val="330"/>
        </w:trPr>
        <w:tc>
          <w:tcPr>
            <w:tcW w:w="697" w:type="dxa"/>
            <w:vMerge w:val="restart"/>
            <w:tcBorders>
              <w:top w:val="nil"/>
              <w:left w:val="single" w:sz="8" w:space="0" w:color="auto"/>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Обустройство территории около Памятника Неизвестному Солдату, с. Красное</w:t>
            </w: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865 427,00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865 427,00</w:t>
            </w:r>
          </w:p>
        </w:tc>
      </w:tr>
      <w:tr w:rsidR="00E80959">
        <w:trPr>
          <w:trHeight w:val="64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540 084,00</w:t>
            </w:r>
          </w:p>
        </w:tc>
        <w:tc>
          <w:tcPr>
            <w:tcW w:w="1276"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540 084,00</w:t>
            </w:r>
          </w:p>
        </w:tc>
      </w:tr>
      <w:tr w:rsidR="00E80959">
        <w:trPr>
          <w:trHeight w:val="64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325 343,00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325 343,00</w:t>
            </w:r>
          </w:p>
        </w:tc>
      </w:tr>
      <w:tr w:rsidR="00E80959">
        <w:trPr>
          <w:trHeight w:val="465"/>
        </w:trPr>
        <w:tc>
          <w:tcPr>
            <w:tcW w:w="697" w:type="dxa"/>
            <w:vMerge w:val="restart"/>
            <w:tcBorders>
              <w:top w:val="nil"/>
              <w:left w:val="single" w:sz="8" w:space="0" w:color="auto"/>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7.3</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центральной  площади, расположенной по адресу: пгт. Лебяжье, </w:t>
            </w:r>
            <w:proofErr w:type="spellStart"/>
            <w:r>
              <w:rPr>
                <w:rFonts w:ascii="Times New Roman" w:eastAsia="Times New Roman" w:hAnsi="Times New Roman" w:cs="Times New Roman"/>
                <w:kern w:val="0"/>
                <w:lang w:eastAsia="ru-RU" w:bidi="ar-SA"/>
              </w:rPr>
              <w:t>ул.Комарова</w:t>
            </w:r>
            <w:proofErr w:type="spellEnd"/>
            <w:r>
              <w:rPr>
                <w:rFonts w:ascii="Times New Roman" w:eastAsia="Times New Roman" w:hAnsi="Times New Roman" w:cs="Times New Roman"/>
                <w:kern w:val="0"/>
                <w:lang w:eastAsia="ru-RU" w:bidi="ar-SA"/>
              </w:rPr>
              <w:t>, между д.1а и д.№13</w:t>
            </w:r>
          </w:p>
        </w:tc>
        <w:tc>
          <w:tcPr>
            <w:tcW w:w="1926" w:type="dxa"/>
            <w:tcBorders>
              <w:top w:val="nil"/>
              <w:left w:val="nil"/>
              <w:bottom w:val="single" w:sz="8" w:space="0" w:color="auto"/>
              <w:right w:val="single" w:sz="8" w:space="0" w:color="auto"/>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76 559,00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hAnsi="Times New Roman" w:cs="Times New Roman"/>
                <w:color w:val="000000" w:themeColor="text1"/>
              </w:rPr>
              <w:t>99 559,00</w:t>
            </w:r>
          </w:p>
        </w:tc>
      </w:tr>
      <w:tr w:rsidR="00E80959">
        <w:trPr>
          <w:trHeight w:val="64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auto"/>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1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auto"/>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8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w:t>
            </w:r>
            <w:r>
              <w:rPr>
                <w:rFonts w:ascii="Times New Roman" w:eastAsia="Times New Roman" w:hAnsi="Times New Roman" w:cs="Times New Roman"/>
                <w:kern w:val="0"/>
                <w:lang w:eastAsia="ru-RU" w:bidi="ar-SA"/>
              </w:rPr>
              <w:t>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76 559,00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hAnsi="Times New Roman" w:cs="Times New Roman"/>
                <w:color w:val="000000" w:themeColor="text1"/>
              </w:rPr>
              <w:t>99 559,00</w:t>
            </w:r>
          </w:p>
        </w:tc>
      </w:tr>
      <w:tr w:rsidR="00E80959">
        <w:trPr>
          <w:trHeight w:val="160"/>
        </w:trPr>
        <w:tc>
          <w:tcPr>
            <w:tcW w:w="697" w:type="dxa"/>
            <w:vMerge w:val="restart"/>
            <w:tcBorders>
              <w:top w:val="nil"/>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7.4</w:t>
            </w:r>
          </w:p>
        </w:tc>
        <w:tc>
          <w:tcPr>
            <w:tcW w:w="1873" w:type="dxa"/>
            <w:vMerge w:val="restart"/>
            <w:tcBorders>
              <w:top w:val="nil"/>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right w:val="single" w:sz="8" w:space="0" w:color="auto"/>
            </w:tcBorders>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водопровода по </w:t>
            </w:r>
            <w:proofErr w:type="spellStart"/>
            <w:r>
              <w:rPr>
                <w:rFonts w:ascii="Times New Roman" w:eastAsia="Times New Roman" w:hAnsi="Times New Roman" w:cs="Times New Roman"/>
                <w:kern w:val="0"/>
                <w:lang w:eastAsia="ru-RU" w:bidi="ar-SA"/>
              </w:rPr>
              <w:t>ул.Солнечная</w:t>
            </w:r>
            <w:proofErr w:type="spellEnd"/>
            <w:r>
              <w:rPr>
                <w:rFonts w:ascii="Times New Roman" w:eastAsia="Times New Roman" w:hAnsi="Times New Roman" w:cs="Times New Roman"/>
                <w:kern w:val="0"/>
                <w:lang w:eastAsia="ru-RU" w:bidi="ar-SA"/>
              </w:rPr>
              <w:t xml:space="preserve"> в </w:t>
            </w:r>
            <w:proofErr w:type="spellStart"/>
            <w:r>
              <w:rPr>
                <w:rFonts w:ascii="Times New Roman" w:eastAsia="Times New Roman" w:hAnsi="Times New Roman" w:cs="Times New Roman"/>
                <w:kern w:val="0"/>
                <w:lang w:eastAsia="ru-RU" w:bidi="ar-SA"/>
              </w:rPr>
              <w:t>д.Михеевщина</w:t>
            </w:r>
            <w:proofErr w:type="spellEnd"/>
          </w:p>
        </w:tc>
        <w:tc>
          <w:tcPr>
            <w:tcW w:w="1926" w:type="dxa"/>
            <w:tcBorders>
              <w:top w:val="nil"/>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6500,00</w:t>
            </w:r>
          </w:p>
        </w:tc>
        <w:tc>
          <w:tcPr>
            <w:tcW w:w="1276"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4" w:space="0" w:color="auto"/>
              <w:right w:val="single" w:sz="8" w:space="0" w:color="auto"/>
            </w:tcBorders>
            <w:shd w:val="clear" w:color="auto" w:fill="auto"/>
            <w:vAlign w:val="center"/>
          </w:tcPr>
          <w:p w:rsidR="00E80959" w:rsidRDefault="00605AE8">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6500,00 </w:t>
            </w:r>
          </w:p>
        </w:tc>
      </w:tr>
      <w:tr w:rsidR="00E80959">
        <w:trPr>
          <w:trHeight w:val="701"/>
        </w:trPr>
        <w:tc>
          <w:tcPr>
            <w:tcW w:w="697" w:type="dxa"/>
            <w:vMerge/>
            <w:tcBorders>
              <w:top w:val="nil"/>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right w:val="single" w:sz="8" w:space="0" w:color="auto"/>
            </w:tcBorders>
            <w:shd w:val="clear" w:color="auto" w:fill="auto"/>
            <w:vAlign w:val="center"/>
          </w:tcPr>
          <w:p w:rsidR="00E80959" w:rsidRDefault="00605AE8">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0,00</w:t>
            </w:r>
          </w:p>
        </w:tc>
      </w:tr>
      <w:tr w:rsidR="00E80959">
        <w:trPr>
          <w:trHeight w:val="195"/>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Областной </w:t>
            </w:r>
            <w:r>
              <w:rPr>
                <w:rFonts w:ascii="Times New Roman" w:eastAsia="Times New Roman" w:hAnsi="Times New Roman" w:cs="Times New Roman"/>
                <w:kern w:val="0"/>
                <w:lang w:eastAsia="ru-RU" w:bidi="ar-SA"/>
              </w:rPr>
              <w:lastRenderedPageBreak/>
              <w:t>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244"/>
        </w:trPr>
        <w:tc>
          <w:tcPr>
            <w:tcW w:w="697" w:type="dxa"/>
            <w:vMerge/>
            <w:tcBorders>
              <w:left w:val="single" w:sz="8" w:space="0" w:color="auto"/>
              <w:bottom w:val="single" w:sz="8" w:space="0" w:color="000000"/>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8"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6500,00</w:t>
            </w:r>
          </w:p>
        </w:tc>
        <w:tc>
          <w:tcPr>
            <w:tcW w:w="1276"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6500,00</w:t>
            </w:r>
          </w:p>
        </w:tc>
      </w:tr>
      <w:tr w:rsidR="00E80959">
        <w:trPr>
          <w:trHeight w:val="147"/>
        </w:trPr>
        <w:tc>
          <w:tcPr>
            <w:tcW w:w="697" w:type="dxa"/>
            <w:vMerge w:val="restart"/>
            <w:tcBorders>
              <w:top w:val="nil"/>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w:t>
            </w:r>
          </w:p>
        </w:tc>
        <w:tc>
          <w:tcPr>
            <w:tcW w:w="1873" w:type="dxa"/>
            <w:vMerge w:val="restart"/>
            <w:tcBorders>
              <w:top w:val="nil"/>
              <w:left w:val="single" w:sz="4" w:space="0" w:color="auto"/>
              <w:right w:val="single" w:sz="4" w:space="0" w:color="auto"/>
            </w:tcBorders>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right w:val="single" w:sz="8" w:space="0" w:color="auto"/>
            </w:tcBorders>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водопровода </w:t>
            </w:r>
            <w:proofErr w:type="spellStart"/>
            <w:r>
              <w:rPr>
                <w:rFonts w:ascii="Times New Roman" w:eastAsia="Times New Roman" w:hAnsi="Times New Roman" w:cs="Times New Roman"/>
                <w:kern w:val="0"/>
                <w:lang w:eastAsia="ru-RU" w:bidi="ar-SA"/>
              </w:rPr>
              <w:t>д.Индыгойка</w:t>
            </w:r>
            <w:proofErr w:type="spellEnd"/>
            <w:r>
              <w:rPr>
                <w:rFonts w:ascii="Times New Roman" w:eastAsia="Times New Roman" w:hAnsi="Times New Roman" w:cs="Times New Roman"/>
                <w:kern w:val="0"/>
                <w:lang w:eastAsia="ru-RU" w:bidi="ar-SA"/>
              </w:rPr>
              <w:t xml:space="preserve"> по </w:t>
            </w:r>
            <w:proofErr w:type="spellStart"/>
            <w:r>
              <w:rPr>
                <w:rFonts w:ascii="Times New Roman" w:eastAsia="Times New Roman" w:hAnsi="Times New Roman" w:cs="Times New Roman"/>
                <w:kern w:val="0"/>
                <w:lang w:eastAsia="ru-RU" w:bidi="ar-SA"/>
              </w:rPr>
              <w:t>ул.Школьная</w:t>
            </w:r>
            <w:proofErr w:type="spellEnd"/>
          </w:p>
        </w:tc>
        <w:tc>
          <w:tcPr>
            <w:tcW w:w="1926" w:type="dxa"/>
            <w:tcBorders>
              <w:top w:val="nil"/>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c>
          <w:tcPr>
            <w:tcW w:w="1276"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r>
      <w:tr w:rsidR="00E80959">
        <w:trPr>
          <w:trHeight w:val="146"/>
        </w:trPr>
        <w:tc>
          <w:tcPr>
            <w:tcW w:w="697" w:type="dxa"/>
            <w:vMerge/>
            <w:tcBorders>
              <w:top w:val="nil"/>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244"/>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35"/>
        </w:trPr>
        <w:tc>
          <w:tcPr>
            <w:tcW w:w="697" w:type="dxa"/>
            <w:vMerge/>
            <w:tcBorders>
              <w:left w:val="single" w:sz="8" w:space="0" w:color="auto"/>
              <w:bottom w:val="single" w:sz="8" w:space="0" w:color="000000"/>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8"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c>
          <w:tcPr>
            <w:tcW w:w="1276"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r>
      <w:tr w:rsidR="00E80959">
        <w:trPr>
          <w:trHeight w:val="366"/>
        </w:trPr>
        <w:tc>
          <w:tcPr>
            <w:tcW w:w="697" w:type="dxa"/>
            <w:vMerge w:val="restart"/>
            <w:tcBorders>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7.6</w:t>
            </w:r>
          </w:p>
        </w:tc>
        <w:tc>
          <w:tcPr>
            <w:tcW w:w="1873" w:type="dxa"/>
            <w:vMerge w:val="restart"/>
            <w:tcBorders>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val="restart"/>
            <w:tcBorders>
              <w:left w:val="nil"/>
              <w:right w:val="single" w:sz="8"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части водопровода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по улицам Молодёжная, Свободы, Лаптева</w:t>
            </w: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r>
      <w:tr w:rsidR="00E80959">
        <w:trPr>
          <w:trHeight w:val="305"/>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96"/>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207"/>
        </w:trPr>
        <w:tc>
          <w:tcPr>
            <w:tcW w:w="697" w:type="dxa"/>
            <w:vMerge/>
            <w:tcBorders>
              <w:left w:val="single" w:sz="8" w:space="0" w:color="auto"/>
              <w:bottom w:val="single" w:sz="8" w:space="0" w:color="000000"/>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8"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r>
      <w:tr w:rsidR="00E80959">
        <w:trPr>
          <w:trHeight w:val="360"/>
        </w:trPr>
        <w:tc>
          <w:tcPr>
            <w:tcW w:w="697" w:type="dxa"/>
            <w:vMerge w:val="restart"/>
            <w:tcBorders>
              <w:top w:val="nil"/>
              <w:left w:val="single" w:sz="8" w:space="0" w:color="auto"/>
              <w:bottom w:val="nil"/>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nil"/>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3 723 240,00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3 723 240,00</w:t>
            </w:r>
          </w:p>
        </w:tc>
      </w:tr>
      <w:tr w:rsidR="00E80959">
        <w:trPr>
          <w:trHeight w:val="555"/>
        </w:trPr>
        <w:tc>
          <w:tcPr>
            <w:tcW w:w="697" w:type="dxa"/>
            <w:vMerge/>
            <w:tcBorders>
              <w:top w:val="nil"/>
              <w:left w:val="single" w:sz="8" w:space="0" w:color="auto"/>
              <w:bottom w:val="nil"/>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nil"/>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540"/>
        </w:trPr>
        <w:tc>
          <w:tcPr>
            <w:tcW w:w="697" w:type="dxa"/>
            <w:vMerge/>
            <w:tcBorders>
              <w:top w:val="nil"/>
              <w:left w:val="single" w:sz="8" w:space="0" w:color="auto"/>
              <w:bottom w:val="nil"/>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nil"/>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Областной </w:t>
            </w:r>
            <w:r>
              <w:rPr>
                <w:rFonts w:ascii="Times New Roman" w:eastAsia="Times New Roman" w:hAnsi="Times New Roman" w:cs="Times New Roman"/>
                <w:kern w:val="0"/>
                <w:lang w:eastAsia="ru-RU" w:bidi="ar-SA"/>
              </w:rPr>
              <w:t>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3 686 000,00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3 686 000,00</w:t>
            </w:r>
          </w:p>
        </w:tc>
      </w:tr>
      <w:tr w:rsidR="00E80959">
        <w:trPr>
          <w:trHeight w:val="675"/>
        </w:trPr>
        <w:tc>
          <w:tcPr>
            <w:tcW w:w="697" w:type="dxa"/>
            <w:vMerge/>
            <w:tcBorders>
              <w:top w:val="nil"/>
              <w:left w:val="single" w:sz="8" w:space="0" w:color="auto"/>
              <w:bottom w:val="single" w:sz="4" w:space="0" w:color="auto"/>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4" w:space="0" w:color="auto"/>
              <w:right w:val="single" w:sz="8" w:space="0" w:color="000000"/>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4"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37 240,00</w:t>
            </w:r>
          </w:p>
        </w:tc>
        <w:tc>
          <w:tcPr>
            <w:tcW w:w="1276"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4"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37 240,00</w:t>
            </w:r>
          </w:p>
        </w:tc>
      </w:tr>
      <w:tr w:rsidR="00E80959">
        <w:trPr>
          <w:trHeight w:val="159"/>
        </w:trPr>
        <w:tc>
          <w:tcPr>
            <w:tcW w:w="697" w:type="dxa"/>
            <w:vMerge w:val="restart"/>
            <w:tcBorders>
              <w:top w:val="single" w:sz="4" w:space="0" w:color="auto"/>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8.1</w:t>
            </w:r>
          </w:p>
        </w:tc>
        <w:tc>
          <w:tcPr>
            <w:tcW w:w="1873"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000000"/>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Устройство уличного освещения пешеходных зон улицы Комарова  от улицы Октябрьская до улицы Производственная  пгт Лебяжье Лебяжского </w:t>
            </w:r>
            <w:r>
              <w:rPr>
                <w:rFonts w:ascii="Times New Roman" w:eastAsia="Times New Roman" w:hAnsi="Times New Roman" w:cs="Times New Roman"/>
                <w:kern w:val="0"/>
                <w:lang w:eastAsia="ru-RU" w:bidi="ar-SA"/>
              </w:rPr>
              <w:t>муниципального округа</w:t>
            </w: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3 723 240,00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3 723 240,00</w:t>
            </w:r>
          </w:p>
        </w:tc>
      </w:tr>
      <w:tr w:rsidR="00E80959">
        <w:trPr>
          <w:trHeight w:val="208"/>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000000"/>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10"/>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000000"/>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3 686 000,00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3 686 000,00</w:t>
            </w:r>
          </w:p>
        </w:tc>
      </w:tr>
      <w:tr w:rsidR="00E80959">
        <w:trPr>
          <w:trHeight w:val="171"/>
        </w:trPr>
        <w:tc>
          <w:tcPr>
            <w:tcW w:w="697" w:type="dxa"/>
            <w:vMerge/>
            <w:tcBorders>
              <w:left w:val="single" w:sz="8" w:space="0" w:color="auto"/>
              <w:bottom w:val="nil"/>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nil"/>
              <w:right w:val="single" w:sz="8" w:space="0" w:color="000000"/>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nil"/>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nil"/>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nil"/>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37 240,00</w:t>
            </w:r>
          </w:p>
        </w:tc>
        <w:tc>
          <w:tcPr>
            <w:tcW w:w="1276" w:type="dxa"/>
            <w:tcBorders>
              <w:top w:val="single" w:sz="4" w:space="0" w:color="auto"/>
              <w:left w:val="nil"/>
              <w:bottom w:val="nil"/>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nil"/>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nil"/>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37 240,00</w:t>
            </w:r>
          </w:p>
        </w:tc>
      </w:tr>
      <w:tr w:rsidR="00E80959">
        <w:trPr>
          <w:trHeight w:val="330"/>
        </w:trPr>
        <w:tc>
          <w:tcPr>
            <w:tcW w:w="697" w:type="dxa"/>
            <w:vMerge w:val="restart"/>
            <w:tcBorders>
              <w:top w:val="single" w:sz="8" w:space="0" w:color="auto"/>
              <w:left w:val="single" w:sz="8" w:space="0" w:color="auto"/>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9.</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8" w:space="0" w:color="auto"/>
              <w:left w:val="nil"/>
              <w:bottom w:val="single" w:sz="8" w:space="0" w:color="000000"/>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Разработка схем газоснабжения населенных пунктов</w:t>
            </w:r>
          </w:p>
        </w:tc>
        <w:tc>
          <w:tcPr>
            <w:tcW w:w="1926" w:type="dxa"/>
            <w:tcBorders>
              <w:top w:val="single" w:sz="8" w:space="0" w:color="auto"/>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8" w:space="0" w:color="auto"/>
              <w:left w:val="nil"/>
              <w:bottom w:val="single" w:sz="8" w:space="0" w:color="auto"/>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900 000,00</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900 000,00</w:t>
            </w:r>
          </w:p>
        </w:tc>
      </w:tr>
      <w:tr w:rsidR="00E80959">
        <w:trPr>
          <w:trHeight w:val="645"/>
        </w:trPr>
        <w:tc>
          <w:tcPr>
            <w:tcW w:w="697" w:type="dxa"/>
            <w:vMerge/>
            <w:tcBorders>
              <w:top w:val="single" w:sz="8" w:space="0" w:color="auto"/>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single" w:sz="8" w:space="0" w:color="auto"/>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single" w:sz="8" w:space="0" w:color="auto"/>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single" w:sz="8" w:space="0" w:color="auto"/>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w:t>
            </w:r>
            <w:r>
              <w:rPr>
                <w:rFonts w:ascii="Times New Roman" w:eastAsia="Times New Roman" w:hAnsi="Times New Roman" w:cs="Times New Roman"/>
                <w:kern w:val="0"/>
                <w:lang w:eastAsia="ru-RU" w:bidi="ar-SA"/>
              </w:rPr>
              <w:t>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891 000,00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891 000,00</w:t>
            </w:r>
          </w:p>
        </w:tc>
      </w:tr>
      <w:tr w:rsidR="00E80959">
        <w:trPr>
          <w:trHeight w:val="645"/>
        </w:trPr>
        <w:tc>
          <w:tcPr>
            <w:tcW w:w="697" w:type="dxa"/>
            <w:vMerge/>
            <w:tcBorders>
              <w:top w:val="single" w:sz="8" w:space="0" w:color="auto"/>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single" w:sz="8" w:space="0" w:color="auto"/>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w:t>
            </w:r>
            <w:r>
              <w:rPr>
                <w:rFonts w:ascii="Times New Roman" w:eastAsia="Times New Roman" w:hAnsi="Times New Roman" w:cs="Times New Roman"/>
                <w:kern w:val="0"/>
                <w:lang w:eastAsia="ru-RU" w:bidi="ar-SA"/>
              </w:rPr>
              <w:t>ый бюджет</w:t>
            </w:r>
          </w:p>
        </w:tc>
        <w:tc>
          <w:tcPr>
            <w:tcW w:w="1180" w:type="dxa"/>
            <w:tcBorders>
              <w:top w:val="nil"/>
              <w:left w:val="nil"/>
              <w:bottom w:val="single" w:sz="8" w:space="0" w:color="auto"/>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single" w:sz="8" w:space="0" w:color="auto"/>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9 000,00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9 000,00</w:t>
            </w:r>
          </w:p>
        </w:tc>
      </w:tr>
      <w:tr w:rsidR="00E80959">
        <w:trPr>
          <w:trHeight w:val="330"/>
        </w:trPr>
        <w:tc>
          <w:tcPr>
            <w:tcW w:w="697" w:type="dxa"/>
            <w:vMerge w:val="restart"/>
            <w:tcBorders>
              <w:top w:val="nil"/>
              <w:left w:val="single" w:sz="8" w:space="0" w:color="auto"/>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Исполнение судебного решения по разработке проекта санитарно-защитной зоны полигона ТБО пгт Лебяжье</w:t>
            </w: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single" w:sz="8" w:space="0" w:color="auto"/>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r>
      <w:tr w:rsidR="00E80959">
        <w:trPr>
          <w:trHeight w:val="64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auto"/>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single" w:sz="8" w:space="0" w:color="auto"/>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r>
      <w:tr w:rsidR="00E80959">
        <w:trPr>
          <w:trHeight w:val="330"/>
        </w:trPr>
        <w:tc>
          <w:tcPr>
            <w:tcW w:w="697" w:type="dxa"/>
            <w:vMerge w:val="restart"/>
            <w:tcBorders>
              <w:top w:val="nil"/>
              <w:left w:val="single" w:sz="8" w:space="0" w:color="auto"/>
              <w:bottom w:val="single" w:sz="8" w:space="0" w:color="000000"/>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прилегающей территории ФАП </w:t>
            </w:r>
            <w:proofErr w:type="spellStart"/>
            <w:r>
              <w:rPr>
                <w:rFonts w:ascii="Times New Roman" w:eastAsia="Times New Roman" w:hAnsi="Times New Roman" w:cs="Times New Roman"/>
                <w:kern w:val="0"/>
                <w:lang w:eastAsia="ru-RU" w:bidi="ar-SA"/>
              </w:rPr>
              <w:t>п.Окунево</w:t>
            </w:r>
            <w:proofErr w:type="spellEnd"/>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single" w:sz="8" w:space="0" w:color="auto"/>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200 000,00</w:t>
            </w:r>
          </w:p>
        </w:tc>
        <w:tc>
          <w:tcPr>
            <w:tcW w:w="1276"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200 000,00</w:t>
            </w:r>
          </w:p>
        </w:tc>
      </w:tr>
      <w:tr w:rsidR="00E80959">
        <w:trPr>
          <w:trHeight w:val="64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auto"/>
              <w:bottom w:val="single" w:sz="8" w:space="0" w:color="000000"/>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645"/>
        </w:trPr>
        <w:tc>
          <w:tcPr>
            <w:tcW w:w="697" w:type="dxa"/>
            <w:vMerge/>
            <w:tcBorders>
              <w:top w:val="nil"/>
              <w:left w:val="single" w:sz="8" w:space="0" w:color="auto"/>
              <w:bottom w:val="single" w:sz="4" w:space="0" w:color="auto"/>
              <w:right w:val="nil"/>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4" w:space="0" w:color="auto"/>
              <w:right w:val="single" w:sz="8" w:space="0" w:color="auto"/>
            </w:tcBorders>
            <w:vAlign w:val="center"/>
            <w:hideMark/>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4" w:space="0" w:color="auto"/>
              <w:right w:val="single" w:sz="8" w:space="0" w:color="000000"/>
            </w:tcBorders>
            <w:shd w:val="clear" w:color="auto" w:fill="auto"/>
            <w:vAlign w:val="bottom"/>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4" w:space="0" w:color="auto"/>
              <w:right w:val="nil"/>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single" w:sz="8" w:space="0" w:color="auto"/>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200 000,00</w:t>
            </w:r>
          </w:p>
        </w:tc>
        <w:tc>
          <w:tcPr>
            <w:tcW w:w="1276"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4" w:space="0" w:color="auto"/>
              <w:right w:val="single" w:sz="8" w:space="0" w:color="auto"/>
            </w:tcBorders>
            <w:shd w:val="clear" w:color="auto" w:fill="auto"/>
            <w:vAlign w:val="center"/>
            <w:hideMark/>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200 000,00</w:t>
            </w:r>
          </w:p>
        </w:tc>
      </w:tr>
      <w:tr w:rsidR="00E80959">
        <w:trPr>
          <w:trHeight w:val="110"/>
        </w:trPr>
        <w:tc>
          <w:tcPr>
            <w:tcW w:w="697" w:type="dxa"/>
            <w:vMerge w:val="restart"/>
            <w:tcBorders>
              <w:top w:val="single" w:sz="4" w:space="0" w:color="auto"/>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w:t>
            </w:r>
          </w:p>
        </w:tc>
        <w:tc>
          <w:tcPr>
            <w:tcW w:w="1873"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444000,00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444000,00</w:t>
            </w:r>
          </w:p>
        </w:tc>
      </w:tr>
      <w:tr w:rsidR="00E80959">
        <w:trPr>
          <w:trHeight w:val="220"/>
        </w:trPr>
        <w:tc>
          <w:tcPr>
            <w:tcW w:w="697" w:type="dxa"/>
            <w:vMerge/>
            <w:tcBorders>
              <w:top w:val="single" w:sz="4" w:space="0" w:color="auto"/>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22"/>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59"/>
        </w:trPr>
        <w:tc>
          <w:tcPr>
            <w:tcW w:w="697" w:type="dxa"/>
            <w:vMerge/>
            <w:tcBorders>
              <w:left w:val="single" w:sz="8" w:space="0" w:color="auto"/>
              <w:bottom w:val="single" w:sz="4"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lastRenderedPageBreak/>
              <w:t>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444000,00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44400,00</w:t>
            </w:r>
          </w:p>
        </w:tc>
      </w:tr>
      <w:tr w:rsidR="00E80959">
        <w:trPr>
          <w:trHeight w:val="159"/>
        </w:trPr>
        <w:tc>
          <w:tcPr>
            <w:tcW w:w="697" w:type="dxa"/>
            <w:vMerge w:val="restart"/>
            <w:tcBorders>
              <w:top w:val="single" w:sz="4" w:space="0" w:color="auto"/>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12.1</w:t>
            </w:r>
          </w:p>
        </w:tc>
        <w:tc>
          <w:tcPr>
            <w:tcW w:w="1873"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Pr>
                <w:rFonts w:ascii="Times New Roman" w:eastAsia="Times New Roman" w:hAnsi="Times New Roman" w:cs="Times New Roman"/>
                <w:kern w:val="0"/>
                <w:lang w:eastAsia="ru-RU" w:bidi="ar-SA"/>
              </w:rPr>
              <w:t>Гаврюшата</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r>
      <w:tr w:rsidR="00E80959">
        <w:trPr>
          <w:trHeight w:val="134"/>
        </w:trPr>
        <w:tc>
          <w:tcPr>
            <w:tcW w:w="697" w:type="dxa"/>
            <w:vMerge/>
            <w:tcBorders>
              <w:top w:val="single" w:sz="4" w:space="0" w:color="auto"/>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59"/>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58"/>
        </w:trPr>
        <w:tc>
          <w:tcPr>
            <w:tcW w:w="697" w:type="dxa"/>
            <w:vMerge/>
            <w:tcBorders>
              <w:left w:val="single" w:sz="8" w:space="0" w:color="auto"/>
              <w:bottom w:val="single" w:sz="4"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r>
      <w:tr w:rsidR="00E80959">
        <w:trPr>
          <w:trHeight w:val="118"/>
        </w:trPr>
        <w:tc>
          <w:tcPr>
            <w:tcW w:w="697" w:type="dxa"/>
            <w:vMerge w:val="restart"/>
            <w:tcBorders>
              <w:top w:val="single" w:sz="4" w:space="0" w:color="auto"/>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w:t>
            </w:r>
            <w:r>
              <w:rPr>
                <w:rFonts w:ascii="Times New Roman" w:eastAsia="Times New Roman" w:hAnsi="Times New Roman" w:cs="Times New Roman"/>
                <w:kern w:val="0"/>
                <w:lang w:eastAsia="ru-RU" w:bidi="ar-SA"/>
              </w:rPr>
              <w:t>2</w:t>
            </w:r>
          </w:p>
        </w:tc>
        <w:tc>
          <w:tcPr>
            <w:tcW w:w="1873"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Промывка водозаборной скважины на </w:t>
            </w:r>
            <w:proofErr w:type="spellStart"/>
            <w:r>
              <w:rPr>
                <w:rFonts w:ascii="Times New Roman" w:eastAsia="Times New Roman" w:hAnsi="Times New Roman" w:cs="Times New Roman"/>
                <w:kern w:val="0"/>
                <w:lang w:eastAsia="ru-RU" w:bidi="ar-SA"/>
              </w:rPr>
              <w:t>ул.Лаптева</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замена труб в водозаборной скважине </w:t>
            </w:r>
            <w:proofErr w:type="spellStart"/>
            <w:r>
              <w:rPr>
                <w:rFonts w:ascii="Times New Roman" w:eastAsia="Times New Roman" w:hAnsi="Times New Roman" w:cs="Times New Roman"/>
                <w:kern w:val="0"/>
                <w:lang w:eastAsia="ru-RU" w:bidi="ar-SA"/>
              </w:rPr>
              <w:t>ул.Зеленая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p>
        </w:tc>
        <w:tc>
          <w:tcPr>
            <w:tcW w:w="192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135000,00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135000,00</w:t>
            </w:r>
          </w:p>
        </w:tc>
      </w:tr>
      <w:tr w:rsidR="00E80959">
        <w:trPr>
          <w:trHeight w:val="146"/>
        </w:trPr>
        <w:tc>
          <w:tcPr>
            <w:tcW w:w="697" w:type="dxa"/>
            <w:vMerge/>
            <w:tcBorders>
              <w:top w:val="single" w:sz="4" w:space="0" w:color="auto"/>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59"/>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95"/>
        </w:trPr>
        <w:tc>
          <w:tcPr>
            <w:tcW w:w="697" w:type="dxa"/>
            <w:vMerge/>
            <w:tcBorders>
              <w:left w:val="single" w:sz="8" w:space="0" w:color="auto"/>
              <w:bottom w:val="single" w:sz="4"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135000,00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135000,00</w:t>
            </w:r>
          </w:p>
        </w:tc>
      </w:tr>
      <w:tr w:rsidR="00E80959">
        <w:trPr>
          <w:trHeight w:val="208"/>
        </w:trPr>
        <w:tc>
          <w:tcPr>
            <w:tcW w:w="697" w:type="dxa"/>
            <w:vMerge w:val="restart"/>
            <w:tcBorders>
              <w:top w:val="single" w:sz="4" w:space="0" w:color="auto"/>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12.3</w:t>
            </w:r>
          </w:p>
        </w:tc>
        <w:tc>
          <w:tcPr>
            <w:tcW w:w="1873"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с.Лаж</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r>
      <w:tr w:rsidR="00E80959">
        <w:trPr>
          <w:trHeight w:val="122"/>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47"/>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w:t>
            </w:r>
            <w:r>
              <w:rPr>
                <w:rFonts w:ascii="Times New Roman" w:eastAsia="Times New Roman" w:hAnsi="Times New Roman" w:cs="Times New Roman"/>
                <w:kern w:val="0"/>
                <w:lang w:eastAsia="ru-RU" w:bidi="ar-SA"/>
              </w:rPr>
              <w:t>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34"/>
        </w:trPr>
        <w:tc>
          <w:tcPr>
            <w:tcW w:w="697" w:type="dxa"/>
            <w:vMerge/>
            <w:tcBorders>
              <w:left w:val="single" w:sz="8" w:space="0" w:color="auto"/>
              <w:bottom w:val="single" w:sz="4"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r>
      <w:tr w:rsidR="00E80959">
        <w:trPr>
          <w:trHeight w:val="281"/>
        </w:trPr>
        <w:tc>
          <w:tcPr>
            <w:tcW w:w="697" w:type="dxa"/>
            <w:vMerge w:val="restart"/>
            <w:tcBorders>
              <w:top w:val="single" w:sz="4" w:space="0" w:color="auto"/>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12.4</w:t>
            </w:r>
          </w:p>
        </w:tc>
        <w:tc>
          <w:tcPr>
            <w:tcW w:w="1873"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Благоустройство территории </w:t>
            </w:r>
            <w:proofErr w:type="spellStart"/>
            <w:r>
              <w:rPr>
                <w:rFonts w:ascii="Times New Roman" w:eastAsia="Times New Roman" w:hAnsi="Times New Roman" w:cs="Times New Roman"/>
                <w:kern w:val="0"/>
                <w:lang w:eastAsia="ru-RU" w:bidi="ar-SA"/>
              </w:rPr>
              <w:t>с.Кузнецово</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r>
      <w:tr w:rsidR="00E80959">
        <w:trPr>
          <w:trHeight w:val="61"/>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207"/>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10"/>
        </w:trPr>
        <w:tc>
          <w:tcPr>
            <w:tcW w:w="697" w:type="dxa"/>
            <w:vMerge/>
            <w:tcBorders>
              <w:left w:val="single" w:sz="8" w:space="0" w:color="auto"/>
              <w:bottom w:val="single" w:sz="4"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r>
      <w:tr w:rsidR="00E80959">
        <w:trPr>
          <w:trHeight w:val="135"/>
        </w:trPr>
        <w:tc>
          <w:tcPr>
            <w:tcW w:w="697" w:type="dxa"/>
            <w:vMerge w:val="restart"/>
            <w:tcBorders>
              <w:top w:val="single" w:sz="4" w:space="0" w:color="auto"/>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12.5</w:t>
            </w:r>
          </w:p>
        </w:tc>
        <w:tc>
          <w:tcPr>
            <w:tcW w:w="1873"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Pr>
                <w:rFonts w:ascii="Times New Roman" w:eastAsia="Times New Roman" w:hAnsi="Times New Roman" w:cs="Times New Roman"/>
                <w:kern w:val="0"/>
                <w:lang w:eastAsia="ru-RU" w:bidi="ar-SA"/>
              </w:rPr>
              <w:t>с.Вотское</w:t>
            </w:r>
            <w:proofErr w:type="spellEnd"/>
            <w:r>
              <w:rPr>
                <w:rFonts w:ascii="Times New Roman" w:eastAsia="Times New Roman" w:hAnsi="Times New Roman" w:cs="Times New Roman"/>
                <w:kern w:val="0"/>
                <w:lang w:eastAsia="ru-RU" w:bidi="ar-SA"/>
              </w:rPr>
              <w:t xml:space="preserve">, </w:t>
            </w:r>
            <w:r>
              <w:rPr>
                <w:rFonts w:ascii="Times New Roman" w:eastAsia="Times New Roman" w:hAnsi="Times New Roman" w:cs="Times New Roman"/>
                <w:kern w:val="0"/>
                <w:lang w:eastAsia="ru-RU" w:bidi="ar-SA"/>
              </w:rPr>
              <w:lastRenderedPageBreak/>
              <w:t xml:space="preserve">мероприятия по борьбе с борщевиком </w:t>
            </w:r>
            <w:proofErr w:type="spellStart"/>
            <w:r>
              <w:rPr>
                <w:rFonts w:ascii="Times New Roman" w:eastAsia="Times New Roman" w:hAnsi="Times New Roman" w:cs="Times New Roman"/>
                <w:kern w:val="0"/>
                <w:lang w:eastAsia="ru-RU" w:bidi="ar-SA"/>
              </w:rPr>
              <w:t>с.Вотское</w:t>
            </w:r>
            <w:proofErr w:type="spellEnd"/>
            <w:r>
              <w:rPr>
                <w:rFonts w:ascii="Times New Roman" w:eastAsia="Times New Roman" w:hAnsi="Times New Roman" w:cs="Times New Roman"/>
                <w:kern w:val="0"/>
                <w:lang w:eastAsia="ru-RU" w:bidi="ar-SA"/>
              </w:rPr>
              <w:t xml:space="preserve"> </w:t>
            </w: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75 000,00</w:t>
            </w:r>
          </w:p>
        </w:tc>
      </w:tr>
      <w:tr w:rsidR="00E80959">
        <w:trPr>
          <w:trHeight w:val="146"/>
        </w:trPr>
        <w:tc>
          <w:tcPr>
            <w:tcW w:w="697" w:type="dxa"/>
            <w:vMerge/>
            <w:tcBorders>
              <w:top w:val="single" w:sz="4" w:space="0" w:color="auto"/>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35"/>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95"/>
        </w:trPr>
        <w:tc>
          <w:tcPr>
            <w:tcW w:w="697" w:type="dxa"/>
            <w:vMerge/>
            <w:tcBorders>
              <w:left w:val="single" w:sz="8" w:space="0" w:color="auto"/>
              <w:bottom w:val="single" w:sz="4"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75 000,00</w:t>
            </w:r>
          </w:p>
        </w:tc>
      </w:tr>
      <w:tr w:rsidR="00E80959">
        <w:trPr>
          <w:trHeight w:val="86"/>
        </w:trPr>
        <w:tc>
          <w:tcPr>
            <w:tcW w:w="697" w:type="dxa"/>
            <w:vMerge w:val="restart"/>
            <w:tcBorders>
              <w:top w:val="single" w:sz="4" w:space="0" w:color="auto"/>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12.6</w:t>
            </w:r>
          </w:p>
        </w:tc>
        <w:tc>
          <w:tcPr>
            <w:tcW w:w="1873"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павильона- накопителя питьевой воды в д. </w:t>
            </w:r>
            <w:proofErr w:type="spellStart"/>
            <w:r>
              <w:rPr>
                <w:rFonts w:ascii="Times New Roman" w:eastAsia="Times New Roman" w:hAnsi="Times New Roman" w:cs="Times New Roman"/>
                <w:kern w:val="0"/>
                <w:lang w:eastAsia="ru-RU" w:bidi="ar-SA"/>
              </w:rPr>
              <w:t>Чупраки</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63 500,00</w:t>
            </w:r>
          </w:p>
        </w:tc>
      </w:tr>
      <w:tr w:rsidR="00E80959">
        <w:trPr>
          <w:trHeight w:val="183"/>
        </w:trPr>
        <w:tc>
          <w:tcPr>
            <w:tcW w:w="697" w:type="dxa"/>
            <w:vMerge/>
            <w:tcBorders>
              <w:top w:val="single" w:sz="4" w:space="0" w:color="auto"/>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34"/>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232"/>
        </w:trPr>
        <w:tc>
          <w:tcPr>
            <w:tcW w:w="697" w:type="dxa"/>
            <w:vMerge/>
            <w:tcBorders>
              <w:left w:val="single" w:sz="8" w:space="0" w:color="auto"/>
              <w:bottom w:val="single" w:sz="4"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63 500,00</w:t>
            </w:r>
          </w:p>
        </w:tc>
      </w:tr>
      <w:tr w:rsidR="00E80959">
        <w:trPr>
          <w:trHeight w:val="171"/>
        </w:trPr>
        <w:tc>
          <w:tcPr>
            <w:tcW w:w="697" w:type="dxa"/>
            <w:vMerge w:val="restart"/>
            <w:tcBorders>
              <w:top w:val="single" w:sz="4" w:space="0" w:color="auto"/>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12.7</w:t>
            </w:r>
          </w:p>
        </w:tc>
        <w:tc>
          <w:tcPr>
            <w:tcW w:w="1873"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с.Мелянда</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r>
      <w:tr w:rsidR="00E80959">
        <w:trPr>
          <w:trHeight w:val="171"/>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95"/>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74"/>
        </w:trPr>
        <w:tc>
          <w:tcPr>
            <w:tcW w:w="697" w:type="dxa"/>
            <w:vMerge/>
            <w:tcBorders>
              <w:left w:val="single" w:sz="8" w:space="0" w:color="auto"/>
              <w:bottom w:val="single" w:sz="4"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r>
      <w:tr w:rsidR="00E80959">
        <w:trPr>
          <w:trHeight w:val="183"/>
        </w:trPr>
        <w:tc>
          <w:tcPr>
            <w:tcW w:w="697" w:type="dxa"/>
            <w:vMerge w:val="restart"/>
            <w:tcBorders>
              <w:top w:val="single" w:sz="4" w:space="0" w:color="auto"/>
              <w:left w:val="single" w:sz="8" w:space="0" w:color="auto"/>
              <w:right w:val="nil"/>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12.8</w:t>
            </w:r>
          </w:p>
        </w:tc>
        <w:tc>
          <w:tcPr>
            <w:tcW w:w="1873" w:type="dxa"/>
            <w:vMerge w:val="restart"/>
            <w:tcBorders>
              <w:top w:val="single" w:sz="4" w:space="0" w:color="auto"/>
              <w:left w:val="single" w:sz="4" w:space="0" w:color="auto"/>
              <w:right w:val="single" w:sz="4"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E80959" w:rsidRDefault="00605AE8">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Pr>
                <w:rFonts w:ascii="Times New Roman" w:eastAsia="Times New Roman" w:hAnsi="Times New Roman" w:cs="Times New Roman"/>
                <w:kern w:val="0"/>
                <w:lang w:eastAsia="ru-RU" w:bidi="ar-SA"/>
              </w:rPr>
              <w:t>с.Ветошкино</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112 000,00</w:t>
            </w:r>
          </w:p>
        </w:tc>
      </w:tr>
      <w:tr w:rsidR="00E80959">
        <w:trPr>
          <w:trHeight w:val="208"/>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59"/>
        </w:trPr>
        <w:tc>
          <w:tcPr>
            <w:tcW w:w="697" w:type="dxa"/>
            <w:vMerge/>
            <w:tcBorders>
              <w:left w:val="single" w:sz="8" w:space="0" w:color="auto"/>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80959">
        <w:trPr>
          <w:trHeight w:val="122"/>
        </w:trPr>
        <w:tc>
          <w:tcPr>
            <w:tcW w:w="697" w:type="dxa"/>
            <w:vMerge/>
            <w:tcBorders>
              <w:left w:val="single" w:sz="8" w:space="0" w:color="auto"/>
              <w:bottom w:val="single" w:sz="8" w:space="0" w:color="000000"/>
              <w:right w:val="nil"/>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auto"/>
            </w:tcBorders>
            <w:vAlign w:val="center"/>
          </w:tcPr>
          <w:p w:rsidR="00E80959" w:rsidRDefault="00E80959">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8" w:space="0" w:color="auto"/>
              <w:right w:val="single" w:sz="8" w:space="0" w:color="000000"/>
            </w:tcBorders>
            <w:shd w:val="clear" w:color="auto" w:fill="auto"/>
            <w:vAlign w:val="bottom"/>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8" w:space="0" w:color="auto"/>
              <w:right w:val="nil"/>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auto"/>
              <w:right w:val="single" w:sz="8" w:space="0" w:color="000000"/>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E80959" w:rsidRDefault="00605AE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112 000,00</w:t>
            </w:r>
          </w:p>
        </w:tc>
      </w:tr>
    </w:tbl>
    <w:p w:rsidR="00E80959" w:rsidRDefault="00605AE8">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br w:type="textWrapping" w:clear="all"/>
      </w:r>
    </w:p>
    <w:p w:rsidR="00E80959" w:rsidRDefault="00605AE8">
      <w:pPr>
        <w:pStyle w:val="ConsPlusTitle"/>
        <w:ind w:left="4961"/>
        <w:jc w:val="both"/>
        <w:rPr>
          <w:rFonts w:eastAsia="Times New Roman"/>
          <w:color w:val="000000" w:themeColor="text1"/>
          <w:lang w:eastAsia="ru-RU"/>
        </w:rPr>
      </w:pPr>
      <w:r>
        <w:rPr>
          <w:rFonts w:eastAsia="Times New Roman"/>
          <w:color w:val="000000" w:themeColor="text1"/>
          <w:lang w:eastAsia="ru-RU"/>
        </w:rPr>
        <w:t>___________________</w:t>
      </w:r>
    </w:p>
    <w:sectPr w:rsidR="00E80959">
      <w:pgSz w:w="16838" w:h="11906"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959" w:rsidRDefault="00605AE8">
      <w:r>
        <w:separator/>
      </w:r>
    </w:p>
  </w:endnote>
  <w:endnote w:type="continuationSeparator" w:id="0">
    <w:p w:rsidR="00E80959" w:rsidRDefault="00605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959" w:rsidRDefault="00605AE8">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959" w:rsidRDefault="00E80959">
    <w:pPr>
      <w:spacing w:line="276"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959" w:rsidRDefault="00605AE8">
      <w:r>
        <w:separator/>
      </w:r>
    </w:p>
  </w:footnote>
  <w:footnote w:type="continuationSeparator" w:id="0">
    <w:p w:rsidR="00E80959" w:rsidRDefault="00605A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6">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nsid w:val="5B8C5259"/>
    <w:multiLevelType w:val="hybridMultilevel"/>
    <w:tmpl w:val="D37E0B8A"/>
    <w:lvl w:ilvl="0" w:tplc="6B5ACF98">
      <w:start w:val="1"/>
      <w:numFmt w:val="bullet"/>
      <w:lvlText w:val="-"/>
      <w:lvlJc w:val="left"/>
      <w:pPr>
        <w:ind w:left="518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9">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nsid w:val="6CA70474"/>
    <w:multiLevelType w:val="hybridMultilevel"/>
    <w:tmpl w:val="99445EAE"/>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14"/>
  </w:num>
  <w:num w:numId="6">
    <w:abstractNumId w:val="19"/>
  </w:num>
  <w:num w:numId="7">
    <w:abstractNumId w:val="9"/>
  </w:num>
  <w:num w:numId="8">
    <w:abstractNumId w:val="20"/>
  </w:num>
  <w:num w:numId="9">
    <w:abstractNumId w:val="16"/>
  </w:num>
  <w:num w:numId="10">
    <w:abstractNumId w:val="8"/>
  </w:num>
  <w:num w:numId="11">
    <w:abstractNumId w:val="17"/>
  </w:num>
  <w:num w:numId="12">
    <w:abstractNumId w:val="15"/>
  </w:num>
  <w:num w:numId="13">
    <w:abstractNumId w:val="11"/>
  </w:num>
  <w:num w:numId="14">
    <w:abstractNumId w:val="18"/>
  </w:num>
  <w:num w:numId="15">
    <w:abstractNumId w:val="10"/>
  </w:num>
  <w:num w:numId="16">
    <w:abstractNumId w:val="2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4"/>
  </w:num>
  <w:num w:numId="20">
    <w:abstractNumId w:val="8"/>
  </w:num>
  <w:num w:numId="21">
    <w:abstractNumId w:val="17"/>
  </w:num>
  <w:num w:numId="22">
    <w:abstractNumId w:val="22"/>
  </w:num>
  <w:num w:numId="23">
    <w:abstractNumId w:val="11"/>
  </w:num>
  <w:num w:numId="24">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E80959"/>
    <w:rsid w:val="00605AE8"/>
    <w:rsid w:val="00E80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pPr>
      <w:tabs>
        <w:tab w:val="left" w:pos="432"/>
      </w:tabs>
      <w:ind w:left="432" w:hanging="432"/>
      <w:outlineLvl w:val="0"/>
    </w:pPr>
    <w:rPr>
      <w:b/>
      <w:bCs/>
      <w:sz w:val="36"/>
      <w:szCs w:val="36"/>
    </w:rPr>
  </w:style>
  <w:style w:type="paragraph" w:styleId="2">
    <w:name w:val="heading 2"/>
    <w:basedOn w:val="10"/>
    <w:next w:val="a0"/>
    <w:link w:val="20"/>
    <w:qFormat/>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pPr>
      <w:tabs>
        <w:tab w:val="left" w:pos="720"/>
      </w:tabs>
      <w:spacing w:before="140"/>
      <w:ind w:left="720" w:hanging="720"/>
      <w:outlineLvl w:val="2"/>
    </w:pPr>
    <w:rPr>
      <w:b/>
      <w:bCs/>
    </w:rPr>
  </w:style>
  <w:style w:type="paragraph" w:styleId="4">
    <w:name w:val="heading 4"/>
    <w:basedOn w:val="a"/>
    <w:next w:val="a"/>
    <w:link w:val="40"/>
    <w:qFormat/>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pPr>
      <w:keepNext/>
      <w:spacing w:before="240" w:after="120"/>
    </w:pPr>
    <w:rPr>
      <w:rFonts w:ascii="Liberation Sans" w:hAnsi="Liberation Sans"/>
      <w:sz w:val="28"/>
      <w:szCs w:val="28"/>
    </w:rPr>
  </w:style>
  <w:style w:type="paragraph" w:styleId="a0">
    <w:name w:val="Body Text"/>
    <w:basedOn w:val="a"/>
    <w:link w:val="a4"/>
    <w:pPr>
      <w:spacing w:after="140" w:line="288" w:lineRule="auto"/>
    </w:pPr>
  </w:style>
  <w:style w:type="character" w:customStyle="1" w:styleId="a4">
    <w:name w:val="Основной текст Знак"/>
    <w:link w:val="a0"/>
    <w:rPr>
      <w:rFonts w:ascii="Liberation Serif" w:eastAsia="Lucida Sans Unicode" w:hAnsi="Liberation Serif" w:cs="Mangal"/>
      <w:kern w:val="1"/>
      <w:sz w:val="24"/>
      <w:szCs w:val="24"/>
      <w:lang w:eastAsia="zh-CN" w:bidi="hi-IN"/>
    </w:rPr>
  </w:style>
  <w:style w:type="character" w:customStyle="1" w:styleId="11">
    <w:name w:val="Заголовок 1 Знак"/>
    <w:link w:val="1"/>
    <w:uiPriority w:val="9"/>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Pr>
      <w:rFonts w:ascii="Liberation Sans" w:eastAsia="Lucida Sans Unicode" w:hAnsi="Liberation Sans" w:cs="Mangal"/>
      <w:b/>
      <w:bCs/>
      <w:kern w:val="1"/>
      <w:sz w:val="32"/>
      <w:szCs w:val="32"/>
      <w:lang w:eastAsia="zh-CN" w:bidi="hi-IN"/>
    </w:rPr>
  </w:style>
  <w:style w:type="character" w:customStyle="1" w:styleId="40">
    <w:name w:val="Заголовок 4 Знак"/>
    <w:link w:val="4"/>
    <w:rPr>
      <w:kern w:val="1"/>
      <w:sz w:val="28"/>
      <w:szCs w:val="24"/>
      <w:lang w:eastAsia="zh-CN"/>
    </w:rPr>
  </w:style>
  <w:style w:type="character" w:customStyle="1" w:styleId="50">
    <w:name w:val="Заголовок 5 Знак"/>
    <w:link w:val="5"/>
    <w:rPr>
      <w:kern w:val="1"/>
      <w:sz w:val="28"/>
      <w:szCs w:val="24"/>
      <w:lang w:eastAsia="zh-CN"/>
    </w:rPr>
  </w:style>
  <w:style w:type="character" w:customStyle="1" w:styleId="60">
    <w:name w:val="Заголовок 6 Знак"/>
    <w:aliases w:val="H6 Знак"/>
    <w:link w:val="6"/>
    <w:rPr>
      <w:b/>
      <w:bCs/>
      <w:kern w:val="1"/>
      <w:sz w:val="22"/>
      <w:szCs w:val="22"/>
      <w:lang w:eastAsia="zh-CN"/>
    </w:rPr>
  </w:style>
  <w:style w:type="character" w:customStyle="1" w:styleId="70">
    <w:name w:val="Заголовок 7 Знак"/>
    <w:link w:val="7"/>
    <w:rPr>
      <w:kern w:val="1"/>
      <w:sz w:val="24"/>
      <w:szCs w:val="24"/>
      <w:lang w:eastAsia="zh-CN"/>
    </w:rPr>
  </w:style>
  <w:style w:type="character" w:customStyle="1" w:styleId="80">
    <w:name w:val="Заголовок 8 Знак"/>
    <w:link w:val="8"/>
    <w:rPr>
      <w:rFonts w:ascii="PetersburgCTT" w:eastAsia="Calibri" w:hAnsi="PetersburgCTT"/>
      <w:i/>
      <w:kern w:val="1"/>
      <w:sz w:val="22"/>
      <w:szCs w:val="24"/>
      <w:lang w:eastAsia="zh-CN"/>
    </w:rPr>
  </w:style>
  <w:style w:type="character" w:customStyle="1" w:styleId="90">
    <w:name w:val="Заголовок 9 Знак"/>
    <w:link w:val="9"/>
    <w:rPr>
      <w:rFonts w:ascii="Arial" w:hAnsi="Arial" w:cs="Arial"/>
      <w:kern w:val="1"/>
      <w:sz w:val="22"/>
      <w:szCs w:val="22"/>
      <w:lang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pacing w:val="-2"/>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spacing w:val="-2"/>
      <w:sz w:val="28"/>
      <w:szCs w:val="28"/>
    </w:rPr>
  </w:style>
  <w:style w:type="character" w:customStyle="1" w:styleId="30">
    <w:name w:val="Основной шрифт абзаца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pacing w:val="-2"/>
      <w:sz w:val="28"/>
      <w:szCs w:val="28"/>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pacing w:val="-2"/>
      <w:sz w:val="28"/>
      <w:szCs w:val="2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spacing w:val="-2"/>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sz w:val="2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sz w:val="2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sz w:val="2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hint="default"/>
      <w:spacing w:val="-2"/>
      <w:sz w:val="28"/>
      <w:szCs w:val="2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sz w:val="28"/>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21">
    <w:name w:val="Основной шрифт абзаца2"/>
  </w:style>
  <w:style w:type="character" w:customStyle="1" w:styleId="12">
    <w:name w:val="Основной шрифт абзаца1"/>
    <w:qFormat/>
  </w:style>
  <w:style w:type="character" w:customStyle="1" w:styleId="WWCharLFO4LVL1">
    <w:name w:val="WW_CharLFO4LVL1"/>
    <w:rPr>
      <w:rFonts w:ascii="Times New Roman" w:hAnsi="Times New Roman" w:cs="Times New Roman"/>
      <w:spacing w:val="-2"/>
      <w:sz w:val="28"/>
      <w:szCs w:val="28"/>
    </w:rPr>
  </w:style>
  <w:style w:type="character" w:customStyle="1" w:styleId="a5">
    <w:name w:val="Символ нумерации"/>
  </w:style>
  <w:style w:type="character" w:customStyle="1" w:styleId="WWCharLFO1LVL1">
    <w:name w:val="WW_CharLFO1LVL1"/>
    <w:rPr>
      <w:rFonts w:ascii="Times New Roman" w:hAnsi="Times New Roman" w:cs="Times New Roman"/>
      <w:spacing w:val="-2"/>
      <w:sz w:val="28"/>
      <w:szCs w:val="28"/>
    </w:rPr>
  </w:style>
  <w:style w:type="character" w:customStyle="1" w:styleId="91">
    <w:name w:val="Знак Знак9"/>
    <w:rPr>
      <w:rFonts w:ascii="Tahoma" w:eastAsia="Lucida Sans Unicode" w:hAnsi="Tahoma" w:cs="Mangal"/>
      <w:kern w:val="1"/>
      <w:sz w:val="16"/>
      <w:szCs w:val="14"/>
      <w:lang w:eastAsia="zh-CN" w:bidi="hi-IN"/>
    </w:rPr>
  </w:style>
  <w:style w:type="character" w:customStyle="1" w:styleId="17">
    <w:name w:val="Знак Знак17"/>
    <w:rPr>
      <w:sz w:val="28"/>
      <w:szCs w:val="24"/>
    </w:rPr>
  </w:style>
  <w:style w:type="character" w:customStyle="1" w:styleId="16">
    <w:name w:val="Знак Знак16"/>
    <w:rPr>
      <w:sz w:val="28"/>
      <w:szCs w:val="24"/>
    </w:rPr>
  </w:style>
  <w:style w:type="character" w:customStyle="1" w:styleId="H6">
    <w:name w:val="H6 Знак Знак"/>
    <w:rPr>
      <w:b/>
      <w:bCs/>
      <w:sz w:val="22"/>
      <w:szCs w:val="22"/>
    </w:rPr>
  </w:style>
  <w:style w:type="character" w:customStyle="1" w:styleId="15">
    <w:name w:val="Знак Знак15"/>
    <w:rPr>
      <w:sz w:val="24"/>
      <w:szCs w:val="24"/>
    </w:rPr>
  </w:style>
  <w:style w:type="character" w:customStyle="1" w:styleId="14">
    <w:name w:val="Знак Знак14"/>
    <w:rPr>
      <w:rFonts w:ascii="PetersburgCTT" w:eastAsia="Calibri" w:hAnsi="PetersburgCTT" w:cs="PetersburgCTT"/>
      <w:i/>
      <w:sz w:val="22"/>
      <w:szCs w:val="24"/>
    </w:rPr>
  </w:style>
  <w:style w:type="character" w:customStyle="1" w:styleId="13">
    <w:name w:val="Знак Знак13"/>
    <w:rPr>
      <w:rFonts w:ascii="Arial" w:hAnsi="Arial" w:cs="Arial"/>
      <w:sz w:val="22"/>
      <w:szCs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3z4">
    <w:name w:val="WW8Num23z4"/>
    <w:rPr>
      <w:rFonts w:ascii="Courier New" w:hAnsi="Courier New" w:cs="Courier New"/>
    </w:rPr>
  </w:style>
  <w:style w:type="character" w:customStyle="1" w:styleId="WW8Num30z0">
    <w:name w:val="WW8Num30z0"/>
    <w:rPr>
      <w:rFonts w:ascii="Symbol" w:eastAsia="Times New Roman" w:hAnsi="Symbol"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2z0">
    <w:name w:val="WW8Num32z0"/>
    <w:rPr>
      <w:rFonts w:ascii="Times New Roman" w:hAnsi="Times New Roman" w:cs="Times New Roman"/>
      <w:b/>
    </w:rPr>
  </w:style>
  <w:style w:type="character" w:customStyle="1" w:styleId="WW8Num33z0">
    <w:name w:val="WW8Num33z0"/>
    <w:rPr>
      <w:rFonts w:ascii="Symbol" w:hAnsi="Symbol" w:cs="Symbol"/>
      <w:color w:val="000000"/>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8z0">
    <w:name w:val="WW8Num38z0"/>
    <w:rPr>
      <w:rFonts w:ascii="Symbol" w:hAnsi="Symbol" w:cs="Symbol"/>
      <w:color w:val="000000"/>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Symbol" w:hAnsi="Symbol" w:cs="Symbol"/>
      <w:sz w:val="24"/>
      <w:szCs w:val="24"/>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2">
    <w:name w:val="WW8Num42z2"/>
    <w:rPr>
      <w:rFonts w:ascii="Wingdings" w:hAnsi="Wingdings" w:cs="Wingdings"/>
    </w:rPr>
  </w:style>
  <w:style w:type="character" w:customStyle="1" w:styleId="WW8Num42z4">
    <w:name w:val="WW8Num42z4"/>
    <w:rPr>
      <w:rFonts w:ascii="Courier New" w:hAnsi="Courier New" w:cs="Courier New"/>
    </w:rPr>
  </w:style>
  <w:style w:type="character" w:customStyle="1" w:styleId="WW8Num44z0">
    <w:name w:val="WW8Num44z0"/>
    <w:rPr>
      <w:rFonts w:ascii="Symbol" w:hAnsi="Symbol" w:cs="Symbol"/>
      <w:color w:val="000000"/>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31">
    <w:name w:val="Заголовок 3 Знак Знак"/>
    <w:rPr>
      <w:rFonts w:ascii="Arial" w:hAnsi="Arial" w:cs="Arial"/>
      <w:b/>
      <w:bCs/>
      <w:sz w:val="26"/>
      <w:szCs w:val="26"/>
      <w:lang w:val="ru-RU" w:bidi="ar-SA"/>
    </w:rPr>
  </w:style>
  <w:style w:type="character" w:styleId="a6">
    <w:name w:val="page number"/>
  </w:style>
  <w:style w:type="character" w:customStyle="1" w:styleId="a7">
    <w:name w:val="Символ сноски"/>
    <w:rPr>
      <w:vertAlign w:val="superscript"/>
    </w:rPr>
  </w:style>
  <w:style w:type="character" w:customStyle="1" w:styleId="paragraph">
    <w:name w:val="paragraph"/>
  </w:style>
  <w:style w:type="character" w:customStyle="1" w:styleId="a8">
    <w:name w:val="Цветовое выделение"/>
    <w:rPr>
      <w:b/>
      <w:bCs/>
      <w:color w:val="000080"/>
      <w:sz w:val="20"/>
      <w:szCs w:val="20"/>
    </w:rPr>
  </w:style>
  <w:style w:type="character" w:styleId="a9">
    <w:name w:val="Hyperlink"/>
    <w:uiPriority w:val="99"/>
    <w:rPr>
      <w:color w:val="0000FF"/>
      <w:u w:val="single"/>
    </w:rPr>
  </w:style>
  <w:style w:type="character" w:customStyle="1" w:styleId="s0">
    <w:name w:val="s0"/>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Pr>
      <w:vertAlign w:val="superscript"/>
    </w:rPr>
  </w:style>
  <w:style w:type="character" w:customStyle="1" w:styleId="aa">
    <w:name w:val="Символы концевой сноски"/>
    <w:rPr>
      <w:vertAlign w:val="superscript"/>
    </w:rPr>
  </w:style>
  <w:style w:type="character" w:customStyle="1" w:styleId="WW-">
    <w:name w:val="WW-Символы концевой сноски"/>
  </w:style>
  <w:style w:type="character" w:customStyle="1" w:styleId="19">
    <w:name w:val="Знак концевой сноски1"/>
    <w:rPr>
      <w:vertAlign w:val="superscript"/>
    </w:rPr>
  </w:style>
  <w:style w:type="character" w:customStyle="1" w:styleId="ab">
    <w:name w:val="Маркеры списка"/>
    <w:rPr>
      <w:rFonts w:ascii="OpenSymbol" w:eastAsia="OpenSymbol" w:hAnsi="OpenSymbol" w:cs="OpenSymbol"/>
    </w:rPr>
  </w:style>
  <w:style w:type="character" w:customStyle="1" w:styleId="81">
    <w:name w:val="Знак Знак8"/>
    <w:rPr>
      <w:sz w:val="24"/>
      <w:szCs w:val="24"/>
    </w:rPr>
  </w:style>
  <w:style w:type="character" w:customStyle="1" w:styleId="71">
    <w:name w:val="Знак Знак7"/>
    <w:rPr>
      <w:sz w:val="24"/>
      <w:szCs w:val="24"/>
    </w:rPr>
  </w:style>
  <w:style w:type="character" w:customStyle="1" w:styleId="61">
    <w:name w:val="Знак Знак6"/>
    <w:rPr>
      <w:rFonts w:ascii="Arial" w:hAnsi="Arial" w:cs="Arial"/>
    </w:rPr>
  </w:style>
  <w:style w:type="character" w:customStyle="1" w:styleId="51">
    <w:name w:val="Знак Знак5"/>
    <w:rPr>
      <w:sz w:val="24"/>
      <w:szCs w:val="24"/>
    </w:rPr>
  </w:style>
  <w:style w:type="character" w:customStyle="1" w:styleId="190">
    <w:name w:val="Знак Знак19"/>
    <w:rPr>
      <w:rFonts w:ascii="Liberation Sans" w:eastAsia="Lucida Sans Unicode" w:hAnsi="Liberation Sans" w:cs="Mangal"/>
      <w:b/>
      <w:bCs/>
      <w:kern w:val="1"/>
      <w:sz w:val="36"/>
      <w:szCs w:val="36"/>
      <w:lang w:eastAsia="zh-CN" w:bidi="hi-IN"/>
    </w:rPr>
  </w:style>
  <w:style w:type="character" w:customStyle="1" w:styleId="180">
    <w:name w:val="Знак Знак18"/>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Pr>
      <w:rFonts w:ascii="Liberation Sans" w:eastAsia="Lucida Sans Unicode" w:hAnsi="Liberation Sans" w:cs="Mangal"/>
      <w:b/>
      <w:bCs/>
      <w:kern w:val="1"/>
      <w:sz w:val="28"/>
      <w:szCs w:val="28"/>
      <w:lang w:eastAsia="zh-CN" w:bidi="hi-IN"/>
    </w:rPr>
  </w:style>
  <w:style w:type="character" w:customStyle="1" w:styleId="120">
    <w:name w:val="Знак Знак12"/>
    <w:rPr>
      <w:rFonts w:ascii="Liberation Serif" w:eastAsia="Lucida Sans Unicode" w:hAnsi="Liberation Serif" w:cs="Mangal"/>
      <w:kern w:val="1"/>
      <w:sz w:val="24"/>
      <w:szCs w:val="24"/>
      <w:lang w:eastAsia="zh-CN" w:bidi="hi-IN"/>
    </w:rPr>
  </w:style>
  <w:style w:type="character" w:customStyle="1" w:styleId="100">
    <w:name w:val="Знак Знак10"/>
    <w:rPr>
      <w:rFonts w:ascii="Liberation Sans" w:eastAsia="Lucida Sans Unicode" w:hAnsi="Liberation Sans" w:cs="Mangal"/>
      <w:kern w:val="1"/>
      <w:sz w:val="36"/>
      <w:szCs w:val="36"/>
      <w:lang w:eastAsia="zh-CN" w:bidi="hi-IN"/>
    </w:rPr>
  </w:style>
  <w:style w:type="character" w:customStyle="1" w:styleId="ConsPlusNormal">
    <w:name w:val="ConsPlusNormal Знак"/>
    <w:rPr>
      <w:rFonts w:ascii="Arial" w:hAnsi="Arial" w:cs="Arial"/>
      <w:kern w:val="1"/>
      <w:lang w:eastAsia="zh-CN"/>
    </w:rPr>
  </w:style>
  <w:style w:type="character" w:customStyle="1" w:styleId="0">
    <w:name w:val="0Абзац Знак"/>
    <w:rPr>
      <w:rFonts w:cs="Arial Unicode MS"/>
      <w:color w:val="000000"/>
      <w:sz w:val="28"/>
      <w:szCs w:val="28"/>
    </w:rPr>
  </w:style>
  <w:style w:type="character" w:customStyle="1" w:styleId="FontStyle38">
    <w:name w:val="Font Style38"/>
    <w:rPr>
      <w:rFonts w:ascii="Times New Roman" w:hAnsi="Times New Roman" w:cs="Times New Roman"/>
      <w:sz w:val="26"/>
      <w:szCs w:val="26"/>
    </w:rPr>
  </w:style>
  <w:style w:type="character" w:customStyle="1" w:styleId="41">
    <w:name w:val="Знак Знак4"/>
    <w:rPr>
      <w:sz w:val="24"/>
      <w:szCs w:val="24"/>
    </w:rPr>
  </w:style>
  <w:style w:type="character" w:customStyle="1" w:styleId="WW--">
    <w:name w:val="WW-Интернет-ссылка"/>
    <w:rPr>
      <w:color w:val="000080"/>
      <w:u w:val="single"/>
      <w:lang w:val="ru-RU" w:bidi="ru-RU"/>
    </w:rPr>
  </w:style>
  <w:style w:type="character" w:styleId="ac">
    <w:name w:val="FollowedHyperlink"/>
    <w:uiPriority w:val="99"/>
    <w:rPr>
      <w:color w:val="800080"/>
      <w:u w:val="single"/>
    </w:rPr>
  </w:style>
  <w:style w:type="character" w:customStyle="1" w:styleId="310">
    <w:name w:val="Заголовок 3 Знак1"/>
    <w:aliases w:val="H3 Знак1,&quot;Сапфир&quot; Знак1"/>
    <w:rPr>
      <w:rFonts w:ascii="Cambria" w:eastAsia="Times New Roman" w:hAnsi="Cambria" w:cs="Times New Roman" w:hint="default"/>
      <w:b/>
      <w:bCs/>
      <w:color w:val="4F81BD"/>
    </w:rPr>
  </w:style>
  <w:style w:type="character" w:customStyle="1" w:styleId="610">
    <w:name w:val="Заголовок 6 Знак1"/>
    <w:aliases w:val="H6 Знак1"/>
    <w:rPr>
      <w:rFonts w:ascii="Cambria" w:eastAsia="Times New Roman" w:hAnsi="Cambria" w:cs="Times New Roman" w:hint="default"/>
      <w:i/>
      <w:iCs/>
      <w:color w:val="243F60"/>
    </w:rPr>
  </w:style>
  <w:style w:type="character" w:customStyle="1" w:styleId="32">
    <w:name w:val="Знак Знак3"/>
    <w:rPr>
      <w:sz w:val="28"/>
    </w:rPr>
  </w:style>
  <w:style w:type="character" w:customStyle="1" w:styleId="22">
    <w:name w:val="Знак Знак2"/>
    <w:rPr>
      <w:szCs w:val="24"/>
    </w:rPr>
  </w:style>
  <w:style w:type="character" w:customStyle="1" w:styleId="1a">
    <w:name w:val="Знак Знак1"/>
    <w:rPr>
      <w:sz w:val="24"/>
      <w:shd w:val="clear" w:color="auto" w:fill="FFFFFF"/>
    </w:rPr>
  </w:style>
  <w:style w:type="character" w:customStyle="1" w:styleId="110">
    <w:name w:val="Знак Знак11"/>
    <w:rPr>
      <w:rFonts w:ascii="Liberation Sans" w:eastAsia="Lucida Sans Unicode" w:hAnsi="Liberation Sans" w:cs="Mangal"/>
      <w:b/>
      <w:bCs/>
      <w:kern w:val="1"/>
      <w:sz w:val="56"/>
      <w:szCs w:val="56"/>
      <w:lang w:eastAsia="zh-CN" w:bidi="hi-IN"/>
    </w:rPr>
  </w:style>
  <w:style w:type="paragraph" w:styleId="ad">
    <w:name w:val="List"/>
    <w:basedOn w:val="a0"/>
  </w:style>
  <w:style w:type="paragraph" w:styleId="ae">
    <w:name w:val="caption"/>
    <w:basedOn w:val="a"/>
    <w:qFormat/>
    <w:pPr>
      <w:suppressLineNumbers/>
      <w:spacing w:before="120" w:after="120"/>
    </w:pPr>
    <w:rPr>
      <w:i/>
      <w:iCs/>
    </w:rPr>
  </w:style>
  <w:style w:type="paragraph" w:customStyle="1" w:styleId="33">
    <w:name w:val="Указатель3"/>
    <w:basedOn w:val="a"/>
    <w:pPr>
      <w:suppressLineNumbers/>
    </w:pPr>
  </w:style>
  <w:style w:type="paragraph" w:customStyle="1" w:styleId="34">
    <w:name w:val="Название объекта3"/>
    <w:basedOn w:val="10"/>
    <w:next w:val="a0"/>
    <w:pPr>
      <w:jc w:val="center"/>
    </w:pPr>
    <w:rPr>
      <w:b/>
      <w:bCs/>
      <w:sz w:val="56"/>
      <w:szCs w:val="56"/>
    </w:rPr>
  </w:style>
  <w:style w:type="paragraph" w:customStyle="1" w:styleId="23">
    <w:name w:val="Указатель2"/>
    <w:basedOn w:val="a"/>
    <w:pPr>
      <w:suppressLineNumbers/>
    </w:pPr>
  </w:style>
  <w:style w:type="paragraph" w:customStyle="1" w:styleId="24">
    <w:name w:val="Название объекта2"/>
    <w:basedOn w:val="a"/>
    <w:pPr>
      <w:suppressLineNumbers/>
      <w:spacing w:before="120" w:after="120"/>
    </w:pPr>
    <w:rPr>
      <w:i/>
      <w:iCs/>
    </w:rPr>
  </w:style>
  <w:style w:type="paragraph" w:customStyle="1" w:styleId="1b">
    <w:name w:val="Указатель1"/>
    <w:basedOn w:val="a"/>
    <w:pPr>
      <w:suppressLineNumbers/>
    </w:pPr>
  </w:style>
  <w:style w:type="paragraph" w:customStyle="1" w:styleId="af">
    <w:name w:val="Блочная цитата"/>
    <w:basedOn w:val="a"/>
    <w:pPr>
      <w:spacing w:after="283"/>
      <w:ind w:left="567" w:right="567"/>
    </w:pPr>
  </w:style>
  <w:style w:type="paragraph" w:styleId="af0">
    <w:name w:val="Subtitle"/>
    <w:basedOn w:val="10"/>
    <w:next w:val="a0"/>
    <w:link w:val="af1"/>
    <w:qFormat/>
    <w:pPr>
      <w:spacing w:before="60"/>
      <w:jc w:val="center"/>
    </w:pPr>
    <w:rPr>
      <w:sz w:val="36"/>
      <w:szCs w:val="36"/>
    </w:rPr>
  </w:style>
  <w:style w:type="character" w:customStyle="1" w:styleId="af1">
    <w:name w:val="Подзаголовок Знак"/>
    <w:link w:val="af0"/>
    <w:rPr>
      <w:rFonts w:ascii="Liberation Sans" w:eastAsia="Lucida Sans Unicode" w:hAnsi="Liberation Sans" w:cs="Mangal"/>
      <w:kern w:val="1"/>
      <w:sz w:val="36"/>
      <w:szCs w:val="36"/>
      <w:lang w:eastAsia="zh-CN" w:bidi="hi-IN"/>
    </w:rPr>
  </w:style>
  <w:style w:type="paragraph" w:customStyle="1" w:styleId="ConsPlusNormal0">
    <w:name w:val="ConsPlusNormal"/>
    <w:qFormat/>
    <w:pPr>
      <w:widowControl w:val="0"/>
      <w:suppressAutoHyphens/>
      <w:autoSpaceDE w:val="0"/>
      <w:ind w:firstLine="720"/>
    </w:pPr>
    <w:rPr>
      <w:rFonts w:ascii="Arial" w:hAnsi="Arial" w:cs="Arial"/>
      <w:kern w:val="1"/>
      <w:lang w:eastAsia="zh-CN"/>
    </w:rPr>
  </w:style>
  <w:style w:type="paragraph" w:customStyle="1" w:styleId="ConsNormal">
    <w:name w:val="ConsNormal"/>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pPr>
      <w:suppressAutoHyphens/>
      <w:autoSpaceDE w:val="0"/>
    </w:pPr>
    <w:rPr>
      <w:rFonts w:eastAsia="Arial"/>
      <w:b/>
      <w:bCs/>
      <w:kern w:val="1"/>
      <w:sz w:val="24"/>
      <w:szCs w:val="24"/>
      <w:lang w:eastAsia="zh-CN"/>
    </w:rPr>
  </w:style>
  <w:style w:type="paragraph" w:customStyle="1" w:styleId="Iioaioo">
    <w:name w:val="Ii oaio?o"/>
    <w:basedOn w:val="a"/>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pPr>
      <w:widowControl w:val="0"/>
      <w:suppressAutoHyphens/>
      <w:autoSpaceDE w:val="0"/>
    </w:pPr>
    <w:rPr>
      <w:rFonts w:ascii="Arial" w:hAnsi="Arial" w:cs="Arial"/>
      <w:kern w:val="1"/>
      <w:lang w:eastAsia="zh-CN"/>
    </w:rPr>
  </w:style>
  <w:style w:type="paragraph" w:customStyle="1" w:styleId="1c">
    <w:name w:val="Обычный1"/>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pPr>
      <w:suppressLineNumbers/>
    </w:pPr>
  </w:style>
  <w:style w:type="paragraph" w:styleId="af3">
    <w:name w:val="Balloon Text"/>
    <w:basedOn w:val="a"/>
    <w:link w:val="af4"/>
    <w:uiPriority w:val="99"/>
    <w:rPr>
      <w:rFonts w:ascii="Tahoma" w:hAnsi="Tahoma" w:cs="Tahoma"/>
      <w:sz w:val="16"/>
      <w:szCs w:val="14"/>
    </w:rPr>
  </w:style>
  <w:style w:type="character" w:customStyle="1" w:styleId="af4">
    <w:name w:val="Текст выноски Знак"/>
    <w:link w:val="af3"/>
    <w:uiPriority w:val="99"/>
    <w:rPr>
      <w:rFonts w:ascii="Tahoma" w:eastAsia="Lucida Sans Unicode" w:hAnsi="Tahoma" w:cs="Tahoma"/>
      <w:kern w:val="1"/>
      <w:sz w:val="16"/>
      <w:szCs w:val="14"/>
      <w:lang w:eastAsia="zh-CN" w:bidi="hi-IN"/>
    </w:rPr>
  </w:style>
  <w:style w:type="paragraph" w:customStyle="1" w:styleId="af5">
    <w:name w:val="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7">
    <w:name w:val="Верхний колонтитул Знак"/>
    <w:basedOn w:val="a1"/>
    <w:link w:val="af6"/>
    <w:locked/>
    <w:rPr>
      <w:kern w:val="1"/>
      <w:sz w:val="24"/>
      <w:szCs w:val="24"/>
      <w:lang w:eastAsia="zh-CN"/>
    </w:rPr>
  </w:style>
  <w:style w:type="paragraph" w:styleId="af8">
    <w:name w:val="footer"/>
    <w:basedOn w:val="a"/>
    <w:link w:val="af9"/>
    <w:uiPriority w:val="99"/>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9">
    <w:name w:val="Нижний колонтитул Знак"/>
    <w:link w:val="af8"/>
    <w:uiPriority w:val="99"/>
    <w:rPr>
      <w:kern w:val="1"/>
      <w:sz w:val="24"/>
      <w:szCs w:val="24"/>
      <w:lang w:eastAsia="zh-CN"/>
    </w:rPr>
  </w:style>
  <w:style w:type="paragraph" w:customStyle="1" w:styleId="1e">
    <w:name w:val="НК1"/>
    <w:basedOn w:val="af8"/>
    <w:pPr>
      <w:tabs>
        <w:tab w:val="center" w:pos="4703"/>
        <w:tab w:val="right" w:pos="9406"/>
      </w:tabs>
      <w:spacing w:before="120"/>
    </w:pPr>
    <w:rPr>
      <w:sz w:val="16"/>
      <w:szCs w:val="20"/>
    </w:rPr>
  </w:style>
  <w:style w:type="paragraph" w:customStyle="1" w:styleId="ConsPlusNonformat">
    <w:name w:val="ConsPlusNonformat"/>
    <w:pPr>
      <w:suppressAutoHyphens/>
      <w:autoSpaceDE w:val="0"/>
    </w:pPr>
    <w:rPr>
      <w:rFonts w:ascii="Courier New" w:eastAsia="Arial" w:hAnsi="Courier New" w:cs="Courier New"/>
      <w:lang w:eastAsia="zh-CN"/>
    </w:rPr>
  </w:style>
  <w:style w:type="paragraph" w:customStyle="1" w:styleId="afa">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pPr>
      <w:widowControl/>
      <w:suppressAutoHyphens w:val="0"/>
      <w:spacing w:after="0" w:line="240" w:lineRule="auto"/>
      <w:jc w:val="both"/>
    </w:pPr>
    <w:rPr>
      <w:rFonts w:ascii="Arial" w:eastAsia="Times New Roman" w:hAnsi="Arial" w:cs="Times New Roman"/>
      <w:sz w:val="20"/>
      <w:szCs w:val="20"/>
      <w:lang w:bidi="ar-SA"/>
    </w:rPr>
  </w:style>
  <w:style w:type="character" w:customStyle="1" w:styleId="afc">
    <w:name w:val="Текст сноски Знак"/>
    <w:link w:val="afb"/>
    <w:rPr>
      <w:rFonts w:ascii="Arial" w:hAnsi="Arial"/>
      <w:kern w:val="1"/>
      <w:lang w:eastAsia="zh-CN"/>
    </w:rPr>
  </w:style>
  <w:style w:type="paragraph" w:customStyle="1" w:styleId="1f">
    <w:name w:val="Название объекта1"/>
    <w:basedOn w:val="a"/>
    <w:next w:val="a"/>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pPr>
      <w:widowControl w:val="0"/>
      <w:suppressAutoHyphens/>
      <w:spacing w:after="60"/>
      <w:ind w:left="113" w:firstLine="709"/>
      <w:jc w:val="right"/>
    </w:pPr>
    <w:rPr>
      <w:rFonts w:eastAsia="Arial"/>
      <w:sz w:val="28"/>
      <w:szCs w:val="28"/>
      <w:lang w:eastAsia="zh-CN"/>
    </w:rPr>
  </w:style>
  <w:style w:type="paragraph" w:styleId="1f0">
    <w:name w:val="toc 1"/>
    <w:basedOn w:val="a"/>
    <w:next w:val="a"/>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pPr>
      <w:widowControl/>
      <w:suppressAutoHyphens w:val="0"/>
      <w:spacing w:after="120"/>
      <w:ind w:left="283"/>
    </w:pPr>
    <w:rPr>
      <w:rFonts w:ascii="Times New Roman" w:eastAsia="Times New Roman" w:hAnsi="Times New Roman" w:cs="Times New Roman"/>
      <w:lang w:bidi="ar-SA"/>
    </w:rPr>
  </w:style>
  <w:style w:type="character" w:customStyle="1" w:styleId="aff0">
    <w:name w:val="Основной текст с отступом Знак"/>
    <w:link w:val="aff"/>
    <w:uiPriority w:val="99"/>
    <w:rPr>
      <w:kern w:val="1"/>
      <w:sz w:val="24"/>
      <w:szCs w:val="24"/>
      <w:lang w:eastAsia="zh-CN"/>
    </w:rPr>
  </w:style>
  <w:style w:type="paragraph" w:customStyle="1" w:styleId="140">
    <w:name w:val="14 по ширине"/>
    <w:basedOn w:val="a"/>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Pr>
      <w:rFonts w:ascii="Tahoma" w:eastAsia="Lucida Sans Unicode" w:hAnsi="Tahoma" w:cs="Mangal"/>
      <w:kern w:val="1"/>
      <w:sz w:val="16"/>
      <w:szCs w:val="14"/>
      <w:lang w:eastAsia="zh-CN" w:bidi="hi-IN"/>
    </w:rPr>
  </w:style>
  <w:style w:type="character" w:customStyle="1" w:styleId="170">
    <w:name w:val="Знак Знак17"/>
    <w:rPr>
      <w:sz w:val="28"/>
      <w:szCs w:val="24"/>
    </w:rPr>
  </w:style>
  <w:style w:type="character" w:customStyle="1" w:styleId="160">
    <w:name w:val="Знак Знак16"/>
    <w:rPr>
      <w:sz w:val="28"/>
      <w:szCs w:val="24"/>
    </w:rPr>
  </w:style>
  <w:style w:type="character" w:customStyle="1" w:styleId="150">
    <w:name w:val="Знак Знак15"/>
    <w:rPr>
      <w:sz w:val="24"/>
      <w:szCs w:val="24"/>
    </w:rPr>
  </w:style>
  <w:style w:type="character" w:customStyle="1" w:styleId="141">
    <w:name w:val="Знак Знак14"/>
    <w:rPr>
      <w:rFonts w:ascii="PetersburgCTT" w:eastAsia="Calibri" w:hAnsi="PetersburgCTT" w:cs="PetersburgCTT"/>
      <w:i/>
      <w:sz w:val="22"/>
      <w:szCs w:val="24"/>
    </w:rPr>
  </w:style>
  <w:style w:type="character" w:customStyle="1" w:styleId="130">
    <w:name w:val="Знак Знак13"/>
    <w:rPr>
      <w:rFonts w:ascii="Arial" w:hAnsi="Arial" w:cs="Arial"/>
      <w:sz w:val="22"/>
      <w:szCs w:val="22"/>
    </w:rPr>
  </w:style>
  <w:style w:type="character" w:customStyle="1" w:styleId="82">
    <w:name w:val="Знак Знак8"/>
    <w:rPr>
      <w:sz w:val="24"/>
      <w:szCs w:val="24"/>
    </w:rPr>
  </w:style>
  <w:style w:type="character" w:customStyle="1" w:styleId="72">
    <w:name w:val="Знак Знак7"/>
    <w:rPr>
      <w:sz w:val="24"/>
      <w:szCs w:val="24"/>
    </w:rPr>
  </w:style>
  <w:style w:type="character" w:customStyle="1" w:styleId="62">
    <w:name w:val="Знак Знак6"/>
    <w:rPr>
      <w:rFonts w:ascii="Arial" w:hAnsi="Arial" w:cs="Arial"/>
    </w:rPr>
  </w:style>
  <w:style w:type="character" w:customStyle="1" w:styleId="52">
    <w:name w:val="Знак Знак5"/>
    <w:rPr>
      <w:sz w:val="24"/>
      <w:szCs w:val="24"/>
    </w:rPr>
  </w:style>
  <w:style w:type="character" w:customStyle="1" w:styleId="191">
    <w:name w:val="Знак Знак19"/>
    <w:rPr>
      <w:rFonts w:ascii="Liberation Sans" w:eastAsia="Lucida Sans Unicode" w:hAnsi="Liberation Sans" w:cs="Mangal"/>
      <w:b/>
      <w:bCs/>
      <w:kern w:val="1"/>
      <w:sz w:val="36"/>
      <w:szCs w:val="36"/>
      <w:lang w:eastAsia="zh-CN" w:bidi="hi-IN"/>
    </w:rPr>
  </w:style>
  <w:style w:type="character" w:customStyle="1" w:styleId="181">
    <w:name w:val="Знак Знак18"/>
    <w:rPr>
      <w:rFonts w:ascii="Liberation Sans" w:eastAsia="Lucida Sans Unicode" w:hAnsi="Liberation Sans" w:cs="Mangal"/>
      <w:b/>
      <w:bCs/>
      <w:kern w:val="1"/>
      <w:sz w:val="32"/>
      <w:szCs w:val="32"/>
      <w:lang w:eastAsia="zh-CN" w:bidi="hi-IN"/>
    </w:rPr>
  </w:style>
  <w:style w:type="character" w:customStyle="1" w:styleId="121">
    <w:name w:val="Знак Знак12"/>
    <w:rPr>
      <w:rFonts w:ascii="Liberation Serif" w:eastAsia="Lucida Sans Unicode" w:hAnsi="Liberation Serif" w:cs="Mangal"/>
      <w:kern w:val="1"/>
      <w:sz w:val="24"/>
      <w:szCs w:val="24"/>
      <w:lang w:eastAsia="zh-CN" w:bidi="hi-IN"/>
    </w:rPr>
  </w:style>
  <w:style w:type="character" w:customStyle="1" w:styleId="101">
    <w:name w:val="Знак Знак10"/>
    <w:rPr>
      <w:rFonts w:ascii="Liberation Sans" w:eastAsia="Lucida Sans Unicode" w:hAnsi="Liberation Sans" w:cs="Mangal"/>
      <w:kern w:val="1"/>
      <w:sz w:val="36"/>
      <w:szCs w:val="36"/>
      <w:lang w:eastAsia="zh-CN" w:bidi="hi-IN"/>
    </w:rPr>
  </w:style>
  <w:style w:type="character" w:customStyle="1" w:styleId="42">
    <w:name w:val="Знак Знак4"/>
    <w:rPr>
      <w:sz w:val="24"/>
      <w:szCs w:val="24"/>
    </w:rPr>
  </w:style>
  <w:style w:type="character" w:customStyle="1" w:styleId="35">
    <w:name w:val="Знак Знак3"/>
    <w:rPr>
      <w:sz w:val="28"/>
    </w:rPr>
  </w:style>
  <w:style w:type="character" w:customStyle="1" w:styleId="29">
    <w:name w:val="Знак Знак2"/>
    <w:rPr>
      <w:szCs w:val="24"/>
    </w:rPr>
  </w:style>
  <w:style w:type="character" w:customStyle="1" w:styleId="1f6">
    <w:name w:val="Знак Знак1"/>
    <w:rPr>
      <w:sz w:val="24"/>
      <w:shd w:val="clear" w:color="auto" w:fill="FFFFFF"/>
    </w:rPr>
  </w:style>
  <w:style w:type="character" w:customStyle="1" w:styleId="111">
    <w:name w:val="Знак Знак11"/>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Pr>
      <w:b/>
      <w:bCs/>
      <w:sz w:val="26"/>
      <w:szCs w:val="26"/>
      <w:shd w:val="clear" w:color="auto" w:fill="FFFFFF"/>
    </w:rPr>
  </w:style>
  <w:style w:type="paragraph" w:customStyle="1" w:styleId="2b">
    <w:name w:val="Основной текст (2)"/>
    <w:basedOn w:val="a"/>
    <w:link w:val="2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Pr>
      <w:sz w:val="25"/>
      <w:szCs w:val="25"/>
      <w:shd w:val="clear" w:color="auto" w:fill="FFFFFF"/>
    </w:rPr>
  </w:style>
  <w:style w:type="paragraph" w:customStyle="1" w:styleId="2c">
    <w:name w:val="Основной текст2"/>
    <w:basedOn w:val="a"/>
    <w:link w:val="affd"/>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142">
    <w:name w:val="Нижний колонтитул Знак14"/>
    <w:basedOn w:val="a1"/>
    <w:uiPriority w:val="99"/>
    <w:semiHidden/>
    <w:rPr>
      <w:rFonts w:cs="Times New Roman"/>
      <w:sz w:val="24"/>
      <w:szCs w:val="24"/>
    </w:rPr>
  </w:style>
  <w:style w:type="paragraph" w:customStyle="1" w:styleId="ConsTitle">
    <w:name w:val="ConsTitl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Pr>
      <w:vertAlign w:val="superscript"/>
    </w:rPr>
  </w:style>
  <w:style w:type="character" w:styleId="afff">
    <w:name w:val="endnote reference"/>
    <w:semiHidden/>
    <w:rPr>
      <w:vertAlign w:val="superscript"/>
    </w:rPr>
  </w:style>
  <w:style w:type="paragraph" w:styleId="afff0">
    <w:name w:val="Title"/>
    <w:basedOn w:val="10"/>
    <w:next w:val="af0"/>
    <w:link w:val="afff1"/>
    <w:qFormat/>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Pr>
      <w:rFonts w:eastAsia="Arial"/>
      <w:sz w:val="28"/>
      <w:szCs w:val="28"/>
      <w:lang w:eastAsia="ar-SA"/>
    </w:rPr>
  </w:style>
  <w:style w:type="paragraph" w:customStyle="1" w:styleId="1f7">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pPr>
      <w:widowControl/>
      <w:suppressAutoHyphens w:val="0"/>
      <w:spacing w:after="160" w:line="240" w:lineRule="exact"/>
    </w:pPr>
    <w:rPr>
      <w:rFonts w:ascii="Verdana" w:eastAsia="Times New Roman" w:hAnsi="Verdana" w:cs="Times New Roman"/>
      <w:kern w:val="0"/>
      <w:sz w:val="20"/>
      <w:szCs w:val="20"/>
      <w:lang w:val="en-US" w:eastAsia="ar-SA" w:bidi="ar-SA"/>
    </w:rPr>
  </w:style>
  <w:style w:type="paragraph" w:styleId="2e">
    <w:name w:val="Body Text Indent 2"/>
    <w:basedOn w:val="a"/>
    <w:link w:val="2f"/>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Pr>
      <w:sz w:val="24"/>
      <w:szCs w:val="24"/>
      <w:lang w:eastAsia="ar-SA"/>
    </w:rPr>
  </w:style>
  <w:style w:type="paragraph" w:customStyle="1" w:styleId="afff4">
    <w:name w:val="Базовый"/>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Pr>
      <w:color w:val="000080"/>
      <w:u w:val="single"/>
      <w:lang w:val="ru-RU" w:eastAsia="ru-RU" w:bidi="ru-RU"/>
    </w:rPr>
  </w:style>
  <w:style w:type="paragraph" w:styleId="2f0">
    <w:name w:val="Body Text 2"/>
    <w:basedOn w:val="a"/>
    <w:link w:val="2f1"/>
    <w:unhideWhenUsed/>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Pr>
      <w:sz w:val="28"/>
    </w:rPr>
  </w:style>
  <w:style w:type="paragraph" w:styleId="36">
    <w:name w:val="Body Text 3"/>
    <w:basedOn w:val="a"/>
    <w:link w:val="37"/>
    <w:unhideWhenUsed/>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Pr>
      <w:szCs w:val="24"/>
    </w:rPr>
  </w:style>
  <w:style w:type="paragraph" w:styleId="38">
    <w:name w:val="Body Text Indent 3"/>
    <w:basedOn w:val="a"/>
    <w:link w:val="39"/>
    <w:unhideWhenUsed/>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Pr>
      <w:sz w:val="24"/>
      <w:shd w:val="clear" w:color="auto" w:fill="FFFFFF"/>
    </w:rPr>
  </w:style>
  <w:style w:type="paragraph" w:styleId="afff5">
    <w:name w:val="Block Text"/>
    <w:basedOn w:val="a"/>
    <w:unhideWhenUsed/>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paragraph" w:styleId="afff6">
    <w:name w:val="Document Map"/>
    <w:basedOn w:val="a"/>
    <w:link w:val="afff7"/>
    <w:uiPriority w:val="99"/>
    <w:unhideWhenUsed/>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Pr>
      <w:rFonts w:ascii="Tahoma" w:hAnsi="Tahoma" w:cs="Tahoma"/>
      <w:sz w:val="16"/>
      <w:szCs w:val="16"/>
      <w:lang w:eastAsia="zh-CN"/>
    </w:rPr>
  </w:style>
  <w:style w:type="character" w:customStyle="1" w:styleId="43">
    <w:name w:val="Основной шрифт абзаца4"/>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WW-Absatz-Standardschriftart111111111111111">
    <w:name w:val="WW-Absatz-Standardschriftart111111111111111"/>
  </w:style>
  <w:style w:type="character" w:customStyle="1" w:styleId="WW-Absatz-Standardschriftart1111111112">
    <w:name w:val="WW-Absatz-Standardschriftart1111111112"/>
  </w:style>
  <w:style w:type="character" w:customStyle="1" w:styleId="WW-Absatz-Standardschriftart111111112">
    <w:name w:val="WW-Absatz-Standardschriftart111111112"/>
  </w:style>
  <w:style w:type="character" w:customStyle="1" w:styleId="WW-Absatz-Standardschriftart11111112">
    <w:name w:val="WW-Absatz-Standardschriftart11111112"/>
  </w:style>
  <w:style w:type="character" w:customStyle="1" w:styleId="WW-Absatz-Standardschriftart1111112">
    <w:name w:val="WW-Absatz-Standardschriftart1111112"/>
  </w:style>
  <w:style w:type="character" w:customStyle="1" w:styleId="WW-Absatz-Standardschriftart111112">
    <w:name w:val="WW-Absatz-Standardschriftart111112"/>
  </w:style>
  <w:style w:type="character" w:customStyle="1" w:styleId="WW-Absatz-Standardschriftart11112">
    <w:name w:val="WW-Absatz-Standardschriftart11112"/>
  </w:style>
  <w:style w:type="character" w:customStyle="1" w:styleId="WW-Absatz-Standardschriftart1112">
    <w:name w:val="WW-Absatz-Standardschriftart1112"/>
  </w:style>
  <w:style w:type="character" w:customStyle="1" w:styleId="WW-Absatz-Standardschriftart112">
    <w:name w:val="WW-Absatz-Standardschriftart112"/>
  </w:style>
  <w:style w:type="character" w:customStyle="1" w:styleId="WW-Absatz-Standardschriftart12">
    <w:name w:val="WW-Absatz-Standardschriftart12"/>
  </w:style>
  <w:style w:type="character" w:customStyle="1" w:styleId="WW-Absatz-Standardschriftart121">
    <w:name w:val="WW-Absatz-Standardschriftart121"/>
  </w:style>
  <w:style w:type="paragraph" w:customStyle="1" w:styleId="44">
    <w:name w:val="Указатель4"/>
    <w:basedOn w:val="a"/>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9">
    <w:name w:val="xl69"/>
    <w:basedOn w:val="a"/>
    <w:pPr>
      <w:widowControl/>
      <w:suppressAutoHyphens w:val="0"/>
      <w:spacing w:before="100" w:beforeAutospacing="1" w:after="100" w:afterAutospacing="1"/>
    </w:pPr>
    <w:rPr>
      <w:rFonts w:ascii="Times New Roman" w:eastAsia="Times New Roman" w:hAnsi="Times New Roman" w:cs="Times New Roman"/>
      <w:color w:val="974807"/>
      <w:kern w:val="0"/>
      <w:lang w:eastAsia="ru-RU" w:bidi="ar-SA"/>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1">
    <w:name w:val="xl71"/>
    <w:basedOn w:val="a"/>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7">
    <w:name w:val="xl77"/>
    <w:basedOn w:val="a"/>
    <w:pPr>
      <w:widowControl/>
      <w:pBdr>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8">
    <w:name w:val="xl78"/>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9">
    <w:name w:val="xl79"/>
    <w:basedOn w:val="a"/>
    <w:pPr>
      <w:widowControl/>
      <w:pBdr>
        <w:bottom w:val="single" w:sz="8" w:space="0" w:color="000000"/>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80">
    <w:name w:val="xl80"/>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1">
    <w:name w:val="xl81"/>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2">
    <w:name w:val="xl82"/>
    <w:basedOn w:val="a"/>
    <w:pPr>
      <w:widowControl/>
      <w:pBdr>
        <w:left w:val="single" w:sz="8" w:space="0" w:color="000000"/>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3">
    <w:name w:val="xl83"/>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4">
    <w:name w:val="xl84"/>
    <w:basedOn w:val="a"/>
    <w:pPr>
      <w:widowControl/>
      <w:pBdr>
        <w:top w:val="single" w:sz="8" w:space="0" w:color="000000"/>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5">
    <w:name w:val="xl85"/>
    <w:basedOn w:val="a"/>
    <w:pPr>
      <w:widowControl/>
      <w:pBdr>
        <w:top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6">
    <w:name w:val="xl86"/>
    <w:basedOn w:val="a"/>
    <w:pPr>
      <w:widowControl/>
      <w:pBdr>
        <w:left w:val="single" w:sz="8" w:space="0" w:color="000000"/>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7">
    <w:name w:val="xl87"/>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8">
    <w:name w:val="xl88"/>
    <w:basedOn w:val="a"/>
    <w:pPr>
      <w:widowControl/>
      <w:pBdr>
        <w:top w:val="single" w:sz="8" w:space="0" w:color="auto"/>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9">
    <w:name w:val="xl89"/>
    <w:basedOn w:val="a"/>
    <w:pPr>
      <w:widowControl/>
      <w:pBdr>
        <w:top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0">
    <w:name w:val="xl90"/>
    <w:basedOn w:val="a"/>
    <w:pPr>
      <w:widowControl/>
      <w:pBdr>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1">
    <w:name w:val="xl91"/>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2">
    <w:name w:val="xl92"/>
    <w:basedOn w:val="a"/>
    <w:pPr>
      <w:widowControl/>
      <w:pBdr>
        <w:top w:val="single" w:sz="8" w:space="0" w:color="000000"/>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3">
    <w:name w:val="xl93"/>
    <w:basedOn w:val="a"/>
    <w:pPr>
      <w:widowControl/>
      <w:pBdr>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4">
    <w:name w:val="xl94"/>
    <w:basedOn w:val="a"/>
    <w:pPr>
      <w:widowControl/>
      <w:pBdr>
        <w:left w:val="single" w:sz="8" w:space="0" w:color="auto"/>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5">
    <w:name w:val="xl95"/>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6">
    <w:name w:val="xl96"/>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7">
    <w:name w:val="xl97"/>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8">
    <w:name w:val="xl98"/>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9">
    <w:name w:val="xl99"/>
    <w:basedOn w:val="a"/>
    <w:pPr>
      <w:widowControl/>
      <w:pBdr>
        <w:top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0">
    <w:name w:val="xl100"/>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1">
    <w:name w:val="xl101"/>
    <w:basedOn w:val="a"/>
    <w:pPr>
      <w:widowControl/>
      <w:pBdr>
        <w:top w:val="single" w:sz="8" w:space="0" w:color="auto"/>
        <w:left w:val="single" w:sz="8" w:space="0" w:color="000000"/>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2">
    <w:name w:val="xl102"/>
    <w:basedOn w:val="a"/>
    <w:pPr>
      <w:widowControl/>
      <w:pBdr>
        <w:top w:val="single" w:sz="8" w:space="0" w:color="auto"/>
        <w:left w:val="single" w:sz="8" w:space="0" w:color="000000"/>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3">
    <w:name w:val="xl103"/>
    <w:basedOn w:val="a"/>
    <w:pPr>
      <w:widowControl/>
      <w:pBdr>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4">
    <w:name w:val="xl104"/>
    <w:basedOn w:val="a"/>
    <w:pPr>
      <w:widowControl/>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5">
    <w:name w:val="xl105"/>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6">
    <w:name w:val="xl106"/>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7">
    <w:name w:val="xl107"/>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8">
    <w:name w:val="xl108"/>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9">
    <w:name w:val="xl109"/>
    <w:basedOn w:val="a"/>
    <w:pPr>
      <w:widowControl/>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0">
    <w:name w:val="xl110"/>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1">
    <w:name w:val="xl111"/>
    <w:basedOn w:val="a"/>
    <w:pPr>
      <w:widowControl/>
      <w:pBdr>
        <w:top w:val="single" w:sz="8" w:space="0" w:color="auto"/>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2">
    <w:name w:val="xl112"/>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3">
    <w:name w:val="xl113"/>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4">
    <w:name w:val="xl114"/>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5">
    <w:name w:val="xl115"/>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6">
    <w:name w:val="xl116"/>
    <w:basedOn w:val="a"/>
    <w:pPr>
      <w:widowControl/>
      <w:pBdr>
        <w:top w:val="single" w:sz="8" w:space="0" w:color="auto"/>
        <w:left w:val="single" w:sz="8" w:space="0" w:color="auto"/>
        <w:bottom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17">
    <w:name w:val="xl117"/>
    <w:basedOn w:val="a"/>
    <w:pPr>
      <w:widowControl/>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8">
    <w:name w:val="xl118"/>
    <w:basedOn w:val="a"/>
    <w:pPr>
      <w:widowControl/>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9">
    <w:name w:val="xl119"/>
    <w:basedOn w:val="a"/>
    <w:pPr>
      <w:widowControl/>
      <w:pBdr>
        <w:top w:val="single" w:sz="8" w:space="0" w:color="auto"/>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0">
    <w:name w:val="xl120"/>
    <w:basedOn w:val="a"/>
    <w:pPr>
      <w:widowControl/>
      <w:pBdr>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1">
    <w:name w:val="xl121"/>
    <w:basedOn w:val="a"/>
    <w:pPr>
      <w:widowControl/>
      <w:pBdr>
        <w:top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2">
    <w:name w:val="xl122"/>
    <w:basedOn w:val="a"/>
    <w:pPr>
      <w:widowControl/>
      <w:pBdr>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3">
    <w:name w:val="xl123"/>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4">
    <w:name w:val="xl124"/>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5">
    <w:name w:val="xl125"/>
    <w:basedOn w:val="a"/>
    <w:pPr>
      <w:widowControl/>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6">
    <w:name w:val="xl126"/>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7">
    <w:name w:val="xl127"/>
    <w:basedOn w:val="a"/>
    <w:pPr>
      <w:widowControl/>
      <w:pBdr>
        <w:top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8">
    <w:name w:val="xl128"/>
    <w:basedOn w:val="a"/>
    <w:pPr>
      <w:widowControl/>
      <w:pBdr>
        <w:top w:val="single" w:sz="4"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9">
    <w:name w:val="xl129"/>
    <w:basedOn w:val="a"/>
    <w:pPr>
      <w:widowControl/>
      <w:pBdr>
        <w:top w:val="single" w:sz="4" w:space="0" w:color="auto"/>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30">
    <w:name w:val="xl130"/>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8466">
      <w:bodyDiv w:val="1"/>
      <w:marLeft w:val="0"/>
      <w:marRight w:val="0"/>
      <w:marTop w:val="0"/>
      <w:marBottom w:val="0"/>
      <w:divBdr>
        <w:top w:val="none" w:sz="0" w:space="0" w:color="auto"/>
        <w:left w:val="none" w:sz="0" w:space="0" w:color="auto"/>
        <w:bottom w:val="none" w:sz="0" w:space="0" w:color="auto"/>
        <w:right w:val="none" w:sz="0" w:space="0" w:color="auto"/>
      </w:divBdr>
    </w:div>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03230864">
      <w:bodyDiv w:val="1"/>
      <w:marLeft w:val="0"/>
      <w:marRight w:val="0"/>
      <w:marTop w:val="0"/>
      <w:marBottom w:val="0"/>
      <w:divBdr>
        <w:top w:val="none" w:sz="0" w:space="0" w:color="auto"/>
        <w:left w:val="none" w:sz="0" w:space="0" w:color="auto"/>
        <w:bottom w:val="none" w:sz="0" w:space="0" w:color="auto"/>
        <w:right w:val="none" w:sz="0" w:space="0" w:color="auto"/>
      </w:divBdr>
    </w:div>
    <w:div w:id="190074237">
      <w:bodyDiv w:val="1"/>
      <w:marLeft w:val="0"/>
      <w:marRight w:val="0"/>
      <w:marTop w:val="0"/>
      <w:marBottom w:val="0"/>
      <w:divBdr>
        <w:top w:val="none" w:sz="0" w:space="0" w:color="auto"/>
        <w:left w:val="none" w:sz="0" w:space="0" w:color="auto"/>
        <w:bottom w:val="none" w:sz="0" w:space="0" w:color="auto"/>
        <w:right w:val="none" w:sz="0" w:space="0" w:color="auto"/>
      </w:divBdr>
    </w:div>
    <w:div w:id="214393031">
      <w:bodyDiv w:val="1"/>
      <w:marLeft w:val="0"/>
      <w:marRight w:val="0"/>
      <w:marTop w:val="0"/>
      <w:marBottom w:val="0"/>
      <w:divBdr>
        <w:top w:val="none" w:sz="0" w:space="0" w:color="auto"/>
        <w:left w:val="none" w:sz="0" w:space="0" w:color="auto"/>
        <w:bottom w:val="none" w:sz="0" w:space="0" w:color="auto"/>
        <w:right w:val="none" w:sz="0" w:space="0" w:color="auto"/>
      </w:divBdr>
    </w:div>
    <w:div w:id="287128808">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43718182">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28118132">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821703413">
      <w:bodyDiv w:val="1"/>
      <w:marLeft w:val="0"/>
      <w:marRight w:val="0"/>
      <w:marTop w:val="0"/>
      <w:marBottom w:val="0"/>
      <w:divBdr>
        <w:top w:val="none" w:sz="0" w:space="0" w:color="auto"/>
        <w:left w:val="none" w:sz="0" w:space="0" w:color="auto"/>
        <w:bottom w:val="none" w:sz="0" w:space="0" w:color="auto"/>
        <w:right w:val="none" w:sz="0" w:space="0" w:color="auto"/>
      </w:divBdr>
    </w:div>
    <w:div w:id="931550428">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125075168">
      <w:bodyDiv w:val="1"/>
      <w:marLeft w:val="0"/>
      <w:marRight w:val="0"/>
      <w:marTop w:val="0"/>
      <w:marBottom w:val="0"/>
      <w:divBdr>
        <w:top w:val="none" w:sz="0" w:space="0" w:color="auto"/>
        <w:left w:val="none" w:sz="0" w:space="0" w:color="auto"/>
        <w:bottom w:val="none" w:sz="0" w:space="0" w:color="auto"/>
        <w:right w:val="none" w:sz="0" w:space="0" w:color="auto"/>
      </w:divBdr>
    </w:div>
    <w:div w:id="1185827286">
      <w:bodyDiv w:val="1"/>
      <w:marLeft w:val="0"/>
      <w:marRight w:val="0"/>
      <w:marTop w:val="0"/>
      <w:marBottom w:val="0"/>
      <w:divBdr>
        <w:top w:val="none" w:sz="0" w:space="0" w:color="auto"/>
        <w:left w:val="none" w:sz="0" w:space="0" w:color="auto"/>
        <w:bottom w:val="none" w:sz="0" w:space="0" w:color="auto"/>
        <w:right w:val="none" w:sz="0" w:space="0" w:color="auto"/>
      </w:divBdr>
    </w:div>
    <w:div w:id="1203324532">
      <w:bodyDiv w:val="1"/>
      <w:marLeft w:val="0"/>
      <w:marRight w:val="0"/>
      <w:marTop w:val="0"/>
      <w:marBottom w:val="0"/>
      <w:divBdr>
        <w:top w:val="none" w:sz="0" w:space="0" w:color="auto"/>
        <w:left w:val="none" w:sz="0" w:space="0" w:color="auto"/>
        <w:bottom w:val="none" w:sz="0" w:space="0" w:color="auto"/>
        <w:right w:val="none" w:sz="0" w:space="0" w:color="auto"/>
      </w:divBdr>
    </w:div>
    <w:div w:id="1237127322">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45686563">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1825584107">
      <w:bodyDiv w:val="1"/>
      <w:marLeft w:val="0"/>
      <w:marRight w:val="0"/>
      <w:marTop w:val="0"/>
      <w:marBottom w:val="0"/>
      <w:divBdr>
        <w:top w:val="none" w:sz="0" w:space="0" w:color="auto"/>
        <w:left w:val="none" w:sz="0" w:space="0" w:color="auto"/>
        <w:bottom w:val="none" w:sz="0" w:space="0" w:color="auto"/>
        <w:right w:val="none" w:sz="0" w:space="0" w:color="auto"/>
      </w:divBdr>
    </w:div>
    <w:div w:id="1953127364">
      <w:bodyDiv w:val="1"/>
      <w:marLeft w:val="0"/>
      <w:marRight w:val="0"/>
      <w:marTop w:val="0"/>
      <w:marBottom w:val="0"/>
      <w:divBdr>
        <w:top w:val="none" w:sz="0" w:space="0" w:color="auto"/>
        <w:left w:val="none" w:sz="0" w:space="0" w:color="auto"/>
        <w:bottom w:val="none" w:sz="0" w:space="0" w:color="auto"/>
        <w:right w:val="none" w:sz="0" w:space="0" w:color="auto"/>
      </w:divBdr>
    </w:div>
    <w:div w:id="200986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FE4ED0077B202B3FBF515800BE78A9B14F0427F1D652C38799A50F6CF41FE0C850406370F0CEEEYAZA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FFE4ED0077B202B3FBF515800BE78A9B14F0126F7DA52C38799A50F6CF41FE0C850406370F1CAEDYAZ8O" TargetMode="External"/><Relationship Id="rId17"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2" Type="http://schemas.openxmlformats.org/officeDocument/2006/relationships/numbering" Target="numbering.xml"/><Relationship Id="rId16"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FE4ED0077B202B3FBF515800BE78A9B14F0427F1D652C38799A50F6CF41FE0C850406370F0CEEEYAZA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3FFE4ED0077B202B3FBF515800BE78A9B14F0126F7DA52C38799A50F6CF41FE0C850406370F1CAEDYAZ8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827DB-E496-4BC7-BAE6-D03F17CAD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37</Pages>
  <Words>8007</Words>
  <Characters>45644</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User</cp:lastModifiedBy>
  <cp:revision>154</cp:revision>
  <cp:lastPrinted>2023-07-05T13:19:00Z</cp:lastPrinted>
  <dcterms:created xsi:type="dcterms:W3CDTF">2023-03-01T06:41:00Z</dcterms:created>
  <dcterms:modified xsi:type="dcterms:W3CDTF">2023-07-10T06:01:00Z</dcterms:modified>
</cp:coreProperties>
</file>