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4F" w:rsidRPr="00E6084F" w:rsidRDefault="00071B65" w:rsidP="00E608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63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96CC5C" wp14:editId="662ADDAE">
            <wp:extent cx="2371725" cy="98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C7" w:rsidRPr="00082BA4" w:rsidRDefault="00C152E9" w:rsidP="00D216D9">
      <w:pPr>
        <w:spacing w:before="100" w:beforeAutospacing="1" w:after="100" w:afterAutospacing="1" w:line="240" w:lineRule="auto"/>
        <w:jc w:val="right"/>
        <w:outlineLvl w:val="0"/>
        <w:rPr>
          <w:rFonts w:eastAsia="Times New Roman" w:cs="Times New Roman"/>
          <w:bCs/>
          <w:kern w:val="36"/>
          <w:sz w:val="36"/>
          <w:szCs w:val="36"/>
          <w:lang w:eastAsia="ru-RU"/>
        </w:rPr>
      </w:pPr>
      <w:r w:rsidRPr="00082BA4">
        <w:rPr>
          <w:rFonts w:eastAsia="Times New Roman" w:cs="Times New Roman"/>
          <w:bCs/>
          <w:kern w:val="36"/>
          <w:sz w:val="36"/>
          <w:szCs w:val="36"/>
          <w:lang w:eastAsia="ru-RU"/>
        </w:rPr>
        <w:t>ПРЕСС-РЕЛИЗ</w:t>
      </w:r>
    </w:p>
    <w:p w:rsidR="00553E2E" w:rsidRPr="00082BA4" w:rsidRDefault="00553E2E" w:rsidP="00231D1C">
      <w:pPr>
        <w:spacing w:after="0" w:line="240" w:lineRule="auto"/>
        <w:jc w:val="center"/>
        <w:rPr>
          <w:rFonts w:eastAsia="Times New Roman"/>
          <w:bCs/>
          <w:spacing w:val="-12"/>
          <w:sz w:val="36"/>
          <w:szCs w:val="36"/>
          <w:lang w:eastAsia="ru-RU"/>
        </w:rPr>
      </w:pPr>
      <w:r w:rsidRPr="00082BA4">
        <w:rPr>
          <w:rFonts w:eastAsia="Times New Roman"/>
          <w:bCs/>
          <w:spacing w:val="-12"/>
          <w:sz w:val="36"/>
          <w:szCs w:val="36"/>
          <w:lang w:eastAsia="ru-RU"/>
        </w:rPr>
        <w:t>Граница области – под надежным контролем</w:t>
      </w:r>
      <w:r w:rsidR="00082BA4">
        <w:rPr>
          <w:rFonts w:eastAsia="Times New Roman"/>
          <w:bCs/>
          <w:spacing w:val="-12"/>
          <w:sz w:val="36"/>
          <w:szCs w:val="36"/>
          <w:lang w:eastAsia="ru-RU"/>
        </w:rPr>
        <w:br/>
      </w:r>
      <w:r w:rsidRPr="00082BA4">
        <w:rPr>
          <w:rFonts w:eastAsia="Times New Roman"/>
          <w:bCs/>
          <w:spacing w:val="-12"/>
          <w:sz w:val="36"/>
          <w:szCs w:val="36"/>
          <w:lang w:eastAsia="ru-RU"/>
        </w:rPr>
        <w:t xml:space="preserve"> кировского </w:t>
      </w:r>
      <w:proofErr w:type="spellStart"/>
      <w:r w:rsidRPr="00082BA4">
        <w:rPr>
          <w:rFonts w:eastAsia="Times New Roman"/>
          <w:bCs/>
          <w:spacing w:val="-12"/>
          <w:sz w:val="36"/>
          <w:szCs w:val="36"/>
          <w:lang w:eastAsia="ru-RU"/>
        </w:rPr>
        <w:t>Росреестра</w:t>
      </w:r>
      <w:proofErr w:type="spellEnd"/>
    </w:p>
    <w:p w:rsidR="008B62A3" w:rsidRPr="00553E2E" w:rsidRDefault="008B62A3" w:rsidP="008B62A3">
      <w:pPr>
        <w:spacing w:after="0" w:line="240" w:lineRule="auto"/>
        <w:jc w:val="center"/>
        <w:rPr>
          <w:rFonts w:eastAsia="Times New Roman"/>
          <w:b/>
          <w:bCs/>
          <w:spacing w:val="-12"/>
          <w:sz w:val="24"/>
          <w:szCs w:val="24"/>
          <w:lang w:eastAsia="ru-RU"/>
        </w:rPr>
      </w:pPr>
    </w:p>
    <w:p w:rsidR="008B62A3" w:rsidRPr="00231D1C" w:rsidRDefault="00553E2E" w:rsidP="00553E2E">
      <w:pPr>
        <w:spacing w:after="0" w:line="240" w:lineRule="auto"/>
        <w:ind w:firstLine="567"/>
        <w:jc w:val="both"/>
        <w:rPr>
          <w:rFonts w:eastAsia="Times New Roman"/>
          <w:spacing w:val="-12"/>
          <w:sz w:val="28"/>
          <w:szCs w:val="28"/>
          <w:lang w:eastAsia="ru-RU"/>
        </w:rPr>
      </w:pPr>
      <w:r w:rsidRPr="00231D1C">
        <w:rPr>
          <w:noProof/>
          <w:spacing w:val="-1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2F0763" wp14:editId="513B2CA4">
            <wp:simplePos x="0" y="0"/>
            <wp:positionH relativeFrom="margin">
              <wp:align>left</wp:align>
            </wp:positionH>
            <wp:positionV relativeFrom="margin">
              <wp:posOffset>3042285</wp:posOffset>
            </wp:positionV>
            <wp:extent cx="2823210" cy="2114550"/>
            <wp:effectExtent l="0" t="0" r="0" b="0"/>
            <wp:wrapSquare wrapText="bothSides"/>
            <wp:docPr id="5" name="Рисунок 5" descr="IMG_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0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2" r="19545" b="1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A3" w:rsidRPr="00231D1C">
        <w:rPr>
          <w:rFonts w:eastAsia="Times New Roman"/>
          <w:spacing w:val="-12"/>
          <w:sz w:val="28"/>
          <w:szCs w:val="28"/>
          <w:lang w:eastAsia="ru-RU"/>
        </w:rPr>
        <w:t xml:space="preserve">В Управлении </w:t>
      </w:r>
      <w:proofErr w:type="spellStart"/>
      <w:r w:rsidR="008B62A3" w:rsidRPr="00231D1C">
        <w:rPr>
          <w:rFonts w:eastAsia="Times New Roman"/>
          <w:spacing w:val="-12"/>
          <w:sz w:val="28"/>
          <w:szCs w:val="28"/>
          <w:lang w:eastAsia="ru-RU"/>
        </w:rPr>
        <w:t>Росреестра</w:t>
      </w:r>
      <w:proofErr w:type="spellEnd"/>
      <w:r w:rsidR="008B62A3" w:rsidRPr="00231D1C">
        <w:rPr>
          <w:rFonts w:eastAsia="Times New Roman"/>
          <w:spacing w:val="-12"/>
          <w:sz w:val="28"/>
          <w:szCs w:val="28"/>
          <w:lang w:eastAsia="ru-RU"/>
        </w:rPr>
        <w:t xml:space="preserve"> по Кировской области в режиме видеоконференцсвязи прошла рабочая встреча, организованная в целях урегулирования вопросов, возникших в ходе определения местоположения смежной границы между Кировской областью и Республики Марий Эл.</w:t>
      </w:r>
    </w:p>
    <w:p w:rsidR="008B62A3" w:rsidRPr="00231D1C" w:rsidRDefault="008B62A3" w:rsidP="008B62A3">
      <w:pPr>
        <w:spacing w:after="0" w:line="240" w:lineRule="auto"/>
        <w:ind w:firstLine="567"/>
        <w:jc w:val="both"/>
        <w:rPr>
          <w:rFonts w:eastAsia="Times New Roman"/>
          <w:spacing w:val="-12"/>
          <w:sz w:val="28"/>
          <w:szCs w:val="28"/>
          <w:lang w:eastAsia="ru-RU"/>
        </w:rPr>
      </w:pPr>
      <w:r w:rsidRPr="00231D1C">
        <w:rPr>
          <w:rFonts w:eastAsia="Times New Roman"/>
          <w:spacing w:val="-12"/>
          <w:sz w:val="28"/>
          <w:szCs w:val="28"/>
          <w:lang w:eastAsia="ru-RU"/>
        </w:rPr>
        <w:t xml:space="preserve">В ходе </w:t>
      </w:r>
      <w:r w:rsidR="0098356E">
        <w:rPr>
          <w:rFonts w:eastAsia="Times New Roman"/>
          <w:spacing w:val="-12"/>
          <w:sz w:val="28"/>
          <w:szCs w:val="28"/>
          <w:lang w:eastAsia="ru-RU"/>
        </w:rPr>
        <w:t>встречи</w:t>
      </w:r>
      <w:r w:rsidRPr="00231D1C">
        <w:rPr>
          <w:rFonts w:eastAsia="Times New Roman"/>
          <w:spacing w:val="-12"/>
          <w:sz w:val="28"/>
          <w:szCs w:val="28"/>
          <w:lang w:eastAsia="ru-RU"/>
        </w:rPr>
        <w:t xml:space="preserve"> были рассмотрены основные организационные вопросы по установлению смежной границы Кировской области и Республики Марий Эл, в частности поднимался вопрос координирования узловых точек с Нижегородской областью и Республикой Татарстан, а также вопросы подготовки проекта прохождения границы.</w:t>
      </w:r>
    </w:p>
    <w:p w:rsidR="008B62A3" w:rsidRPr="00231D1C" w:rsidRDefault="008B62A3" w:rsidP="008B62A3">
      <w:pPr>
        <w:spacing w:after="0" w:line="240" w:lineRule="auto"/>
        <w:ind w:firstLine="567"/>
        <w:jc w:val="both"/>
        <w:rPr>
          <w:rFonts w:eastAsia="Times New Roman"/>
          <w:spacing w:val="-12"/>
          <w:sz w:val="28"/>
          <w:szCs w:val="28"/>
          <w:lang w:eastAsia="ru-RU"/>
        </w:rPr>
      </w:pPr>
      <w:r w:rsidRPr="00231D1C">
        <w:rPr>
          <w:rFonts w:eastAsia="Times New Roman"/>
          <w:spacing w:val="-12"/>
          <w:sz w:val="28"/>
          <w:szCs w:val="28"/>
          <w:lang w:eastAsia="ru-RU"/>
        </w:rPr>
        <w:t xml:space="preserve">По итогам </w:t>
      </w:r>
      <w:bookmarkStart w:id="0" w:name="_GoBack"/>
      <w:bookmarkEnd w:id="0"/>
      <w:r w:rsidRPr="00231D1C">
        <w:rPr>
          <w:rFonts w:eastAsia="Times New Roman"/>
          <w:spacing w:val="-12"/>
          <w:sz w:val="28"/>
          <w:szCs w:val="28"/>
          <w:lang w:eastAsia="ru-RU"/>
        </w:rPr>
        <w:t>был принят ряд конкретных решений, позволяющих оптимизировать процесс установления границы между Кировской областью и Республикой Марий Эл.</w:t>
      </w:r>
    </w:p>
    <w:p w:rsidR="00553E2E" w:rsidRPr="00231D1C" w:rsidRDefault="008B62A3" w:rsidP="00553E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2"/>
          <w:sz w:val="28"/>
          <w:szCs w:val="28"/>
        </w:rPr>
      </w:pPr>
      <w:r w:rsidRPr="00231D1C">
        <w:rPr>
          <w:spacing w:val="-12"/>
          <w:sz w:val="28"/>
          <w:szCs w:val="28"/>
        </w:rPr>
        <w:t xml:space="preserve">На сегодняшний день установлено </w:t>
      </w:r>
      <w:r w:rsidR="00553E2E" w:rsidRPr="00231D1C">
        <w:rPr>
          <w:spacing w:val="-12"/>
          <w:sz w:val="28"/>
          <w:szCs w:val="28"/>
        </w:rPr>
        <w:t xml:space="preserve">918 километров </w:t>
      </w:r>
      <w:r w:rsidRPr="00231D1C">
        <w:rPr>
          <w:spacing w:val="-12"/>
          <w:sz w:val="28"/>
          <w:szCs w:val="28"/>
        </w:rPr>
        <w:t>администрат</w:t>
      </w:r>
      <w:r w:rsidR="00553E2E" w:rsidRPr="00231D1C">
        <w:rPr>
          <w:spacing w:val="-12"/>
          <w:sz w:val="28"/>
          <w:szCs w:val="28"/>
        </w:rPr>
        <w:t xml:space="preserve">ивной границы Кировской области, что составляет </w:t>
      </w:r>
      <w:r w:rsidRPr="00231D1C">
        <w:rPr>
          <w:spacing w:val="-12"/>
          <w:sz w:val="28"/>
          <w:szCs w:val="28"/>
        </w:rPr>
        <w:t xml:space="preserve">всего 26,7% </w:t>
      </w:r>
      <w:r w:rsidR="00553E2E" w:rsidRPr="00231D1C">
        <w:rPr>
          <w:spacing w:val="-12"/>
          <w:sz w:val="28"/>
          <w:szCs w:val="28"/>
        </w:rPr>
        <w:t xml:space="preserve">от общей ее протяженности. </w:t>
      </w:r>
      <w:r w:rsidR="00231D1C">
        <w:rPr>
          <w:spacing w:val="-12"/>
          <w:sz w:val="28"/>
          <w:szCs w:val="28"/>
        </w:rPr>
        <w:t xml:space="preserve">Новые </w:t>
      </w:r>
      <w:r w:rsidR="00231D1C" w:rsidRPr="00231D1C">
        <w:rPr>
          <w:spacing w:val="-12"/>
          <w:sz w:val="28"/>
          <w:szCs w:val="28"/>
        </w:rPr>
        <w:t>данные</w:t>
      </w:r>
      <w:r w:rsidR="00553E2E" w:rsidRPr="00231D1C">
        <w:rPr>
          <w:spacing w:val="-12"/>
          <w:sz w:val="28"/>
          <w:szCs w:val="28"/>
        </w:rPr>
        <w:t xml:space="preserve"> внесены в</w:t>
      </w:r>
      <w:r w:rsidRPr="00231D1C">
        <w:rPr>
          <w:spacing w:val="-12"/>
          <w:sz w:val="28"/>
          <w:szCs w:val="28"/>
        </w:rPr>
        <w:t xml:space="preserve"> Единый государственный реестр недвижимости</w:t>
      </w:r>
      <w:r w:rsidR="00553E2E" w:rsidRPr="00231D1C">
        <w:rPr>
          <w:spacing w:val="-12"/>
          <w:sz w:val="28"/>
          <w:szCs w:val="28"/>
        </w:rPr>
        <w:t>.</w:t>
      </w:r>
    </w:p>
    <w:p w:rsidR="00553E2E" w:rsidRDefault="00553E2E" w:rsidP="00231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</w:p>
    <w:p w:rsidR="00553E2E" w:rsidRDefault="00553E2E" w:rsidP="00553E2E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18"/>
          <w:szCs w:val="18"/>
          <w:lang w:eastAsia="ru-RU"/>
        </w:rPr>
      </w:pPr>
      <w:r w:rsidRPr="00E6084F">
        <w:rPr>
          <w:rFonts w:eastAsia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35F51F" wp14:editId="4709553E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5949950" cy="304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2E" w:rsidRPr="00553E2E" w:rsidRDefault="00553E2E" w:rsidP="00553E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2"/>
          <w:sz w:val="28"/>
          <w:szCs w:val="28"/>
        </w:rPr>
      </w:pPr>
      <w:r w:rsidRPr="00E6084F"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  <w:t xml:space="preserve">О </w:t>
      </w:r>
      <w:proofErr w:type="spellStart"/>
      <w:r w:rsidRPr="00E6084F"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  <w:t>Росреестре</w:t>
      </w:r>
      <w:proofErr w:type="spellEnd"/>
    </w:p>
    <w:p w:rsidR="000F6C62" w:rsidRPr="00E6084F" w:rsidRDefault="000F6C62" w:rsidP="00553E2E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18"/>
          <w:szCs w:val="18"/>
          <w:lang w:eastAsia="ru-RU"/>
        </w:rPr>
      </w:pPr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>Управление Федеральной службы государственной регистрации, кадастра и картографии (</w:t>
      </w:r>
      <w:proofErr w:type="spellStart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>Росреестр</w:t>
      </w:r>
      <w:proofErr w:type="spellEnd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 xml:space="preserve">) по Кировской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>Росреестра</w:t>
      </w:r>
      <w:proofErr w:type="spellEnd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 xml:space="preserve"> – филиала ФГБУ «ФКП </w:t>
      </w:r>
      <w:proofErr w:type="spellStart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>Росреестра</w:t>
      </w:r>
      <w:proofErr w:type="spellEnd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 xml:space="preserve">» по Кировской области по предоставлению государственных услуг </w:t>
      </w:r>
      <w:proofErr w:type="spellStart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>Росреестра</w:t>
      </w:r>
      <w:proofErr w:type="spellEnd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 xml:space="preserve">. Руководитель Управления </w:t>
      </w:r>
      <w:proofErr w:type="spellStart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>Росреестра</w:t>
      </w:r>
      <w:proofErr w:type="spellEnd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 xml:space="preserve"> </w:t>
      </w:r>
      <w:proofErr w:type="gramStart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>по  Кировской</w:t>
      </w:r>
      <w:proofErr w:type="gramEnd"/>
      <w:r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 xml:space="preserve"> области – Елена Сорокина</w:t>
      </w:r>
      <w:r w:rsidR="00D216D9" w:rsidRPr="00E6084F">
        <w:rPr>
          <w:rFonts w:eastAsia="Times New Roman" w:cs="Times New Roman"/>
          <w:bCs/>
          <w:kern w:val="36"/>
          <w:sz w:val="18"/>
          <w:szCs w:val="18"/>
          <w:lang w:eastAsia="ru-RU"/>
        </w:rPr>
        <w:t>.</w:t>
      </w:r>
    </w:p>
    <w:sectPr w:rsidR="000F6C62" w:rsidRPr="00E60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7F" w:rsidRDefault="00895A7F" w:rsidP="0040576F">
      <w:pPr>
        <w:spacing w:after="0" w:line="240" w:lineRule="auto"/>
      </w:pPr>
      <w:r>
        <w:separator/>
      </w:r>
    </w:p>
  </w:endnote>
  <w:endnote w:type="continuationSeparator" w:id="0">
    <w:p w:rsidR="00895A7F" w:rsidRDefault="00895A7F" w:rsidP="0040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6F" w:rsidRDefault="004057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6F" w:rsidRDefault="004057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6F" w:rsidRDefault="00405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7F" w:rsidRDefault="00895A7F" w:rsidP="0040576F">
      <w:pPr>
        <w:spacing w:after="0" w:line="240" w:lineRule="auto"/>
      </w:pPr>
      <w:r>
        <w:separator/>
      </w:r>
    </w:p>
  </w:footnote>
  <w:footnote w:type="continuationSeparator" w:id="0">
    <w:p w:rsidR="00895A7F" w:rsidRDefault="00895A7F" w:rsidP="0040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6F" w:rsidRDefault="00405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6F" w:rsidRDefault="004057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6F" w:rsidRDefault="004057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40FF"/>
    <w:multiLevelType w:val="multilevel"/>
    <w:tmpl w:val="6472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F2782"/>
    <w:multiLevelType w:val="multilevel"/>
    <w:tmpl w:val="D65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5"/>
    <w:rsid w:val="000628C3"/>
    <w:rsid w:val="00071B65"/>
    <w:rsid w:val="00082BA4"/>
    <w:rsid w:val="000F6C62"/>
    <w:rsid w:val="001C4017"/>
    <w:rsid w:val="00200106"/>
    <w:rsid w:val="00216CD1"/>
    <w:rsid w:val="00231D1C"/>
    <w:rsid w:val="002A6317"/>
    <w:rsid w:val="00332F8B"/>
    <w:rsid w:val="00347802"/>
    <w:rsid w:val="0040542F"/>
    <w:rsid w:val="0040576F"/>
    <w:rsid w:val="005162FF"/>
    <w:rsid w:val="00516A50"/>
    <w:rsid w:val="00553E2E"/>
    <w:rsid w:val="00580F52"/>
    <w:rsid w:val="005B794E"/>
    <w:rsid w:val="005C0671"/>
    <w:rsid w:val="005C31D7"/>
    <w:rsid w:val="006225B0"/>
    <w:rsid w:val="006D69A1"/>
    <w:rsid w:val="00734E33"/>
    <w:rsid w:val="00736C7B"/>
    <w:rsid w:val="0074368C"/>
    <w:rsid w:val="00783D83"/>
    <w:rsid w:val="007A7BB7"/>
    <w:rsid w:val="007C7DB6"/>
    <w:rsid w:val="00895A7F"/>
    <w:rsid w:val="008B62A3"/>
    <w:rsid w:val="008C6233"/>
    <w:rsid w:val="00902BB5"/>
    <w:rsid w:val="0098356E"/>
    <w:rsid w:val="00B27813"/>
    <w:rsid w:val="00BB32C7"/>
    <w:rsid w:val="00BC1F47"/>
    <w:rsid w:val="00C152E9"/>
    <w:rsid w:val="00C25A9F"/>
    <w:rsid w:val="00CA5F7A"/>
    <w:rsid w:val="00D216D9"/>
    <w:rsid w:val="00D25E99"/>
    <w:rsid w:val="00D459A6"/>
    <w:rsid w:val="00D471CA"/>
    <w:rsid w:val="00D516CC"/>
    <w:rsid w:val="00D613E8"/>
    <w:rsid w:val="00D672A2"/>
    <w:rsid w:val="00DC1488"/>
    <w:rsid w:val="00E6084F"/>
    <w:rsid w:val="00E714BD"/>
    <w:rsid w:val="00EA5E08"/>
    <w:rsid w:val="00F169A8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11E2"/>
  <w15:docId w15:val="{78426B9E-1B42-44BA-B98C-D766ABAD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76F"/>
  </w:style>
  <w:style w:type="paragraph" w:styleId="a7">
    <w:name w:val="footer"/>
    <w:basedOn w:val="a"/>
    <w:link w:val="a8"/>
    <w:uiPriority w:val="99"/>
    <w:unhideWhenUsed/>
    <w:rsid w:val="0040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Т.Н.</dc:creator>
  <cp:lastModifiedBy>Устюжанинова Татьяна Николаевна</cp:lastModifiedBy>
  <cp:revision>8</cp:revision>
  <cp:lastPrinted>2019-10-09T08:58:00Z</cp:lastPrinted>
  <dcterms:created xsi:type="dcterms:W3CDTF">2019-10-08T13:10:00Z</dcterms:created>
  <dcterms:modified xsi:type="dcterms:W3CDTF">2019-10-09T10:46:00Z</dcterms:modified>
</cp:coreProperties>
</file>