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A0989" w:rsidRDefault="002F2C0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19430" cy="64135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989" w:rsidRDefault="008A0989">
      <w:pPr>
        <w:jc w:val="center"/>
        <w:rPr>
          <w:sz w:val="28"/>
          <w:szCs w:val="28"/>
        </w:rPr>
      </w:pPr>
    </w:p>
    <w:p w:rsidR="008A0989" w:rsidRDefault="002F2C0B">
      <w:pPr>
        <w:pStyle w:val="Heading1"/>
        <w:tabs>
          <w:tab w:val="left" w:pos="0"/>
        </w:tabs>
        <w:rPr>
          <w:szCs w:val="28"/>
        </w:rPr>
      </w:pPr>
      <w:r>
        <w:rPr>
          <w:szCs w:val="28"/>
        </w:rPr>
        <w:t>АДМИНИСТРАЦИЯ ЛЕБЯЖСКОГО РАЙОНА</w:t>
      </w:r>
    </w:p>
    <w:p w:rsidR="008A0989" w:rsidRDefault="002F2C0B">
      <w:pPr>
        <w:pStyle w:val="Heading1"/>
        <w:tabs>
          <w:tab w:val="left" w:pos="0"/>
        </w:tabs>
        <w:rPr>
          <w:szCs w:val="28"/>
        </w:rPr>
      </w:pPr>
      <w:r>
        <w:rPr>
          <w:szCs w:val="28"/>
        </w:rPr>
        <w:t>КИРОВСКОЙ ОБЛАСТИ</w:t>
      </w:r>
    </w:p>
    <w:p w:rsidR="008A0989" w:rsidRDefault="008A0989">
      <w:pPr>
        <w:jc w:val="center"/>
        <w:rPr>
          <w:b/>
          <w:spacing w:val="28"/>
          <w:sz w:val="36"/>
          <w:szCs w:val="36"/>
        </w:rPr>
      </w:pPr>
    </w:p>
    <w:p w:rsidR="008A0989" w:rsidRDefault="002F2C0B">
      <w:pPr>
        <w:pStyle w:val="Heading2"/>
        <w:tabs>
          <w:tab w:val="left" w:pos="0"/>
        </w:tabs>
        <w:rPr>
          <w:szCs w:val="32"/>
        </w:rPr>
      </w:pPr>
      <w:r>
        <w:rPr>
          <w:szCs w:val="32"/>
        </w:rPr>
        <w:t>ПОСТАНОВЛЕНИЕ</w:t>
      </w:r>
    </w:p>
    <w:p w:rsidR="008A0989" w:rsidRDefault="008A0989">
      <w:pPr>
        <w:jc w:val="center"/>
        <w:rPr>
          <w:sz w:val="28"/>
          <w:szCs w:val="28"/>
        </w:rPr>
      </w:pPr>
    </w:p>
    <w:tbl>
      <w:tblPr>
        <w:tblW w:w="9214" w:type="dxa"/>
        <w:tblInd w:w="108" w:type="dxa"/>
        <w:tblLook w:val="0000"/>
      </w:tblPr>
      <w:tblGrid>
        <w:gridCol w:w="9214"/>
      </w:tblGrid>
      <w:tr w:rsidR="008A0989">
        <w:trPr>
          <w:trHeight w:val="465"/>
        </w:trPr>
        <w:tc>
          <w:tcPr>
            <w:tcW w:w="9214" w:type="dxa"/>
            <w:shd w:val="clear" w:color="auto" w:fill="auto"/>
          </w:tcPr>
          <w:p w:rsidR="008A0989" w:rsidRDefault="002F2C0B">
            <w:pPr>
              <w:pStyle w:val="Header"/>
              <w:snapToGrid w:val="0"/>
              <w:jc w:val="both"/>
            </w:pPr>
            <w:r>
              <w:rPr>
                <w:sz w:val="28"/>
                <w:szCs w:val="28"/>
              </w:rPr>
              <w:t>02.07.2019                                                                                                   № 285</w:t>
            </w:r>
            <w:r>
              <w:rPr>
                <w:sz w:val="28"/>
                <w:szCs w:val="28"/>
                <w:u w:val="single"/>
              </w:rPr>
              <w:t xml:space="preserve">                         </w:t>
            </w:r>
          </w:p>
          <w:p w:rsidR="008A0989" w:rsidRDefault="002F2C0B">
            <w:pPr>
              <w:pStyle w:val="Header"/>
              <w:tabs>
                <w:tab w:val="left" w:pos="1050"/>
                <w:tab w:val="center" w:pos="4499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 xml:space="preserve"> Лебяжье</w:t>
            </w:r>
          </w:p>
        </w:tc>
      </w:tr>
      <w:tr w:rsidR="008A0989">
        <w:trPr>
          <w:trHeight w:val="180"/>
        </w:trPr>
        <w:tc>
          <w:tcPr>
            <w:tcW w:w="9214" w:type="dxa"/>
            <w:shd w:val="clear" w:color="auto" w:fill="auto"/>
          </w:tcPr>
          <w:p w:rsidR="008A0989" w:rsidRDefault="008A0989">
            <w:pPr>
              <w:pStyle w:val="Header"/>
              <w:snapToGrid w:val="0"/>
              <w:rPr>
                <w:sz w:val="36"/>
                <w:szCs w:val="36"/>
              </w:rPr>
            </w:pPr>
          </w:p>
        </w:tc>
      </w:tr>
      <w:tr w:rsidR="008A0989">
        <w:trPr>
          <w:trHeight w:val="569"/>
        </w:trPr>
        <w:tc>
          <w:tcPr>
            <w:tcW w:w="9214" w:type="dxa"/>
            <w:shd w:val="clear" w:color="auto" w:fill="auto"/>
          </w:tcPr>
          <w:p w:rsidR="008A0989" w:rsidRDefault="002F2C0B">
            <w:pPr>
              <w:spacing w:before="480" w:after="480"/>
              <w:ind w:left="284" w:right="28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района             от 19.09.2017 № 435 </w:t>
            </w:r>
          </w:p>
          <w:p w:rsidR="008A0989" w:rsidRDefault="002F2C0B">
            <w:pPr>
              <w:pStyle w:val="ConsPlusNormal"/>
              <w:spacing w:line="420" w:lineRule="exact"/>
              <w:ind w:firstLine="709"/>
              <w:jc w:val="both"/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 решениями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Лебяжской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районной Думы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 14.06.2019 № 267 «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 внесении изменений  в решение 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Лебяжской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районной Думы от 14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.12.2018 №  222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постановлением администрации Лебяжского района от 12.09.2013 № 339 «О разработке, реализации и оценке эффективности реализации муниципальных программ Лебяжского района»</w:t>
            </w:r>
            <w:r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администрация Лебяжского района ПОСТАНОВЛЯЕТ: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0989" w:rsidRDefault="002F2C0B">
            <w:pPr>
              <w:pStyle w:val="ConsPlusNormal"/>
              <w:suppressAutoHyphens w:val="0"/>
              <w:spacing w:line="420" w:lineRule="exact"/>
              <w:ind w:firstLine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Внести  изменения в постановление администрации Лебяжского района от 19.09.2017 № 435 «Об утверждении  муниципальной программы «Развитие муниципального управления Лебяжского района» на 2018-2021 годы»   утвердив изменения в муниципальной программе «Развитие муниципального управления Лебяжского района» на 2018-2021 годы»  (с изменениями от 25.12.2017 № 669, от 25.05.2018 № 235, от 04.07.2018 № 295, от 12.09.2018 № 412, от 17.10.2018 № 486, от 21.11.2018 № 571, от 28.12.2018 № 658, от  06.03.2019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113, от 23.05.2019 № 239) согласно приложению.</w:t>
            </w:r>
            <w:proofErr w:type="gramEnd"/>
          </w:p>
          <w:p w:rsidR="008A0989" w:rsidRDefault="002F2C0B">
            <w:pPr>
              <w:pStyle w:val="ConsPlusNormal"/>
              <w:suppressAutoHyphens w:val="0"/>
              <w:spacing w:line="420" w:lineRule="exact"/>
              <w:ind w:firstLine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настоящего постановления  возложить на управляющего делами Н.П. Яковлеву.</w:t>
            </w:r>
          </w:p>
          <w:p w:rsidR="008A0989" w:rsidRDefault="002F2C0B">
            <w:pPr>
              <w:pStyle w:val="ConsNormal"/>
              <w:widowControl/>
              <w:spacing w:line="420" w:lineRule="exact"/>
              <w:ind w:right="0" w:firstLine="0"/>
              <w:jc w:val="both"/>
            </w:pPr>
            <w:r>
              <w:rPr>
                <w:rFonts w:ascii="Times New Roman" w:eastAsia="Times New Roman" w:hAnsi="Times New Roman" w:cs="Times New Roman"/>
                <w:szCs w:val="28"/>
              </w:rPr>
              <w:t xml:space="preserve">    3</w:t>
            </w:r>
            <w:r>
              <w:rPr>
                <w:rFonts w:ascii="Times New Roman" w:hAnsi="Times New Roman" w:cs="Times New Roman"/>
                <w:szCs w:val="28"/>
              </w:rPr>
              <w:t>. Постановление вступает в силу в  соответствии с действующим законодательством.</w:t>
            </w:r>
          </w:p>
          <w:p w:rsidR="008A0989" w:rsidRDefault="008A0989">
            <w:pPr>
              <w:pStyle w:val="ConsNormal"/>
              <w:widowControl/>
              <w:suppressAutoHyphens w:val="0"/>
              <w:spacing w:line="420" w:lineRule="exact"/>
              <w:ind w:right="0" w:firstLine="709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8A0989" w:rsidRDefault="002F2C0B" w:rsidP="002F2C0B">
            <w:r>
              <w:rPr>
                <w:sz w:val="28"/>
                <w:szCs w:val="28"/>
              </w:rPr>
              <w:t xml:space="preserve"> И.о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 xml:space="preserve">лавы  Лебяжского района       В.В. </w:t>
            </w:r>
            <w:proofErr w:type="spellStart"/>
            <w:r>
              <w:rPr>
                <w:sz w:val="28"/>
                <w:szCs w:val="28"/>
              </w:rPr>
              <w:t>Сюксин</w:t>
            </w:r>
            <w:proofErr w:type="spellEnd"/>
          </w:p>
        </w:tc>
      </w:tr>
    </w:tbl>
    <w:p w:rsidR="008A0989" w:rsidRDefault="002F2C0B">
      <w:pPr>
        <w:jc w:val="both"/>
      </w:pPr>
      <w:r>
        <w:rPr>
          <w:sz w:val="28"/>
          <w:szCs w:val="28"/>
        </w:rPr>
        <w:lastRenderedPageBreak/>
        <w:t xml:space="preserve">                                                          </w:t>
      </w:r>
    </w:p>
    <w:p w:rsidR="008A0989" w:rsidRDefault="002F2C0B">
      <w:pPr>
        <w:jc w:val="both"/>
      </w:pPr>
      <w:r>
        <w:rPr>
          <w:sz w:val="28"/>
          <w:szCs w:val="28"/>
        </w:rPr>
        <w:t xml:space="preserve">                                                                       Приложение  </w:t>
      </w:r>
    </w:p>
    <w:p w:rsidR="008A0989" w:rsidRDefault="008A0989">
      <w:pPr>
        <w:pStyle w:val="ConsPlusTitle"/>
        <w:ind w:left="496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0989" w:rsidRDefault="002F2C0B">
      <w:pPr>
        <w:pStyle w:val="ConsPlusTitle"/>
        <w:ind w:left="496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УТВЕРЖДЕНЫ</w:t>
      </w:r>
    </w:p>
    <w:p w:rsidR="008A0989" w:rsidRDefault="008A0989">
      <w:pPr>
        <w:pStyle w:val="ConsPlusTitle"/>
        <w:ind w:left="496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0989" w:rsidRDefault="002F2C0B">
      <w:pPr>
        <w:pStyle w:val="ConsPlusTitle"/>
        <w:ind w:left="496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Лебяжского района</w:t>
      </w:r>
    </w:p>
    <w:p w:rsidR="008A0989" w:rsidRDefault="002F2C0B">
      <w:pPr>
        <w:pStyle w:val="ConsPlusTitle"/>
        <w:ind w:left="496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02.07.2019  № 285     </w:t>
      </w:r>
    </w:p>
    <w:p w:rsidR="008A0989" w:rsidRDefault="008A09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A0989" w:rsidRDefault="002F2C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8A0989" w:rsidRDefault="002F2C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муниципальной программе «Развитие муниципального управления Лебяжского района» на 2018-2021 годы</w:t>
      </w:r>
    </w:p>
    <w:p w:rsidR="008A0989" w:rsidRDefault="008A0989">
      <w:pPr>
        <w:rPr>
          <w:sz w:val="28"/>
          <w:szCs w:val="28"/>
        </w:rPr>
      </w:pPr>
    </w:p>
    <w:p w:rsidR="008A0989" w:rsidRDefault="008A0989">
      <w:pPr>
        <w:rPr>
          <w:sz w:val="28"/>
          <w:szCs w:val="28"/>
        </w:rPr>
      </w:pPr>
    </w:p>
    <w:p w:rsidR="008A0989" w:rsidRDefault="002F2C0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Раздел «Объемы ассигнований муниципальной программы»  паспорта  муниципальной программы изложить в следующей редакции:</w:t>
      </w:r>
    </w:p>
    <w:tbl>
      <w:tblPr>
        <w:tblW w:w="9560" w:type="dxa"/>
        <w:tblInd w:w="-1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3401"/>
        <w:gridCol w:w="6159"/>
      </w:tblGrid>
      <w:tr w:rsidR="008A0989">
        <w:tc>
          <w:tcPr>
            <w:tcW w:w="3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r>
              <w:rPr>
                <w:sz w:val="28"/>
                <w:szCs w:val="28"/>
              </w:rPr>
              <w:t>«Объемы ассигнований муниципальной программы</w:t>
            </w:r>
          </w:p>
        </w:tc>
        <w:tc>
          <w:tcPr>
            <w:tcW w:w="6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составит -  102128831 руб.,    </w:t>
            </w:r>
          </w:p>
          <w:p w:rsidR="008A0989" w:rsidRDefault="002F2C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</w:t>
            </w:r>
          </w:p>
          <w:p w:rsidR="008A0989" w:rsidRDefault="002F2C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— 6000 руб.,                                   </w:t>
            </w:r>
          </w:p>
          <w:p w:rsidR="008A0989" w:rsidRDefault="002F2C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-   37841543  руб.,              </w:t>
            </w:r>
          </w:p>
          <w:p w:rsidR="008A0989" w:rsidRDefault="002F2C0B">
            <w:pPr>
              <w:pStyle w:val="ConsPlusCel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  64281288  руб.» </w:t>
            </w:r>
          </w:p>
        </w:tc>
      </w:tr>
    </w:tbl>
    <w:p w:rsidR="008A0989" w:rsidRDefault="008A0989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8A0989" w:rsidRDefault="002F2C0B">
      <w:pPr>
        <w:spacing w:line="360" w:lineRule="auto"/>
        <w:jc w:val="both"/>
      </w:pPr>
      <w:r>
        <w:rPr>
          <w:color w:val="000000"/>
          <w:sz w:val="28"/>
          <w:szCs w:val="28"/>
        </w:rPr>
        <w:t xml:space="preserve">        2.  В разделе 5 «Ресурсное обеспечение муниципальной программы»</w:t>
      </w:r>
    </w:p>
    <w:p w:rsidR="008A0989" w:rsidRDefault="002F2C0B">
      <w:pPr>
        <w:spacing w:line="360" w:lineRule="auto"/>
        <w:jc w:val="both"/>
      </w:pPr>
      <w:r>
        <w:rPr>
          <w:color w:val="000000"/>
          <w:sz w:val="28"/>
          <w:szCs w:val="28"/>
        </w:rPr>
        <w:t xml:space="preserve">абзац второй изложить в следующей редакции: «Общий объем финансирования муниципальной программы составит -   </w:t>
      </w:r>
      <w:r>
        <w:rPr>
          <w:sz w:val="28"/>
          <w:szCs w:val="28"/>
        </w:rPr>
        <w:t>101830414</w:t>
      </w:r>
      <w:r>
        <w:rPr>
          <w:color w:val="000000"/>
          <w:sz w:val="28"/>
          <w:szCs w:val="28"/>
        </w:rPr>
        <w:t xml:space="preserve">   рублей, в том числе средства  федерального бюджета - 6000    рублей, средства областного бюджета – </w:t>
      </w:r>
      <w:r>
        <w:rPr>
          <w:sz w:val="28"/>
          <w:szCs w:val="28"/>
        </w:rPr>
        <w:t xml:space="preserve">37841543 </w:t>
      </w:r>
      <w:r>
        <w:rPr>
          <w:color w:val="000000"/>
          <w:sz w:val="28"/>
          <w:szCs w:val="28"/>
        </w:rPr>
        <w:t>рублей;  средства местного бюджет-    63982871  рублей.</w:t>
      </w:r>
    </w:p>
    <w:p w:rsidR="008A0989" w:rsidRDefault="002F2C0B">
      <w:pPr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3. «Расходы на реализацию муниципальной программы за счет средств районного бюджета» (приложение № 3 к муниципальной программе) изложить в новой редакции согласно приложению.</w:t>
      </w:r>
    </w:p>
    <w:p w:rsidR="008A0989" w:rsidRDefault="002F2C0B">
      <w:pPr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4. «Прогнозная (справочная) оценка ресурсного обеспечения реализации муниципальной программы за счет всех источников финансирования»  (приложение № 4 к муниципальной программе) изложить в новой редакции согласно приложению.</w:t>
      </w:r>
    </w:p>
    <w:p w:rsidR="008A0989" w:rsidRPr="002F2C0B" w:rsidRDefault="002F2C0B" w:rsidP="002F2C0B">
      <w:pPr>
        <w:spacing w:line="360" w:lineRule="auto"/>
        <w:ind w:firstLine="708"/>
        <w:jc w:val="center"/>
      </w:pPr>
      <w:r>
        <w:rPr>
          <w:color w:val="00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_________</w:t>
      </w: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8A09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A0989" w:rsidRDefault="002F2C0B">
      <w:pPr>
        <w:pStyle w:val="ConsPlusNonformat"/>
        <w:jc w:val="right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 </w:t>
      </w: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</w:pPr>
    </w:p>
    <w:p w:rsidR="008A0989" w:rsidRDefault="008A0989">
      <w:pPr>
        <w:pStyle w:val="af0"/>
        <w:snapToGrid w:val="0"/>
        <w:spacing w:after="0"/>
        <w:ind w:left="0"/>
        <w:jc w:val="both"/>
        <w:rPr>
          <w:sz w:val="28"/>
          <w:szCs w:val="28"/>
        </w:rPr>
        <w:sectPr w:rsidR="008A0989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2F2C0B" w:rsidRDefault="002F2C0B" w:rsidP="002F2C0B">
      <w:pPr>
        <w:widowControl w:val="0"/>
        <w:spacing w:line="100" w:lineRule="atLeast"/>
        <w:ind w:left="10490"/>
        <w:rPr>
          <w:rFonts w:eastAsia="SimSun;宋体"/>
          <w:sz w:val="28"/>
          <w:szCs w:val="28"/>
        </w:rPr>
      </w:pPr>
      <w:r>
        <w:rPr>
          <w:rFonts w:eastAsia="SimSun;宋体"/>
          <w:sz w:val="28"/>
          <w:szCs w:val="28"/>
        </w:rPr>
        <w:lastRenderedPageBreak/>
        <w:t xml:space="preserve">Приложение </w:t>
      </w:r>
    </w:p>
    <w:p w:rsidR="002F2C0B" w:rsidRDefault="002F2C0B" w:rsidP="002F2C0B">
      <w:pPr>
        <w:widowControl w:val="0"/>
        <w:spacing w:line="100" w:lineRule="atLeast"/>
        <w:ind w:left="10490"/>
        <w:rPr>
          <w:rFonts w:eastAsia="SimSun;宋体"/>
          <w:sz w:val="28"/>
          <w:szCs w:val="28"/>
        </w:rPr>
      </w:pPr>
    </w:p>
    <w:p w:rsidR="008A0989" w:rsidRDefault="002F2C0B" w:rsidP="002F2C0B">
      <w:pPr>
        <w:widowControl w:val="0"/>
        <w:spacing w:line="100" w:lineRule="atLeast"/>
        <w:ind w:left="10490"/>
        <w:rPr>
          <w:rFonts w:eastAsia="SimSun;宋体"/>
          <w:sz w:val="28"/>
          <w:szCs w:val="28"/>
        </w:rPr>
      </w:pPr>
      <w:r>
        <w:rPr>
          <w:rFonts w:eastAsia="SimSun;宋体"/>
          <w:sz w:val="28"/>
          <w:szCs w:val="28"/>
        </w:rPr>
        <w:t>Приложение № 3</w:t>
      </w:r>
    </w:p>
    <w:p w:rsidR="008A0989" w:rsidRDefault="002F2C0B" w:rsidP="002F2C0B">
      <w:pPr>
        <w:widowControl w:val="0"/>
        <w:spacing w:line="100" w:lineRule="atLeast"/>
        <w:ind w:left="10490"/>
      </w:pPr>
      <w:r>
        <w:rPr>
          <w:sz w:val="28"/>
          <w:szCs w:val="28"/>
        </w:rPr>
        <w:t xml:space="preserve"> </w:t>
      </w:r>
      <w:r>
        <w:rPr>
          <w:rFonts w:eastAsia="SimSun;宋体"/>
          <w:sz w:val="28"/>
          <w:szCs w:val="28"/>
        </w:rPr>
        <w:t>к Муниципальной программе</w:t>
      </w:r>
    </w:p>
    <w:p w:rsidR="008A0989" w:rsidRDefault="008A0989">
      <w:pPr>
        <w:widowControl w:val="0"/>
        <w:spacing w:line="100" w:lineRule="atLeast"/>
        <w:jc w:val="right"/>
        <w:rPr>
          <w:rFonts w:eastAsia="SimSun;宋体"/>
          <w:sz w:val="28"/>
          <w:szCs w:val="28"/>
        </w:rPr>
      </w:pPr>
    </w:p>
    <w:p w:rsidR="008A0989" w:rsidRDefault="002F2C0B">
      <w:pPr>
        <w:widowControl w:val="0"/>
        <w:spacing w:line="100" w:lineRule="atLeast"/>
        <w:jc w:val="center"/>
        <w:rPr>
          <w:rFonts w:eastAsia="SimSun;宋体"/>
          <w:sz w:val="28"/>
          <w:szCs w:val="28"/>
        </w:rPr>
      </w:pPr>
      <w:r>
        <w:rPr>
          <w:rFonts w:eastAsia="SimSun;宋体"/>
          <w:sz w:val="28"/>
          <w:szCs w:val="28"/>
        </w:rPr>
        <w:t>Расходы на реализацию муниципальной программы</w:t>
      </w:r>
    </w:p>
    <w:p w:rsidR="008A0989" w:rsidRDefault="002F2C0B">
      <w:pPr>
        <w:widowControl w:val="0"/>
        <w:spacing w:line="100" w:lineRule="atLeast"/>
        <w:jc w:val="center"/>
        <w:rPr>
          <w:rFonts w:eastAsia="SimSun;宋体"/>
          <w:sz w:val="28"/>
          <w:szCs w:val="28"/>
        </w:rPr>
      </w:pPr>
      <w:r>
        <w:rPr>
          <w:rFonts w:eastAsia="SimSun;宋体"/>
          <w:sz w:val="28"/>
          <w:szCs w:val="28"/>
        </w:rPr>
        <w:t>за счет средств районного бюджета</w:t>
      </w:r>
    </w:p>
    <w:p w:rsidR="008A0989" w:rsidRDefault="008A09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A0989" w:rsidRDefault="008A0989">
      <w:pPr>
        <w:rPr>
          <w:sz w:val="28"/>
          <w:szCs w:val="28"/>
        </w:rPr>
      </w:pPr>
    </w:p>
    <w:tbl>
      <w:tblPr>
        <w:tblW w:w="15700" w:type="dxa"/>
        <w:tblInd w:w="-4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661"/>
        <w:gridCol w:w="1689"/>
        <w:gridCol w:w="2308"/>
        <w:gridCol w:w="2724"/>
        <w:gridCol w:w="1448"/>
        <w:gridCol w:w="1319"/>
        <w:gridCol w:w="1359"/>
        <w:gridCol w:w="1465"/>
        <w:gridCol w:w="1832"/>
        <w:gridCol w:w="95"/>
        <w:gridCol w:w="37"/>
        <w:gridCol w:w="109"/>
        <w:gridCol w:w="109"/>
        <w:gridCol w:w="109"/>
        <w:gridCol w:w="109"/>
        <w:gridCol w:w="109"/>
        <w:gridCol w:w="109"/>
        <w:gridCol w:w="109"/>
      </w:tblGrid>
      <w:tr w:rsidR="008A0989">
        <w:trPr>
          <w:cantSplit/>
        </w:trPr>
        <w:tc>
          <w:tcPr>
            <w:tcW w:w="6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</w:p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widowControl w:val="0"/>
              <w:spacing w:line="100" w:lineRule="atLeast"/>
              <w:jc w:val="center"/>
              <w:rPr>
                <w:rFonts w:eastAsia="SimSun;宋体"/>
                <w:sz w:val="24"/>
                <w:szCs w:val="24"/>
              </w:rPr>
            </w:pPr>
            <w:r>
              <w:rPr>
                <w:rFonts w:eastAsia="SimSun;宋体"/>
                <w:sz w:val="24"/>
                <w:szCs w:val="24"/>
              </w:rPr>
              <w:t>Статус</w:t>
            </w:r>
          </w:p>
        </w:tc>
        <w:tc>
          <w:tcPr>
            <w:tcW w:w="23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widowControl w:val="0"/>
              <w:spacing w:line="100" w:lineRule="atLeast"/>
              <w:jc w:val="center"/>
              <w:rPr>
                <w:rFonts w:eastAsia="SimSun;宋体"/>
                <w:sz w:val="24"/>
                <w:szCs w:val="24"/>
              </w:rPr>
            </w:pPr>
            <w:r>
              <w:rPr>
                <w:rFonts w:eastAsia="SimSun;宋体"/>
                <w:sz w:val="24"/>
                <w:szCs w:val="24"/>
              </w:rPr>
              <w:t xml:space="preserve">Наименование  </w:t>
            </w:r>
            <w:r>
              <w:rPr>
                <w:rFonts w:eastAsia="SimSun;宋体"/>
                <w:sz w:val="24"/>
                <w:szCs w:val="24"/>
              </w:rPr>
              <w:br/>
              <w:t>муниципальной</w:t>
            </w:r>
            <w:r>
              <w:rPr>
                <w:rFonts w:eastAsia="SimSun;宋体"/>
                <w:sz w:val="24"/>
                <w:szCs w:val="24"/>
              </w:rPr>
              <w:br/>
              <w:t xml:space="preserve">  программы  </w:t>
            </w:r>
            <w:r>
              <w:rPr>
                <w:rFonts w:eastAsia="SimSun;宋体"/>
                <w:sz w:val="24"/>
                <w:szCs w:val="24"/>
              </w:rPr>
              <w:br/>
              <w:t xml:space="preserve"> </w:t>
            </w:r>
          </w:p>
        </w:tc>
        <w:tc>
          <w:tcPr>
            <w:tcW w:w="28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распорядитель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бюджетных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средств</w:t>
            </w:r>
          </w:p>
        </w:tc>
        <w:tc>
          <w:tcPr>
            <w:tcW w:w="818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(рублей)</w:t>
            </w: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83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widowControl w:val="0"/>
              <w:spacing w:line="100" w:lineRule="atLeast"/>
              <w:jc w:val="center"/>
              <w:rPr>
                <w:rFonts w:eastAsia="SimSun;宋体"/>
                <w:sz w:val="22"/>
                <w:szCs w:val="22"/>
              </w:rPr>
            </w:pPr>
            <w:r>
              <w:rPr>
                <w:rFonts w:eastAsia="SimSun;宋体"/>
                <w:sz w:val="22"/>
                <w:szCs w:val="22"/>
              </w:rPr>
              <w:t>2018 год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widowControl w:val="0"/>
              <w:spacing w:line="100" w:lineRule="atLeast"/>
              <w:jc w:val="center"/>
              <w:rPr>
                <w:rFonts w:eastAsia="SimSun;宋体"/>
                <w:sz w:val="22"/>
                <w:szCs w:val="22"/>
              </w:rPr>
            </w:pPr>
            <w:r>
              <w:rPr>
                <w:rFonts w:eastAsia="SimSun;宋体"/>
                <w:sz w:val="22"/>
                <w:szCs w:val="22"/>
              </w:rPr>
              <w:t>2019 год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widowControl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widowControl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  <w:p w:rsidR="008A0989" w:rsidRDefault="002F2C0B">
            <w:pPr>
              <w:widowControl w:val="0"/>
              <w:snapToGrid w:val="0"/>
              <w:spacing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jc w:val="center"/>
            </w:pPr>
            <w:r>
              <w:t xml:space="preserve">  Итого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</w:rPr>
            </w:pPr>
            <w:r>
              <w:rPr>
                <w:rFonts w:eastAsia="SimSun;宋体"/>
                <w:sz w:val="24"/>
                <w:szCs w:val="24"/>
              </w:rPr>
              <w:t>Муниципальная</w:t>
            </w:r>
            <w:r>
              <w:rPr>
                <w:rFonts w:eastAsia="SimSun;宋体"/>
                <w:sz w:val="24"/>
                <w:szCs w:val="24"/>
              </w:rPr>
              <w:br/>
              <w:t xml:space="preserve">программа </w:t>
            </w:r>
          </w:p>
          <w:p w:rsidR="008A0989" w:rsidRDefault="008A0989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</w:rPr>
            </w:pPr>
          </w:p>
          <w:p w:rsidR="008A0989" w:rsidRDefault="002F2C0B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</w:rPr>
            </w:pPr>
            <w:r>
              <w:rPr>
                <w:rFonts w:eastAsia="SimSun;宋体"/>
                <w:sz w:val="24"/>
                <w:szCs w:val="24"/>
              </w:rPr>
              <w:t>«Развитие муниципального управления Лебяжского района» на 2018-2021 годы</w:t>
            </w: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16454645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17113260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15446002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15267381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64281288</w:t>
            </w:r>
          </w:p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Лебяжского района  Кировской области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10401603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11138464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9855987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9677366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41073420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</w:tr>
      <w:tr w:rsidR="008A0989">
        <w:trPr>
          <w:cantSplit/>
          <w:trHeight w:val="1405"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3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Соисполнитель-</w:t>
            </w:r>
          </w:p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Лебяжского района</w:t>
            </w:r>
          </w:p>
        </w:tc>
        <w:tc>
          <w:tcPr>
            <w:tcW w:w="151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941535</w:t>
            </w:r>
          </w:p>
        </w:tc>
        <w:tc>
          <w:tcPr>
            <w:tcW w:w="136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479696</w:t>
            </w:r>
          </w:p>
        </w:tc>
        <w:tc>
          <w:tcPr>
            <w:tcW w:w="14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499815</w:t>
            </w:r>
          </w:p>
        </w:tc>
        <w:tc>
          <w:tcPr>
            <w:tcW w:w="15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499815</w:t>
            </w:r>
          </w:p>
        </w:tc>
        <w:tc>
          <w:tcPr>
            <w:tcW w:w="19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2420861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3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Соисполнитель-</w:t>
            </w:r>
          </w:p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культуре, физкультуре и делам молодежи администрации Лебяжского района</w:t>
            </w:r>
          </w:p>
        </w:tc>
        <w:tc>
          <w:tcPr>
            <w:tcW w:w="151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932443</w:t>
            </w:r>
          </w:p>
        </w:tc>
        <w:tc>
          <w:tcPr>
            <w:tcW w:w="136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1099152</w:t>
            </w:r>
          </w:p>
        </w:tc>
        <w:tc>
          <w:tcPr>
            <w:tcW w:w="14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1014352</w:t>
            </w:r>
          </w:p>
        </w:tc>
        <w:tc>
          <w:tcPr>
            <w:tcW w:w="15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1014352</w:t>
            </w:r>
          </w:p>
        </w:tc>
        <w:tc>
          <w:tcPr>
            <w:tcW w:w="19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4060299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3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Соисполнитель –</w:t>
            </w:r>
          </w:p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Лебяжская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Дума</w:t>
            </w:r>
          </w:p>
        </w:tc>
        <w:tc>
          <w:tcPr>
            <w:tcW w:w="151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– </w:t>
            </w:r>
          </w:p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Лебяжского района</w:t>
            </w:r>
          </w:p>
          <w:p w:rsidR="008A0989" w:rsidRDefault="008A0989">
            <w:pPr>
              <w:pStyle w:val="ConsPlusNonformat"/>
              <w:jc w:val="both"/>
            </w:pP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4179064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4395948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4075848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4075848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16726708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69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31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Point"/>
              <w:spacing w:before="0" w:line="200" w:lineRule="atLeast"/>
              <w:ind w:firstLine="0"/>
            </w:pPr>
            <w:r>
              <w:t>функционирование деятельности администрации Лебяжского района, в том числе   финансового управления администрации Лебяжского района, управления по культуре, физкультуре и делам молодежи администрации Лебяжского района, управления образования администрации Лебяжского района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12598446</w:t>
            </w:r>
          </w:p>
          <w:p w:rsidR="008A0989" w:rsidRDefault="008A098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12885138</w:t>
            </w:r>
          </w:p>
          <w:p w:rsidR="008A0989" w:rsidRDefault="008A098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12155910</w:t>
            </w:r>
          </w:p>
          <w:p w:rsidR="008A0989" w:rsidRDefault="008A098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12162210</w:t>
            </w:r>
          </w:p>
          <w:p w:rsidR="008A0989" w:rsidRDefault="008A098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49801704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Лебяжского района  Кировской области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6545404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6910342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6565895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6572195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26593836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83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Соисполнитель-</w:t>
            </w:r>
          </w:p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Лебяжского района</w:t>
            </w:r>
          </w:p>
        </w:tc>
        <w:tc>
          <w:tcPr>
            <w:tcW w:w="151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941535</w:t>
            </w:r>
          </w:p>
        </w:tc>
        <w:tc>
          <w:tcPr>
            <w:tcW w:w="136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479696</w:t>
            </w:r>
          </w:p>
        </w:tc>
        <w:tc>
          <w:tcPr>
            <w:tcW w:w="14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499815</w:t>
            </w:r>
          </w:p>
        </w:tc>
        <w:tc>
          <w:tcPr>
            <w:tcW w:w="15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499815</w:t>
            </w:r>
          </w:p>
        </w:tc>
        <w:tc>
          <w:tcPr>
            <w:tcW w:w="19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2420861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83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Соисполнитель-</w:t>
            </w:r>
          </w:p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культуре, физкультуре и делам молодежи администрации Лебяжского района</w:t>
            </w:r>
          </w:p>
        </w:tc>
        <w:tc>
          <w:tcPr>
            <w:tcW w:w="151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932443</w:t>
            </w:r>
          </w:p>
        </w:tc>
        <w:tc>
          <w:tcPr>
            <w:tcW w:w="136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1099152</w:t>
            </w:r>
          </w:p>
        </w:tc>
        <w:tc>
          <w:tcPr>
            <w:tcW w:w="14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1014352</w:t>
            </w:r>
          </w:p>
        </w:tc>
        <w:tc>
          <w:tcPr>
            <w:tcW w:w="15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1014352</w:t>
            </w:r>
          </w:p>
        </w:tc>
        <w:tc>
          <w:tcPr>
            <w:tcW w:w="19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4060299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– </w:t>
            </w:r>
          </w:p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Лебяжского района</w:t>
            </w:r>
          </w:p>
          <w:p w:rsidR="008A0989" w:rsidRDefault="008A0989">
            <w:pPr>
              <w:pStyle w:val="ConsPlusNonformat"/>
              <w:jc w:val="both"/>
            </w:pP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4179064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4395948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4075848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4075848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16726708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8A0989" w:rsidRDefault="008A0989">
            <w:pPr>
              <w:pStyle w:val="ConsPlusNonformat"/>
              <w:jc w:val="center"/>
            </w:pPr>
          </w:p>
        </w:tc>
        <w:tc>
          <w:tcPr>
            <w:tcW w:w="169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pacing w:line="20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231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Point"/>
              <w:spacing w:before="0" w:line="200" w:lineRule="atLeast"/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обеспечение </w:t>
            </w:r>
            <w:r>
              <w:rPr>
                <w:bCs/>
                <w:color w:val="000000"/>
              </w:rPr>
              <w:lastRenderedPageBreak/>
              <w:t>хозяйственной деятельности администрации Лебяжского района</w:t>
            </w: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2770504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2577538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2390082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2205171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9943295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Лебяжского района  Кировской области</w:t>
            </w:r>
          </w:p>
          <w:p w:rsidR="008A0989" w:rsidRDefault="008A0989">
            <w:pPr>
              <w:pStyle w:val="ConsPlusNonformat"/>
              <w:jc w:val="center"/>
            </w:pP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2770504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2577538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2390082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2205171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9943295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69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31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Point"/>
              <w:spacing w:before="0" w:line="200" w:lineRule="atLeast"/>
              <w:ind w:firstLine="0"/>
            </w:pPr>
            <w:r>
              <w:t>развитие кадрового потенциала муниципального управления</w:t>
            </w: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310" w:type="dxa"/>
            <w:vMerge/>
            <w:tcBorders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Лебяжского района  Кировской области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310" w:type="dxa"/>
            <w:vMerge/>
            <w:tcBorders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– финансовое управление администрации Лебяжского района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310" w:type="dxa"/>
            <w:vMerge/>
            <w:tcBorders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Соисполнитель-</w:t>
            </w:r>
          </w:p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Лебяжского района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spacing w:after="200" w:line="276" w:lineRule="auto"/>
            </w:pPr>
          </w:p>
        </w:tc>
        <w:tc>
          <w:tcPr>
            <w:tcW w:w="1692" w:type="dxa"/>
            <w:vMerge/>
            <w:tcBorders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spacing w:after="200" w:line="276" w:lineRule="auto"/>
            </w:pPr>
          </w:p>
        </w:tc>
        <w:tc>
          <w:tcPr>
            <w:tcW w:w="2310" w:type="dxa"/>
            <w:vMerge/>
            <w:tcBorders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spacing w:after="200" w:line="276" w:lineRule="auto"/>
            </w:pPr>
          </w:p>
        </w:tc>
        <w:tc>
          <w:tcPr>
            <w:tcW w:w="283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Соисполнитель-</w:t>
            </w:r>
          </w:p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культуре, физкультуре и делам молодежи администрации Лебяжского района</w:t>
            </w:r>
          </w:p>
        </w:tc>
        <w:tc>
          <w:tcPr>
            <w:tcW w:w="151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8A0989" w:rsidRDefault="008A0989">
            <w:pPr>
              <w:pStyle w:val="ConsPlusNonformat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spacing w:after="200" w:line="276" w:lineRule="auto"/>
            </w:pPr>
          </w:p>
        </w:tc>
        <w:tc>
          <w:tcPr>
            <w:tcW w:w="1692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spacing w:after="200" w:line="276" w:lineRule="auto"/>
            </w:pPr>
          </w:p>
        </w:tc>
        <w:tc>
          <w:tcPr>
            <w:tcW w:w="2310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spacing w:after="200" w:line="276" w:lineRule="auto"/>
            </w:pPr>
          </w:p>
        </w:tc>
        <w:tc>
          <w:tcPr>
            <w:tcW w:w="283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Соисполнитель –</w:t>
            </w:r>
          </w:p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Лебяжская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Дума</w:t>
            </w:r>
          </w:p>
        </w:tc>
        <w:tc>
          <w:tcPr>
            <w:tcW w:w="151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69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310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Point"/>
              <w:spacing w:before="0" w:line="200" w:lineRule="atLeast"/>
              <w:ind w:firstLine="0"/>
            </w:pPr>
            <w:r>
              <w:rPr>
                <w:rStyle w:val="FontStyle12"/>
              </w:rPr>
              <w:t>материально-</w:t>
            </w:r>
            <w:r>
              <w:rPr>
                <w:rStyle w:val="FontStyle12"/>
              </w:rPr>
              <w:lastRenderedPageBreak/>
              <w:t>техническое обеспечение проведения выборов в представительный орган  Лебяжского муниципального района</w:t>
            </w:r>
          </w:p>
          <w:p w:rsidR="008A0989" w:rsidRDefault="008A0989">
            <w:pPr>
              <w:snapToGrid w:val="0"/>
            </w:pPr>
          </w:p>
          <w:p w:rsidR="008A0989" w:rsidRDefault="008A0989">
            <w:pPr>
              <w:pStyle w:val="ConsPlusNonformat"/>
              <w:jc w:val="center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310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Лебяжского района  Кировской области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80000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80000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Point"/>
              <w:spacing w:before="0" w:line="200" w:lineRule="atLeast"/>
              <w:ind w:firstLine="0"/>
            </w:pPr>
            <w:r>
              <w:t>мероприятие</w:t>
            </w:r>
          </w:p>
        </w:tc>
        <w:tc>
          <w:tcPr>
            <w:tcW w:w="231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административной  комиссии по рассмотрению дел об административных правонарушениях</w:t>
            </w: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Лебяжского района  Кировской области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69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A0989" w:rsidRDefault="008A0989">
            <w:pPr>
              <w:pStyle w:val="Point"/>
              <w:spacing w:before="0" w:line="200" w:lineRule="atLeast"/>
              <w:ind w:firstLine="0"/>
            </w:pPr>
          </w:p>
        </w:tc>
        <w:tc>
          <w:tcPr>
            <w:tcW w:w="231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списков присяжных заседателей</w:t>
            </w: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Лебяжского района  Кировской области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69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31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Point"/>
              <w:spacing w:before="0" w:line="200" w:lineRule="atLeast"/>
              <w:ind w:firstLine="0"/>
            </w:pPr>
            <w:r>
              <w:t>организация деятельности  в сфере  профилактики безнадзорности и правонарушений несовершеннолетних</w:t>
            </w: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31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Лебяжского района  Кировской области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</w:p>
        </w:tc>
        <w:tc>
          <w:tcPr>
            <w:tcW w:w="23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rmal"/>
              <w:snapToGrid w:val="0"/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лиц из числа детей-сирот и детей, оставшихся без попечения родителей жилыми помещениями</w:t>
            </w: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Лебяжского района  Кировской области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1692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Point"/>
              <w:spacing w:before="0" w:line="200" w:lineRule="atLeast"/>
              <w:ind w:firstLine="0"/>
            </w:pPr>
            <w:r>
              <w:rPr>
                <w:rStyle w:val="FontStyle12"/>
              </w:rPr>
              <w:t>ведение архивного дела</w:t>
            </w:r>
          </w:p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</w:pPr>
          </w:p>
        </w:tc>
        <w:tc>
          <w:tcPr>
            <w:tcW w:w="2310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both"/>
            </w:pPr>
          </w:p>
        </w:tc>
        <w:tc>
          <w:tcPr>
            <w:tcW w:w="283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Лебяжского района  Кировской области</w:t>
            </w: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89" w:rsidRDefault="002F2C0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89" w:rsidRDefault="008A0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spacing w:line="200" w:lineRule="atLeast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выплата пенсии за выслугу лет лицам, замещавшим муниципальные должности муниципальной службы Кировской области</w:t>
            </w:r>
          </w:p>
          <w:p w:rsidR="008A0989" w:rsidRDefault="008A0989">
            <w:pPr>
              <w:spacing w:line="200" w:lineRule="atLeast"/>
              <w:jc w:val="both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439445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650000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1089445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</w:pPr>
          </w:p>
        </w:tc>
        <w:tc>
          <w:tcPr>
            <w:tcW w:w="2310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spacing w:line="200" w:lineRule="atLeast"/>
              <w:jc w:val="both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Лебяжского района  Кировской области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439445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650000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1089445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  <w:p w:rsidR="008A0989" w:rsidRDefault="002F2C0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spacing w:line="20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муниципальным долгом</w:t>
            </w:r>
          </w:p>
          <w:p w:rsidR="008A0989" w:rsidRDefault="002F2C0B">
            <w:pPr>
              <w:snapToGrid w:val="0"/>
              <w:spacing w:line="2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641150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900000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900000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900000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3341150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</w:pPr>
          </w:p>
        </w:tc>
        <w:tc>
          <w:tcPr>
            <w:tcW w:w="2310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spacing w:line="200" w:lineRule="atLeast"/>
              <w:jc w:val="both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исполнитель-</w:t>
            </w:r>
          </w:p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Лебяжского района  Кировской области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641150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900000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900000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900000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3341150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  <w:p w:rsidR="008A0989" w:rsidRDefault="002F2C0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80"/>
              <w:left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spacing w:line="20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мероприятия</w:t>
            </w:r>
          </w:p>
          <w:p w:rsidR="008A0989" w:rsidRDefault="002F2C0B">
            <w:pPr>
              <w:snapToGrid w:val="0"/>
              <w:spacing w:line="2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5100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10584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15684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60" w:type="dxa"/>
            <w:gridSpan w:val="2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</w:tr>
      <w:tr w:rsidR="008A0989">
        <w:trPr>
          <w:cantSplit/>
        </w:trPr>
        <w:tc>
          <w:tcPr>
            <w:tcW w:w="67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69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spacing w:line="200" w:lineRule="atLeast"/>
              <w:jc w:val="both"/>
            </w:pPr>
          </w:p>
        </w:tc>
        <w:tc>
          <w:tcPr>
            <w:tcW w:w="283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исполнитель-</w:t>
            </w:r>
          </w:p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Лебяжского района  Кировской области</w:t>
            </w:r>
          </w:p>
        </w:tc>
        <w:tc>
          <w:tcPr>
            <w:tcW w:w="15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5100</w:t>
            </w:r>
          </w:p>
        </w:tc>
        <w:tc>
          <w:tcPr>
            <w:tcW w:w="1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10584</w:t>
            </w:r>
          </w:p>
        </w:tc>
        <w:tc>
          <w:tcPr>
            <w:tcW w:w="1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</w:p>
        </w:tc>
        <w:tc>
          <w:tcPr>
            <w:tcW w:w="1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15684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 w:val="restar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1.13.</w:t>
            </w:r>
          </w:p>
        </w:tc>
        <w:tc>
          <w:tcPr>
            <w:tcW w:w="1692" w:type="dxa"/>
            <w:vMerge w:val="restar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</w:t>
            </w:r>
          </w:p>
        </w:tc>
        <w:tc>
          <w:tcPr>
            <w:tcW w:w="2310" w:type="dxa"/>
            <w:vMerge w:val="restar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snapToGrid w:val="0"/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расходов гражданам на приобретение оборудования приема телевещания</w:t>
            </w:r>
          </w:p>
        </w:tc>
        <w:tc>
          <w:tcPr>
            <w:tcW w:w="283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1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</w:p>
        </w:tc>
        <w:tc>
          <w:tcPr>
            <w:tcW w:w="14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</w:tr>
      <w:tr w:rsidR="008A0989">
        <w:trPr>
          <w:cantSplit/>
        </w:trPr>
        <w:tc>
          <w:tcPr>
            <w:tcW w:w="675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  <w:rPr>
                <w:rFonts w:eastAsia="SimSun;宋体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  <w:spacing w:line="200" w:lineRule="atLeast"/>
              <w:jc w:val="both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283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исполнитель-</w:t>
            </w:r>
          </w:p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Лебяжского района  Кировской области</w:t>
            </w:r>
          </w:p>
        </w:tc>
        <w:tc>
          <w:tcPr>
            <w:tcW w:w="151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</w:p>
        </w:tc>
        <w:tc>
          <w:tcPr>
            <w:tcW w:w="14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  <w:right w:w="0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</w:p>
        </w:tc>
        <w:tc>
          <w:tcPr>
            <w:tcW w:w="105" w:type="dxa"/>
            <w:tcBorders>
              <w:left w:val="single" w:sz="4" w:space="0" w:color="000080"/>
            </w:tcBorders>
            <w:shd w:val="clear" w:color="auto" w:fill="auto"/>
            <w:tcMar>
              <w:left w:w="-5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0" w:type="dxa"/>
              <w:right w:w="0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1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shd w:val="clear" w:color="auto" w:fill="auto"/>
            <w:tcMar>
              <w:left w:w="-5" w:type="dxa"/>
            </w:tcMar>
          </w:tcPr>
          <w:p w:rsidR="008A0989" w:rsidRDefault="008A0989">
            <w:pPr>
              <w:snapToGrid w:val="0"/>
              <w:rPr>
                <w:rFonts w:eastAsia="SimSun;宋体"/>
                <w:sz w:val="24"/>
                <w:szCs w:val="24"/>
              </w:rPr>
            </w:pPr>
          </w:p>
        </w:tc>
      </w:tr>
    </w:tbl>
    <w:p w:rsidR="008A0989" w:rsidRDefault="008A0989">
      <w:pPr>
        <w:pStyle w:val="ConsPlusNonformat"/>
        <w:spacing w:line="100" w:lineRule="atLeast"/>
        <w:jc w:val="center"/>
        <w:rPr>
          <w:rFonts w:ascii="Times New Roman" w:eastAsia="SimSun;宋体" w:hAnsi="Times New Roman" w:cs="Times New Roman"/>
          <w:sz w:val="24"/>
          <w:szCs w:val="24"/>
        </w:rPr>
      </w:pPr>
    </w:p>
    <w:p w:rsidR="008A0989" w:rsidRDefault="008A0989">
      <w:pPr>
        <w:spacing w:line="100" w:lineRule="atLeast"/>
        <w:jc w:val="center"/>
        <w:rPr>
          <w:rFonts w:eastAsia="SimSun;宋体"/>
          <w:sz w:val="24"/>
          <w:szCs w:val="24"/>
        </w:rPr>
      </w:pPr>
    </w:p>
    <w:p w:rsidR="008A0989" w:rsidRDefault="002F2C0B">
      <w:pPr>
        <w:pStyle w:val="ConsPlusNonformat"/>
        <w:spacing w:line="100" w:lineRule="atLeast"/>
        <w:jc w:val="center"/>
        <w:rPr>
          <w:rFonts w:ascii="Times New Roman" w:eastAsia="SimSun;宋体" w:hAnsi="Times New Roman" w:cs="Times New Roman"/>
          <w:sz w:val="24"/>
          <w:szCs w:val="24"/>
        </w:rPr>
      </w:pPr>
      <w:r>
        <w:rPr>
          <w:rFonts w:ascii="Times New Roman" w:eastAsia="SimSun;宋体" w:hAnsi="Times New Roman" w:cs="Times New Roman"/>
          <w:sz w:val="24"/>
          <w:szCs w:val="24"/>
        </w:rPr>
        <w:t>__________</w:t>
      </w:r>
    </w:p>
    <w:p w:rsidR="008A0989" w:rsidRDefault="002F2C0B">
      <w:pPr>
        <w:spacing w:line="360" w:lineRule="auto"/>
        <w:ind w:left="710"/>
        <w:jc w:val="righ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2F2C0B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</w:p>
    <w:p w:rsidR="008A0989" w:rsidRDefault="002F2C0B" w:rsidP="002F2C0B">
      <w:pPr>
        <w:widowControl w:val="0"/>
        <w:spacing w:line="100" w:lineRule="atLeast"/>
        <w:ind w:left="1091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8A0989" w:rsidRDefault="008A0989">
      <w:pPr>
        <w:widowControl w:val="0"/>
        <w:spacing w:line="100" w:lineRule="atLeast"/>
        <w:jc w:val="center"/>
        <w:rPr>
          <w:szCs w:val="28"/>
        </w:rPr>
      </w:pPr>
    </w:p>
    <w:p w:rsidR="008A0989" w:rsidRDefault="002F2C0B">
      <w:pPr>
        <w:widowControl w:val="0"/>
        <w:spacing w:line="100" w:lineRule="atLeast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</w:t>
      </w:r>
    </w:p>
    <w:p w:rsidR="008A0989" w:rsidRDefault="002F2C0B" w:rsidP="002F2C0B">
      <w:pPr>
        <w:widowControl w:val="0"/>
        <w:spacing w:line="100" w:lineRule="atLeast"/>
        <w:ind w:left="10915"/>
        <w:rPr>
          <w:rFonts w:eastAsia="SimSun;宋体"/>
          <w:sz w:val="28"/>
          <w:szCs w:val="28"/>
        </w:rPr>
      </w:pPr>
      <w:r>
        <w:rPr>
          <w:rFonts w:eastAsia="SimSun;宋体"/>
          <w:sz w:val="28"/>
          <w:szCs w:val="28"/>
        </w:rPr>
        <w:t>Приложение № 4</w:t>
      </w:r>
    </w:p>
    <w:p w:rsidR="008A0989" w:rsidRDefault="002F2C0B" w:rsidP="002F2C0B">
      <w:pPr>
        <w:widowControl w:val="0"/>
        <w:spacing w:line="100" w:lineRule="atLeast"/>
        <w:ind w:left="10915"/>
        <w:jc w:val="center"/>
      </w:pPr>
      <w:r>
        <w:rPr>
          <w:rFonts w:eastAsia="SimSun;宋体"/>
          <w:sz w:val="28"/>
          <w:szCs w:val="28"/>
        </w:rPr>
        <w:t>к Муниципальной программе</w:t>
      </w:r>
    </w:p>
    <w:p w:rsidR="008A0989" w:rsidRDefault="008A0989">
      <w:pPr>
        <w:widowControl w:val="0"/>
        <w:spacing w:line="100" w:lineRule="atLeast"/>
        <w:jc w:val="right"/>
        <w:rPr>
          <w:rFonts w:eastAsia="SimSun;宋体"/>
          <w:sz w:val="28"/>
          <w:szCs w:val="28"/>
        </w:rPr>
      </w:pPr>
    </w:p>
    <w:p w:rsidR="008A0989" w:rsidRDefault="002F2C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8A0989" w:rsidRDefault="002F2C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8A0989" w:rsidRDefault="002F2C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8A0989" w:rsidRDefault="008A09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5" w:type="dxa"/>
        <w:tblInd w:w="-4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728"/>
        <w:gridCol w:w="7"/>
        <w:gridCol w:w="1861"/>
        <w:gridCol w:w="3242"/>
        <w:gridCol w:w="66"/>
        <w:gridCol w:w="1921"/>
        <w:gridCol w:w="1400"/>
        <w:gridCol w:w="1379"/>
        <w:gridCol w:w="1508"/>
        <w:gridCol w:w="1715"/>
        <w:gridCol w:w="1558"/>
      </w:tblGrid>
      <w:tr w:rsidR="008A0989" w:rsidTr="002F2C0B">
        <w:trPr>
          <w:cantSplit/>
        </w:trPr>
        <w:tc>
          <w:tcPr>
            <w:tcW w:w="7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</w:p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widowControl w:val="0"/>
              <w:spacing w:line="100" w:lineRule="atLeast"/>
              <w:jc w:val="center"/>
              <w:rPr>
                <w:rFonts w:eastAsia="SimSun;宋体"/>
                <w:sz w:val="24"/>
                <w:szCs w:val="24"/>
              </w:rPr>
            </w:pPr>
            <w:r>
              <w:rPr>
                <w:rFonts w:eastAsia="SimSun;宋体"/>
                <w:sz w:val="24"/>
                <w:szCs w:val="24"/>
              </w:rPr>
              <w:t>Статус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widowControl w:val="0"/>
              <w:spacing w:line="100" w:lineRule="atLeast"/>
              <w:jc w:val="center"/>
              <w:rPr>
                <w:rFonts w:eastAsia="SimSun;宋体"/>
                <w:sz w:val="24"/>
                <w:szCs w:val="24"/>
              </w:rPr>
            </w:pPr>
            <w:r>
              <w:rPr>
                <w:rFonts w:eastAsia="SimSun;宋体"/>
                <w:sz w:val="24"/>
                <w:szCs w:val="24"/>
              </w:rPr>
              <w:t xml:space="preserve">Наименование  </w:t>
            </w:r>
            <w:r>
              <w:rPr>
                <w:rFonts w:eastAsia="SimSun;宋体"/>
                <w:sz w:val="24"/>
                <w:szCs w:val="24"/>
              </w:rPr>
              <w:br/>
              <w:t>муниципальной</w:t>
            </w:r>
            <w:r>
              <w:rPr>
                <w:rFonts w:eastAsia="SimSun;宋体"/>
                <w:sz w:val="24"/>
                <w:szCs w:val="24"/>
              </w:rPr>
              <w:br/>
              <w:t xml:space="preserve">  программы  </w:t>
            </w:r>
          </w:p>
        </w:tc>
        <w:tc>
          <w:tcPr>
            <w:tcW w:w="19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6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(рублей)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widowControl w:val="0"/>
              <w:spacing w:line="100" w:lineRule="atLeast"/>
              <w:jc w:val="center"/>
              <w:rPr>
                <w:rFonts w:eastAsia="SimSun;宋体"/>
                <w:sz w:val="22"/>
                <w:szCs w:val="22"/>
              </w:rPr>
            </w:pPr>
            <w:r>
              <w:rPr>
                <w:rFonts w:eastAsia="SimSun;宋体"/>
                <w:sz w:val="22"/>
                <w:szCs w:val="22"/>
              </w:rPr>
              <w:t>2018 год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widowControl w:val="0"/>
              <w:spacing w:line="100" w:lineRule="atLeast"/>
              <w:jc w:val="center"/>
              <w:rPr>
                <w:rFonts w:eastAsia="SimSun;宋体"/>
                <w:sz w:val="22"/>
                <w:szCs w:val="22"/>
              </w:rPr>
            </w:pPr>
            <w:r>
              <w:rPr>
                <w:rFonts w:eastAsia="SimSun;宋体"/>
                <w:sz w:val="22"/>
                <w:szCs w:val="22"/>
              </w:rPr>
              <w:t>2019 год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widowControl w:val="0"/>
              <w:snapToGrid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widowControl w:val="0"/>
              <w:snapToGrid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widowControl w:val="0"/>
              <w:spacing w:line="100" w:lineRule="atLeast"/>
              <w:jc w:val="center"/>
              <w:rPr>
                <w:rFonts w:eastAsia="SimSun;宋体"/>
                <w:sz w:val="22"/>
                <w:szCs w:val="22"/>
              </w:rPr>
            </w:pPr>
            <w:r>
              <w:rPr>
                <w:rFonts w:eastAsia="SimSun;宋体"/>
                <w:sz w:val="22"/>
                <w:szCs w:val="22"/>
              </w:rPr>
              <w:t>итого</w:t>
            </w:r>
          </w:p>
        </w:tc>
      </w:tr>
      <w:tr w:rsidR="008A0989" w:rsidTr="002F2C0B">
        <w:trPr>
          <w:cantSplit/>
          <w:trHeight w:val="182"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</w:rPr>
            </w:pPr>
            <w:r>
              <w:rPr>
                <w:rFonts w:eastAsia="SimSun;宋体"/>
                <w:sz w:val="24"/>
                <w:szCs w:val="24"/>
              </w:rPr>
              <w:t>Муниципальная</w:t>
            </w:r>
            <w:r>
              <w:rPr>
                <w:rFonts w:eastAsia="SimSun;宋体"/>
                <w:sz w:val="24"/>
                <w:szCs w:val="24"/>
              </w:rPr>
              <w:br/>
              <w:t xml:space="preserve">программа </w:t>
            </w:r>
          </w:p>
          <w:p w:rsidR="008A0989" w:rsidRDefault="008A0989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</w:rPr>
            </w:pPr>
          </w:p>
          <w:p w:rsidR="008A0989" w:rsidRDefault="002F2C0B">
            <w:pPr>
              <w:widowControl w:val="0"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</w:rPr>
            </w:pPr>
            <w:r>
              <w:rPr>
                <w:rFonts w:eastAsia="SimSun;宋体"/>
                <w:sz w:val="24"/>
                <w:szCs w:val="24"/>
              </w:rPr>
              <w:t>«Развитие муниципального управления Лебяжского района»</w:t>
            </w:r>
          </w:p>
          <w:p w:rsidR="008A0989" w:rsidRDefault="002F2C0B">
            <w:pPr>
              <w:widowControl w:val="0"/>
              <w:spacing w:line="100" w:lineRule="atLeast"/>
              <w:rPr>
                <w:rFonts w:eastAsia="SimSun;宋体"/>
                <w:sz w:val="24"/>
                <w:szCs w:val="24"/>
              </w:rPr>
            </w:pPr>
            <w:r>
              <w:rPr>
                <w:rFonts w:eastAsia="SimSun;宋体"/>
                <w:sz w:val="24"/>
                <w:szCs w:val="24"/>
              </w:rPr>
              <w:t>на 2018-2021 годы</w:t>
            </w: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28069493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24706025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26020167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23333146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102128831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11608848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7592765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10574165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8065765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37841543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16454645</w:t>
            </w:r>
          </w:p>
        </w:tc>
        <w:tc>
          <w:tcPr>
            <w:tcW w:w="137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17113260</w:t>
            </w:r>
          </w:p>
        </w:tc>
        <w:tc>
          <w:tcPr>
            <w:tcW w:w="150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15446002</w:t>
            </w:r>
          </w:p>
        </w:tc>
        <w:tc>
          <w:tcPr>
            <w:tcW w:w="17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15267381</w:t>
            </w:r>
          </w:p>
        </w:tc>
        <w:tc>
          <w:tcPr>
            <w:tcW w:w="1558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64281288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Point"/>
              <w:spacing w:before="0" w:line="200" w:lineRule="atLeast"/>
              <w:ind w:firstLine="0"/>
            </w:pPr>
            <w:r>
              <w:t xml:space="preserve">функционирование деятельности администрации Лебяжского района, в том </w:t>
            </w:r>
            <w:r>
              <w:lastRenderedPageBreak/>
              <w:t>числе   финансового управления администрации Лебяжского района, управления по культуре, физкультуре и делам молодежи администрации Лебяжского района, управления образования администрации Лебяжского района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18434870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17407103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16577585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16583875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69003433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5836424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4521965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4421665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4421665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19201719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12598446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12885138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12155920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12162210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49801714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1.2.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мероприятие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обеспечение  хозяйственной деятельности администрации Лебяжского района</w:t>
            </w: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3170828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3383138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3141682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2956771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12652419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400324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805600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751600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751600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2709124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2770504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2577538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2390082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2205171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9943295</w:t>
            </w:r>
          </w:p>
        </w:tc>
      </w:tr>
      <w:tr w:rsidR="008A0989" w:rsidTr="002F2C0B">
        <w:trPr>
          <w:cantSplit/>
          <w:trHeight w:val="600"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1.3.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мероприятие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развитие кадрового потенциала муниципального управления</w:t>
            </w: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 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проведения выборов в представительный орган Лебяжского муниципального района</w:t>
            </w: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80000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</w:p>
          <w:p w:rsidR="008A0989" w:rsidRDefault="008A098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</w:p>
          <w:p w:rsidR="008A0989" w:rsidRDefault="008A0989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80000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Point"/>
              <w:spacing w:before="0" w:line="200" w:lineRule="atLeast"/>
              <w:ind w:firstLine="0"/>
            </w:pPr>
            <w:r>
              <w:t>деятельность административной  комиссии по рассмотрению дел об административных правонарушениях</w:t>
            </w: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</w:tr>
      <w:tr w:rsidR="008A0989" w:rsidTr="002F2C0B">
        <w:trPr>
          <w:cantSplit/>
          <w:trHeight w:val="614"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списков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присяжных заседателей</w:t>
            </w: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8A0989" w:rsidRDefault="008A0989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8A0989" w:rsidRDefault="008A0989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spacing w:after="200" w:line="2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деятельности  в сфере профилактики безнадзорности и правонарушений несовершеннолетних</w:t>
            </w: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318000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329000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329000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329000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1305000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318000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329000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329000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329000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1305000</w:t>
            </w:r>
          </w:p>
        </w:tc>
      </w:tr>
      <w:tr w:rsidR="008A0989" w:rsidTr="002F2C0B">
        <w:trPr>
          <w:cantSplit/>
          <w:trHeight w:val="339"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pStyle w:val="ConsPlusNonformat"/>
              <w:snapToGrid w:val="0"/>
              <w:jc w:val="center"/>
            </w:pP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rmal"/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лиц из числа детей-сирот и детей, оставшихся без попечения родителей жилыми помещениями</w:t>
            </w: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4999700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1881400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5017000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2508500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14406600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4999700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1881400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5017000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2508500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14406600</w:t>
            </w:r>
          </w:p>
        </w:tc>
      </w:tr>
      <w:tr w:rsidR="008A0989" w:rsidTr="002F2C0B">
        <w:trPr>
          <w:cantSplit/>
          <w:trHeight w:val="655"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</w:pPr>
            <w:r>
              <w:t>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  <w:p w:rsidR="008A0989" w:rsidRDefault="008A0989">
            <w:pPr>
              <w:pStyle w:val="ConsPlusNonformat"/>
              <w:jc w:val="center"/>
            </w:pP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архивного дела</w:t>
            </w: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54400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54600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54700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54800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218500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54400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54600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54700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54800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218500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</w:pPr>
            <w:r>
              <w:t>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spacing w:line="200" w:lineRule="atLeast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выплата пенсии за выслугу лет лицам, замещавшим муниципальные должности муниципальной службы Кировской области</w:t>
            </w:r>
          </w:p>
          <w:p w:rsidR="008A0989" w:rsidRDefault="008A0989">
            <w:pPr>
              <w:spacing w:line="200" w:lineRule="atLeast"/>
              <w:jc w:val="both"/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439445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650000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1089445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</w:pPr>
            <w:r>
              <w:t>0</w:t>
            </w:r>
          </w:p>
        </w:tc>
        <w:tc>
          <w:tcPr>
            <w:tcW w:w="1558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439445</w:t>
            </w:r>
          </w:p>
        </w:tc>
        <w:tc>
          <w:tcPr>
            <w:tcW w:w="137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650000</w:t>
            </w:r>
          </w:p>
        </w:tc>
        <w:tc>
          <w:tcPr>
            <w:tcW w:w="150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1089445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spacing w:line="2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муниципальным долгом Лебяжского района</w:t>
            </w: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641150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proofErr w:type="spellEnd"/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900000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900000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3341150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641150</w:t>
            </w:r>
          </w:p>
        </w:tc>
        <w:tc>
          <w:tcPr>
            <w:tcW w:w="137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proofErr w:type="spellEnd"/>
          </w:p>
        </w:tc>
        <w:tc>
          <w:tcPr>
            <w:tcW w:w="150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900000</w:t>
            </w:r>
          </w:p>
        </w:tc>
        <w:tc>
          <w:tcPr>
            <w:tcW w:w="17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900000</w:t>
            </w:r>
          </w:p>
        </w:tc>
        <w:tc>
          <w:tcPr>
            <w:tcW w:w="1558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3341150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30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spacing w:line="2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общегосударственные мероприятия</w:t>
            </w:r>
          </w:p>
          <w:p w:rsidR="008A0989" w:rsidRDefault="008A0989">
            <w:pPr>
              <w:spacing w:line="200" w:lineRule="atLeast"/>
              <w:jc w:val="both"/>
              <w:rPr>
                <w:sz w:val="24"/>
                <w:szCs w:val="24"/>
              </w:rPr>
            </w:pPr>
          </w:p>
          <w:p w:rsidR="008A0989" w:rsidRDefault="008A0989">
            <w:pPr>
              <w:spacing w:line="200" w:lineRule="atLeast"/>
              <w:jc w:val="both"/>
              <w:rPr>
                <w:sz w:val="24"/>
                <w:szCs w:val="24"/>
              </w:rPr>
            </w:pPr>
          </w:p>
          <w:p w:rsidR="008A0989" w:rsidRDefault="008A0989">
            <w:pPr>
              <w:spacing w:line="2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5100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10584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15684</w:t>
            </w:r>
          </w:p>
        </w:tc>
      </w:tr>
      <w:tr w:rsidR="008A0989" w:rsidTr="002F2C0B">
        <w:trPr>
          <w:cantSplit/>
          <w:trHeight w:val="390"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0989" w:rsidTr="002F2C0B">
        <w:trPr>
          <w:cantSplit/>
        </w:trPr>
        <w:tc>
          <w:tcPr>
            <w:tcW w:w="72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2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5100</w:t>
            </w:r>
          </w:p>
        </w:tc>
        <w:tc>
          <w:tcPr>
            <w:tcW w:w="137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10584</w:t>
            </w:r>
          </w:p>
        </w:tc>
        <w:tc>
          <w:tcPr>
            <w:tcW w:w="150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7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558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15684</w:t>
            </w:r>
          </w:p>
        </w:tc>
      </w:tr>
      <w:tr w:rsidR="002F2C0B" w:rsidTr="002F2C0B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insideH w:val="single" w:sz="4" w:space="0" w:color="000080"/>
          </w:tblBorders>
        </w:tblPrEx>
        <w:trPr>
          <w:cantSplit/>
        </w:trPr>
        <w:tc>
          <w:tcPr>
            <w:tcW w:w="735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186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24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spacing w:line="2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 расходов  гражданам на приобретение оборудования приема телевещания</w:t>
            </w:r>
          </w:p>
        </w:tc>
        <w:tc>
          <w:tcPr>
            <w:tcW w:w="19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10000</w:t>
            </w:r>
          </w:p>
        </w:tc>
        <w:tc>
          <w:tcPr>
            <w:tcW w:w="15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</w:p>
        </w:tc>
      </w:tr>
      <w:tr w:rsidR="002F2C0B" w:rsidTr="002F2C0B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insideH w:val="single" w:sz="4" w:space="0" w:color="000080"/>
          </w:tblBorders>
        </w:tblPrEx>
        <w:trPr>
          <w:cantSplit/>
        </w:trPr>
        <w:tc>
          <w:tcPr>
            <w:tcW w:w="735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24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87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0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F2C0B" w:rsidTr="002F2C0B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insideH w:val="single" w:sz="4" w:space="0" w:color="000080"/>
          </w:tblBorders>
        </w:tblPrEx>
        <w:trPr>
          <w:cantSplit/>
        </w:trPr>
        <w:tc>
          <w:tcPr>
            <w:tcW w:w="735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324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8A0989">
            <w:pPr>
              <w:snapToGrid w:val="0"/>
            </w:pPr>
          </w:p>
        </w:tc>
        <w:tc>
          <w:tcPr>
            <w:tcW w:w="1987" w:type="dxa"/>
            <w:gridSpan w:val="2"/>
            <w:tcBorders>
              <w:lef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lef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lef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10000</w:t>
            </w:r>
          </w:p>
        </w:tc>
        <w:tc>
          <w:tcPr>
            <w:tcW w:w="1508" w:type="dxa"/>
            <w:tcBorders>
              <w:lef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715" w:type="dxa"/>
            <w:tcBorders>
              <w:lef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55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103" w:type="dxa"/>
            </w:tcMar>
          </w:tcPr>
          <w:p w:rsidR="008A0989" w:rsidRDefault="002F2C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</w:p>
        </w:tc>
      </w:tr>
    </w:tbl>
    <w:p w:rsidR="002F2C0B" w:rsidRDefault="002F2C0B">
      <w:pPr>
        <w:pStyle w:val="ConsPlusNonformat"/>
        <w:spacing w:line="100" w:lineRule="atLeast"/>
        <w:jc w:val="center"/>
      </w:pPr>
    </w:p>
    <w:p w:rsidR="008A0989" w:rsidRDefault="002F2C0B">
      <w:pPr>
        <w:pStyle w:val="ConsPlusNonformat"/>
        <w:spacing w:line="100" w:lineRule="atLeast"/>
        <w:jc w:val="center"/>
      </w:pPr>
      <w:r>
        <w:t>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8A0989" w:rsidSect="008A0989">
      <w:headerReference w:type="default" r:id="rId8"/>
      <w:footerReference w:type="default" r:id="rId9"/>
      <w:pgSz w:w="16838" w:h="11906" w:orient="landscape"/>
      <w:pgMar w:top="1701" w:right="1134" w:bottom="851" w:left="1134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C0B" w:rsidRDefault="002F2C0B" w:rsidP="008A0989">
      <w:r>
        <w:separator/>
      </w:r>
    </w:p>
  </w:endnote>
  <w:endnote w:type="continuationSeparator" w:id="1">
    <w:p w:rsidR="002F2C0B" w:rsidRDefault="002F2C0B" w:rsidP="008A0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C0B" w:rsidRDefault="002F2C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C0B" w:rsidRDefault="002F2C0B" w:rsidP="008A0989">
      <w:r>
        <w:separator/>
      </w:r>
    </w:p>
  </w:footnote>
  <w:footnote w:type="continuationSeparator" w:id="1">
    <w:p w:rsidR="002F2C0B" w:rsidRDefault="002F2C0B" w:rsidP="008A09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C0B" w:rsidRDefault="002F2C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66BE1"/>
    <w:multiLevelType w:val="multilevel"/>
    <w:tmpl w:val="9A1A4FF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0989"/>
    <w:rsid w:val="001C5CEB"/>
    <w:rsid w:val="002F2C0B"/>
    <w:rsid w:val="008A0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989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8A0989"/>
    <w:pPr>
      <w:keepNext/>
      <w:numPr>
        <w:numId w:val="1"/>
      </w:numPr>
      <w:jc w:val="center"/>
      <w:outlineLvl w:val="0"/>
    </w:pPr>
    <w:rPr>
      <w:b/>
      <w:spacing w:val="28"/>
      <w:sz w:val="28"/>
    </w:rPr>
  </w:style>
  <w:style w:type="paragraph" w:customStyle="1" w:styleId="Heading2">
    <w:name w:val="Heading 2"/>
    <w:basedOn w:val="a"/>
    <w:next w:val="a"/>
    <w:qFormat/>
    <w:rsid w:val="008A0989"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customStyle="1" w:styleId="Heading3">
    <w:name w:val="Heading 3"/>
    <w:basedOn w:val="a"/>
    <w:next w:val="a3"/>
    <w:qFormat/>
    <w:rsid w:val="008A0989"/>
    <w:pPr>
      <w:keepNext/>
      <w:numPr>
        <w:ilvl w:val="2"/>
        <w:numId w:val="1"/>
      </w:numPr>
      <w:suppressAutoHyphens w:val="0"/>
      <w:outlineLvl w:val="2"/>
    </w:pPr>
    <w:rPr>
      <w:sz w:val="28"/>
      <w:szCs w:val="24"/>
    </w:rPr>
  </w:style>
  <w:style w:type="paragraph" w:customStyle="1" w:styleId="Heading4">
    <w:name w:val="Heading 4"/>
    <w:basedOn w:val="a"/>
    <w:next w:val="a3"/>
    <w:qFormat/>
    <w:rsid w:val="008A0989"/>
    <w:pPr>
      <w:keepNext/>
      <w:numPr>
        <w:ilvl w:val="3"/>
        <w:numId w:val="1"/>
      </w:numPr>
      <w:suppressAutoHyphens w:val="0"/>
      <w:outlineLvl w:val="3"/>
    </w:pPr>
    <w:rPr>
      <w:sz w:val="28"/>
      <w:szCs w:val="24"/>
    </w:rPr>
  </w:style>
  <w:style w:type="paragraph" w:customStyle="1" w:styleId="Heading5">
    <w:name w:val="Heading 5"/>
    <w:basedOn w:val="a"/>
    <w:next w:val="a3"/>
    <w:qFormat/>
    <w:rsid w:val="008A0989"/>
    <w:pPr>
      <w:keepNext/>
      <w:numPr>
        <w:ilvl w:val="4"/>
        <w:numId w:val="1"/>
      </w:numPr>
      <w:suppressAutoHyphens w:val="0"/>
      <w:jc w:val="center"/>
      <w:outlineLvl w:val="4"/>
    </w:pPr>
    <w:rPr>
      <w:sz w:val="28"/>
      <w:szCs w:val="24"/>
    </w:rPr>
  </w:style>
  <w:style w:type="paragraph" w:customStyle="1" w:styleId="Heading6">
    <w:name w:val="Heading 6"/>
    <w:basedOn w:val="a"/>
    <w:next w:val="a3"/>
    <w:qFormat/>
    <w:rsid w:val="008A0989"/>
    <w:pPr>
      <w:keepNext/>
      <w:numPr>
        <w:ilvl w:val="5"/>
        <w:numId w:val="1"/>
      </w:numPr>
      <w:suppressAutoHyphens w:val="0"/>
      <w:jc w:val="both"/>
      <w:outlineLvl w:val="5"/>
    </w:pPr>
    <w:rPr>
      <w:sz w:val="28"/>
      <w:szCs w:val="24"/>
    </w:rPr>
  </w:style>
  <w:style w:type="character" w:customStyle="1" w:styleId="WW8Num1z0">
    <w:name w:val="WW8Num1z0"/>
    <w:qFormat/>
    <w:rsid w:val="008A0989"/>
  </w:style>
  <w:style w:type="character" w:customStyle="1" w:styleId="WW8Num1z1">
    <w:name w:val="WW8Num1z1"/>
    <w:qFormat/>
    <w:rsid w:val="008A0989"/>
  </w:style>
  <w:style w:type="character" w:customStyle="1" w:styleId="WW8Num1z2">
    <w:name w:val="WW8Num1z2"/>
    <w:qFormat/>
    <w:rsid w:val="008A0989"/>
  </w:style>
  <w:style w:type="character" w:customStyle="1" w:styleId="WW8Num1z3">
    <w:name w:val="WW8Num1z3"/>
    <w:qFormat/>
    <w:rsid w:val="008A0989"/>
  </w:style>
  <w:style w:type="character" w:customStyle="1" w:styleId="WW8Num1z4">
    <w:name w:val="WW8Num1z4"/>
    <w:qFormat/>
    <w:rsid w:val="008A0989"/>
  </w:style>
  <w:style w:type="character" w:customStyle="1" w:styleId="WW8Num1z5">
    <w:name w:val="WW8Num1z5"/>
    <w:qFormat/>
    <w:rsid w:val="008A0989"/>
  </w:style>
  <w:style w:type="character" w:customStyle="1" w:styleId="WW8Num1z6">
    <w:name w:val="WW8Num1z6"/>
    <w:qFormat/>
    <w:rsid w:val="008A0989"/>
  </w:style>
  <w:style w:type="character" w:customStyle="1" w:styleId="WW8Num1z7">
    <w:name w:val="WW8Num1z7"/>
    <w:qFormat/>
    <w:rsid w:val="008A0989"/>
  </w:style>
  <w:style w:type="character" w:customStyle="1" w:styleId="WW8Num1z8">
    <w:name w:val="WW8Num1z8"/>
    <w:qFormat/>
    <w:rsid w:val="008A0989"/>
  </w:style>
  <w:style w:type="character" w:customStyle="1" w:styleId="11">
    <w:name w:val="Основной шрифт абзаца11"/>
    <w:qFormat/>
    <w:rsid w:val="008A0989"/>
  </w:style>
  <w:style w:type="character" w:customStyle="1" w:styleId="WW8Num2z0">
    <w:name w:val="WW8Num2z0"/>
    <w:qFormat/>
    <w:rsid w:val="008A0989"/>
    <w:rPr>
      <w:rFonts w:ascii="Symbol" w:hAnsi="Symbol" w:cs="Symbol"/>
    </w:rPr>
  </w:style>
  <w:style w:type="character" w:customStyle="1" w:styleId="WW8Num2z1">
    <w:name w:val="WW8Num2z1"/>
    <w:qFormat/>
    <w:rsid w:val="008A0989"/>
    <w:rPr>
      <w:rFonts w:ascii="Courier New" w:hAnsi="Courier New" w:cs="Courier New"/>
    </w:rPr>
  </w:style>
  <w:style w:type="character" w:customStyle="1" w:styleId="WW8Num2z2">
    <w:name w:val="WW8Num2z2"/>
    <w:qFormat/>
    <w:rsid w:val="008A0989"/>
    <w:rPr>
      <w:rFonts w:ascii="Wingdings" w:hAnsi="Wingdings" w:cs="Wingdings"/>
    </w:rPr>
  </w:style>
  <w:style w:type="character" w:customStyle="1" w:styleId="WW8Num2z3">
    <w:name w:val="WW8Num2z3"/>
    <w:qFormat/>
    <w:rsid w:val="008A0989"/>
  </w:style>
  <w:style w:type="character" w:customStyle="1" w:styleId="WW8Num2z4">
    <w:name w:val="WW8Num2z4"/>
    <w:qFormat/>
    <w:rsid w:val="008A0989"/>
  </w:style>
  <w:style w:type="character" w:customStyle="1" w:styleId="WW8Num2z5">
    <w:name w:val="WW8Num2z5"/>
    <w:qFormat/>
    <w:rsid w:val="008A0989"/>
  </w:style>
  <w:style w:type="character" w:customStyle="1" w:styleId="WW8Num2z6">
    <w:name w:val="WW8Num2z6"/>
    <w:qFormat/>
    <w:rsid w:val="008A0989"/>
  </w:style>
  <w:style w:type="character" w:customStyle="1" w:styleId="WW8Num2z7">
    <w:name w:val="WW8Num2z7"/>
    <w:qFormat/>
    <w:rsid w:val="008A0989"/>
  </w:style>
  <w:style w:type="character" w:customStyle="1" w:styleId="WW8Num2z8">
    <w:name w:val="WW8Num2z8"/>
    <w:qFormat/>
    <w:rsid w:val="008A0989"/>
  </w:style>
  <w:style w:type="character" w:customStyle="1" w:styleId="10">
    <w:name w:val="Основной шрифт абзаца10"/>
    <w:qFormat/>
    <w:rsid w:val="008A0989"/>
  </w:style>
  <w:style w:type="character" w:customStyle="1" w:styleId="9">
    <w:name w:val="Основной шрифт абзаца9"/>
    <w:qFormat/>
    <w:rsid w:val="008A0989"/>
  </w:style>
  <w:style w:type="character" w:customStyle="1" w:styleId="2">
    <w:name w:val="Основной шрифт абзаца2"/>
    <w:qFormat/>
    <w:rsid w:val="008A0989"/>
  </w:style>
  <w:style w:type="character" w:customStyle="1" w:styleId="Absatz-Standardschriftart">
    <w:name w:val="Absatz-Standardschriftart"/>
    <w:qFormat/>
    <w:rsid w:val="008A0989"/>
  </w:style>
  <w:style w:type="character" w:customStyle="1" w:styleId="1">
    <w:name w:val="Основной шрифт абзаца1"/>
    <w:qFormat/>
    <w:rsid w:val="008A0989"/>
  </w:style>
  <w:style w:type="character" w:customStyle="1" w:styleId="FontStyle12">
    <w:name w:val="Font Style12"/>
    <w:qFormat/>
    <w:rsid w:val="008A0989"/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qFormat/>
    <w:rsid w:val="008A0989"/>
    <w:rPr>
      <w:lang w:eastAsia="zh-CN"/>
    </w:rPr>
  </w:style>
  <w:style w:type="character" w:customStyle="1" w:styleId="3">
    <w:name w:val="Заголовок 3 Знак"/>
    <w:qFormat/>
    <w:rsid w:val="008A0989"/>
    <w:rPr>
      <w:sz w:val="28"/>
      <w:szCs w:val="24"/>
      <w:lang w:eastAsia="zh-CN"/>
    </w:rPr>
  </w:style>
  <w:style w:type="character" w:customStyle="1" w:styleId="4">
    <w:name w:val="Заголовок 4 Знак"/>
    <w:qFormat/>
    <w:rsid w:val="008A0989"/>
    <w:rPr>
      <w:sz w:val="28"/>
      <w:szCs w:val="24"/>
      <w:lang w:eastAsia="zh-CN"/>
    </w:rPr>
  </w:style>
  <w:style w:type="character" w:customStyle="1" w:styleId="5">
    <w:name w:val="Заголовок 5 Знак"/>
    <w:qFormat/>
    <w:rsid w:val="008A0989"/>
    <w:rPr>
      <w:sz w:val="28"/>
      <w:szCs w:val="24"/>
      <w:lang w:eastAsia="zh-CN"/>
    </w:rPr>
  </w:style>
  <w:style w:type="character" w:customStyle="1" w:styleId="6">
    <w:name w:val="Заголовок 6 Знак"/>
    <w:qFormat/>
    <w:rsid w:val="008A0989"/>
    <w:rPr>
      <w:sz w:val="28"/>
      <w:szCs w:val="24"/>
      <w:lang w:eastAsia="zh-CN"/>
    </w:rPr>
  </w:style>
  <w:style w:type="character" w:customStyle="1" w:styleId="8">
    <w:name w:val="Основной шрифт абзаца8"/>
    <w:qFormat/>
    <w:rsid w:val="008A0989"/>
  </w:style>
  <w:style w:type="character" w:customStyle="1" w:styleId="7">
    <w:name w:val="Основной шрифт абзаца7"/>
    <w:qFormat/>
    <w:rsid w:val="008A0989"/>
  </w:style>
  <w:style w:type="character" w:customStyle="1" w:styleId="60">
    <w:name w:val="Основной шрифт абзаца6"/>
    <w:qFormat/>
    <w:rsid w:val="008A0989"/>
  </w:style>
  <w:style w:type="character" w:customStyle="1" w:styleId="50">
    <w:name w:val="Основной шрифт абзаца5"/>
    <w:qFormat/>
    <w:rsid w:val="008A0989"/>
  </w:style>
  <w:style w:type="character" w:customStyle="1" w:styleId="40">
    <w:name w:val="Основной шрифт абзаца4"/>
    <w:qFormat/>
    <w:rsid w:val="008A0989"/>
  </w:style>
  <w:style w:type="character" w:customStyle="1" w:styleId="30">
    <w:name w:val="Основной шрифт абзаца3"/>
    <w:qFormat/>
    <w:rsid w:val="008A0989"/>
  </w:style>
  <w:style w:type="character" w:customStyle="1" w:styleId="WW8Num3z0">
    <w:name w:val="WW8Num3z0"/>
    <w:qFormat/>
    <w:rsid w:val="008A0989"/>
  </w:style>
  <w:style w:type="character" w:customStyle="1" w:styleId="WW8Num3z1">
    <w:name w:val="WW8Num3z1"/>
    <w:qFormat/>
    <w:rsid w:val="008A0989"/>
  </w:style>
  <w:style w:type="character" w:customStyle="1" w:styleId="WW8Num3z2">
    <w:name w:val="WW8Num3z2"/>
    <w:qFormat/>
    <w:rsid w:val="008A0989"/>
  </w:style>
  <w:style w:type="character" w:customStyle="1" w:styleId="WW8Num3z3">
    <w:name w:val="WW8Num3z3"/>
    <w:qFormat/>
    <w:rsid w:val="008A0989"/>
  </w:style>
  <w:style w:type="character" w:customStyle="1" w:styleId="WW8Num3z4">
    <w:name w:val="WW8Num3z4"/>
    <w:qFormat/>
    <w:rsid w:val="008A0989"/>
  </w:style>
  <w:style w:type="character" w:customStyle="1" w:styleId="WW8Num3z5">
    <w:name w:val="WW8Num3z5"/>
    <w:qFormat/>
    <w:rsid w:val="008A0989"/>
  </w:style>
  <w:style w:type="character" w:customStyle="1" w:styleId="WW8Num3z6">
    <w:name w:val="WW8Num3z6"/>
    <w:qFormat/>
    <w:rsid w:val="008A0989"/>
  </w:style>
  <w:style w:type="character" w:customStyle="1" w:styleId="WW8Num3z7">
    <w:name w:val="WW8Num3z7"/>
    <w:qFormat/>
    <w:rsid w:val="008A0989"/>
  </w:style>
  <w:style w:type="character" w:customStyle="1" w:styleId="WW8Num3z8">
    <w:name w:val="WW8Num3z8"/>
    <w:qFormat/>
    <w:rsid w:val="008A0989"/>
  </w:style>
  <w:style w:type="character" w:customStyle="1" w:styleId="WW8Num4z0">
    <w:name w:val="WW8Num4z0"/>
    <w:qFormat/>
    <w:rsid w:val="008A0989"/>
  </w:style>
  <w:style w:type="character" w:customStyle="1" w:styleId="WW8Num4z1">
    <w:name w:val="WW8Num4z1"/>
    <w:qFormat/>
    <w:rsid w:val="008A0989"/>
  </w:style>
  <w:style w:type="character" w:customStyle="1" w:styleId="WW8Num4z2">
    <w:name w:val="WW8Num4z2"/>
    <w:qFormat/>
    <w:rsid w:val="008A0989"/>
  </w:style>
  <w:style w:type="character" w:customStyle="1" w:styleId="WW8Num4z3">
    <w:name w:val="WW8Num4z3"/>
    <w:qFormat/>
    <w:rsid w:val="008A0989"/>
  </w:style>
  <w:style w:type="character" w:customStyle="1" w:styleId="WW8Num4z4">
    <w:name w:val="WW8Num4z4"/>
    <w:qFormat/>
    <w:rsid w:val="008A0989"/>
  </w:style>
  <w:style w:type="character" w:customStyle="1" w:styleId="WW8Num4z5">
    <w:name w:val="WW8Num4z5"/>
    <w:qFormat/>
    <w:rsid w:val="008A0989"/>
  </w:style>
  <w:style w:type="character" w:customStyle="1" w:styleId="WW8Num4z6">
    <w:name w:val="WW8Num4z6"/>
    <w:qFormat/>
    <w:rsid w:val="008A0989"/>
  </w:style>
  <w:style w:type="character" w:customStyle="1" w:styleId="WW8Num4z7">
    <w:name w:val="WW8Num4z7"/>
    <w:qFormat/>
    <w:rsid w:val="008A0989"/>
  </w:style>
  <w:style w:type="character" w:customStyle="1" w:styleId="WW8Num4z8">
    <w:name w:val="WW8Num4z8"/>
    <w:qFormat/>
    <w:rsid w:val="008A0989"/>
  </w:style>
  <w:style w:type="character" w:customStyle="1" w:styleId="WW8Num5z0">
    <w:name w:val="WW8Num5z0"/>
    <w:qFormat/>
    <w:rsid w:val="008A0989"/>
  </w:style>
  <w:style w:type="character" w:customStyle="1" w:styleId="WW8Num6z0">
    <w:name w:val="WW8Num6z0"/>
    <w:qFormat/>
    <w:rsid w:val="008A0989"/>
  </w:style>
  <w:style w:type="character" w:customStyle="1" w:styleId="WW8Num6z1">
    <w:name w:val="WW8Num6z1"/>
    <w:qFormat/>
    <w:rsid w:val="008A0989"/>
  </w:style>
  <w:style w:type="character" w:customStyle="1" w:styleId="WW8Num6z2">
    <w:name w:val="WW8Num6z2"/>
    <w:qFormat/>
    <w:rsid w:val="008A0989"/>
  </w:style>
  <w:style w:type="character" w:customStyle="1" w:styleId="WW8Num6z3">
    <w:name w:val="WW8Num6z3"/>
    <w:qFormat/>
    <w:rsid w:val="008A0989"/>
  </w:style>
  <w:style w:type="character" w:customStyle="1" w:styleId="WW8Num6z4">
    <w:name w:val="WW8Num6z4"/>
    <w:qFormat/>
    <w:rsid w:val="008A0989"/>
  </w:style>
  <w:style w:type="character" w:customStyle="1" w:styleId="WW8Num6z5">
    <w:name w:val="WW8Num6z5"/>
    <w:qFormat/>
    <w:rsid w:val="008A0989"/>
  </w:style>
  <w:style w:type="character" w:customStyle="1" w:styleId="WW8Num6z6">
    <w:name w:val="WW8Num6z6"/>
    <w:qFormat/>
    <w:rsid w:val="008A0989"/>
  </w:style>
  <w:style w:type="character" w:customStyle="1" w:styleId="WW8Num6z7">
    <w:name w:val="WW8Num6z7"/>
    <w:qFormat/>
    <w:rsid w:val="008A0989"/>
  </w:style>
  <w:style w:type="character" w:customStyle="1" w:styleId="WW8Num6z8">
    <w:name w:val="WW8Num6z8"/>
    <w:qFormat/>
    <w:rsid w:val="008A0989"/>
  </w:style>
  <w:style w:type="character" w:customStyle="1" w:styleId="WW8Num7z0">
    <w:name w:val="WW8Num7z0"/>
    <w:qFormat/>
    <w:rsid w:val="008A0989"/>
  </w:style>
  <w:style w:type="character" w:customStyle="1" w:styleId="WW8Num7z1">
    <w:name w:val="WW8Num7z1"/>
    <w:qFormat/>
    <w:rsid w:val="008A0989"/>
  </w:style>
  <w:style w:type="character" w:customStyle="1" w:styleId="WW8Num7z2">
    <w:name w:val="WW8Num7z2"/>
    <w:qFormat/>
    <w:rsid w:val="008A0989"/>
  </w:style>
  <w:style w:type="character" w:customStyle="1" w:styleId="WW8Num7z3">
    <w:name w:val="WW8Num7z3"/>
    <w:qFormat/>
    <w:rsid w:val="008A0989"/>
  </w:style>
  <w:style w:type="character" w:customStyle="1" w:styleId="WW8Num7z4">
    <w:name w:val="WW8Num7z4"/>
    <w:qFormat/>
    <w:rsid w:val="008A0989"/>
  </w:style>
  <w:style w:type="character" w:customStyle="1" w:styleId="WW8Num7z5">
    <w:name w:val="WW8Num7z5"/>
    <w:qFormat/>
    <w:rsid w:val="008A0989"/>
  </w:style>
  <w:style w:type="character" w:customStyle="1" w:styleId="WW8Num7z6">
    <w:name w:val="WW8Num7z6"/>
    <w:qFormat/>
    <w:rsid w:val="008A0989"/>
  </w:style>
  <w:style w:type="character" w:customStyle="1" w:styleId="WW8Num7z7">
    <w:name w:val="WW8Num7z7"/>
    <w:qFormat/>
    <w:rsid w:val="008A0989"/>
  </w:style>
  <w:style w:type="character" w:customStyle="1" w:styleId="WW8Num7z8">
    <w:name w:val="WW8Num7z8"/>
    <w:qFormat/>
    <w:rsid w:val="008A0989"/>
  </w:style>
  <w:style w:type="character" w:customStyle="1" w:styleId="WW8Num8z0">
    <w:name w:val="WW8Num8z0"/>
    <w:qFormat/>
    <w:rsid w:val="008A0989"/>
  </w:style>
  <w:style w:type="character" w:customStyle="1" w:styleId="WW8Num8z1">
    <w:name w:val="WW8Num8z1"/>
    <w:qFormat/>
    <w:rsid w:val="008A0989"/>
  </w:style>
  <w:style w:type="character" w:customStyle="1" w:styleId="WW8Num8z2">
    <w:name w:val="WW8Num8z2"/>
    <w:qFormat/>
    <w:rsid w:val="008A0989"/>
  </w:style>
  <w:style w:type="character" w:customStyle="1" w:styleId="WW8Num8z3">
    <w:name w:val="WW8Num8z3"/>
    <w:qFormat/>
    <w:rsid w:val="008A0989"/>
  </w:style>
  <w:style w:type="character" w:customStyle="1" w:styleId="WW8Num8z4">
    <w:name w:val="WW8Num8z4"/>
    <w:qFormat/>
    <w:rsid w:val="008A0989"/>
  </w:style>
  <w:style w:type="character" w:customStyle="1" w:styleId="WW8Num8z5">
    <w:name w:val="WW8Num8z5"/>
    <w:qFormat/>
    <w:rsid w:val="008A0989"/>
  </w:style>
  <w:style w:type="character" w:customStyle="1" w:styleId="WW8Num8z6">
    <w:name w:val="WW8Num8z6"/>
    <w:qFormat/>
    <w:rsid w:val="008A0989"/>
  </w:style>
  <w:style w:type="character" w:customStyle="1" w:styleId="WW8Num8z7">
    <w:name w:val="WW8Num8z7"/>
    <w:qFormat/>
    <w:rsid w:val="008A0989"/>
  </w:style>
  <w:style w:type="character" w:customStyle="1" w:styleId="WW8Num8z8">
    <w:name w:val="WW8Num8z8"/>
    <w:qFormat/>
    <w:rsid w:val="008A0989"/>
  </w:style>
  <w:style w:type="character" w:customStyle="1" w:styleId="WW8Num9z0">
    <w:name w:val="WW8Num9z0"/>
    <w:qFormat/>
    <w:rsid w:val="008A0989"/>
    <w:rPr>
      <w:color w:val="00000A"/>
    </w:rPr>
  </w:style>
  <w:style w:type="character" w:customStyle="1" w:styleId="WW8Num9z1">
    <w:name w:val="WW8Num9z1"/>
    <w:qFormat/>
    <w:rsid w:val="008A0989"/>
  </w:style>
  <w:style w:type="character" w:customStyle="1" w:styleId="WW8Num9z2">
    <w:name w:val="WW8Num9z2"/>
    <w:qFormat/>
    <w:rsid w:val="008A0989"/>
  </w:style>
  <w:style w:type="character" w:customStyle="1" w:styleId="WW8Num9z3">
    <w:name w:val="WW8Num9z3"/>
    <w:qFormat/>
    <w:rsid w:val="008A0989"/>
  </w:style>
  <w:style w:type="character" w:customStyle="1" w:styleId="WW8Num9z4">
    <w:name w:val="WW8Num9z4"/>
    <w:qFormat/>
    <w:rsid w:val="008A0989"/>
  </w:style>
  <w:style w:type="character" w:customStyle="1" w:styleId="WW8Num9z5">
    <w:name w:val="WW8Num9z5"/>
    <w:qFormat/>
    <w:rsid w:val="008A0989"/>
  </w:style>
  <w:style w:type="character" w:customStyle="1" w:styleId="WW8Num9z6">
    <w:name w:val="WW8Num9z6"/>
    <w:qFormat/>
    <w:rsid w:val="008A0989"/>
  </w:style>
  <w:style w:type="character" w:customStyle="1" w:styleId="WW8Num9z7">
    <w:name w:val="WW8Num9z7"/>
    <w:qFormat/>
    <w:rsid w:val="008A0989"/>
  </w:style>
  <w:style w:type="character" w:customStyle="1" w:styleId="WW8Num9z8">
    <w:name w:val="WW8Num9z8"/>
    <w:qFormat/>
    <w:rsid w:val="008A0989"/>
  </w:style>
  <w:style w:type="character" w:customStyle="1" w:styleId="WW8Num10z0">
    <w:name w:val="WW8Num10z0"/>
    <w:qFormat/>
    <w:rsid w:val="008A0989"/>
    <w:rPr>
      <w:color w:val="00000A"/>
    </w:rPr>
  </w:style>
  <w:style w:type="character" w:customStyle="1" w:styleId="WW8Num10z1">
    <w:name w:val="WW8Num10z1"/>
    <w:qFormat/>
    <w:rsid w:val="008A0989"/>
  </w:style>
  <w:style w:type="character" w:customStyle="1" w:styleId="WW8Num10z2">
    <w:name w:val="WW8Num10z2"/>
    <w:qFormat/>
    <w:rsid w:val="008A0989"/>
  </w:style>
  <w:style w:type="character" w:customStyle="1" w:styleId="WW8Num10z3">
    <w:name w:val="WW8Num10z3"/>
    <w:qFormat/>
    <w:rsid w:val="008A0989"/>
  </w:style>
  <w:style w:type="character" w:customStyle="1" w:styleId="WW8Num10z4">
    <w:name w:val="WW8Num10z4"/>
    <w:qFormat/>
    <w:rsid w:val="008A0989"/>
  </w:style>
  <w:style w:type="character" w:customStyle="1" w:styleId="WW8Num10z5">
    <w:name w:val="WW8Num10z5"/>
    <w:qFormat/>
    <w:rsid w:val="008A0989"/>
  </w:style>
  <w:style w:type="character" w:customStyle="1" w:styleId="WW8Num10z6">
    <w:name w:val="WW8Num10z6"/>
    <w:qFormat/>
    <w:rsid w:val="008A0989"/>
  </w:style>
  <w:style w:type="character" w:customStyle="1" w:styleId="WW8Num10z7">
    <w:name w:val="WW8Num10z7"/>
    <w:qFormat/>
    <w:rsid w:val="008A0989"/>
  </w:style>
  <w:style w:type="character" w:customStyle="1" w:styleId="WW8Num10z8">
    <w:name w:val="WW8Num10z8"/>
    <w:qFormat/>
    <w:rsid w:val="008A0989"/>
  </w:style>
  <w:style w:type="character" w:customStyle="1" w:styleId="a5">
    <w:name w:val="Верхний колонтитул Знак"/>
    <w:qFormat/>
    <w:rsid w:val="008A0989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qFormat/>
    <w:rsid w:val="008A0989"/>
    <w:rPr>
      <w:rFonts w:ascii="Tahoma" w:eastAsia="Times New Roman" w:hAnsi="Tahoma" w:cs="Tahoma"/>
      <w:sz w:val="16"/>
      <w:szCs w:val="16"/>
    </w:rPr>
  </w:style>
  <w:style w:type="character" w:customStyle="1" w:styleId="12">
    <w:name w:val="Заголовок 1 Знак"/>
    <w:qFormat/>
    <w:rsid w:val="008A0989"/>
    <w:rPr>
      <w:rFonts w:ascii="Times New Roman" w:eastAsia="Times New Roman" w:hAnsi="Times New Roman" w:cs="Times New Roman"/>
      <w:b/>
      <w:bCs/>
      <w:spacing w:val="28"/>
      <w:sz w:val="28"/>
      <w:szCs w:val="24"/>
    </w:rPr>
  </w:style>
  <w:style w:type="character" w:customStyle="1" w:styleId="20">
    <w:name w:val="Заголовок 2 Знак"/>
    <w:qFormat/>
    <w:rsid w:val="008A0989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7">
    <w:name w:val="Основной текст с отступом Знак"/>
    <w:qFormat/>
    <w:rsid w:val="008A0989"/>
    <w:rPr>
      <w:rFonts w:ascii="Times New Roman" w:eastAsia="Times New Roman" w:hAnsi="Times New Roman" w:cs="Times New Roman"/>
      <w:sz w:val="28"/>
      <w:szCs w:val="24"/>
    </w:rPr>
  </w:style>
  <w:style w:type="character" w:customStyle="1" w:styleId="21">
    <w:name w:val="Основной текст с отступом 2 Знак"/>
    <w:qFormat/>
    <w:rsid w:val="008A0989"/>
    <w:rPr>
      <w:rFonts w:ascii="Times New Roman" w:eastAsia="Times New Roman" w:hAnsi="Times New Roman" w:cs="Times New Roman"/>
      <w:sz w:val="28"/>
      <w:szCs w:val="24"/>
    </w:rPr>
  </w:style>
  <w:style w:type="character" w:customStyle="1" w:styleId="31">
    <w:name w:val="Основной текст с отступом 3 Знак"/>
    <w:qFormat/>
    <w:rsid w:val="008A0989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8">
    <w:name w:val="Текст сноски Знак"/>
    <w:qFormat/>
    <w:rsid w:val="008A0989"/>
    <w:rPr>
      <w:rFonts w:ascii="Times New Roman" w:eastAsia="Times New Roman" w:hAnsi="Times New Roman" w:cs="Times New Roman"/>
    </w:rPr>
  </w:style>
  <w:style w:type="character" w:customStyle="1" w:styleId="a9">
    <w:name w:val="Символ сноски"/>
    <w:qFormat/>
    <w:rsid w:val="008A0989"/>
    <w:rPr>
      <w:vertAlign w:val="superscript"/>
    </w:rPr>
  </w:style>
  <w:style w:type="character" w:customStyle="1" w:styleId="aa">
    <w:name w:val="Символ нумерации"/>
    <w:qFormat/>
    <w:rsid w:val="008A0989"/>
  </w:style>
  <w:style w:type="character" w:customStyle="1" w:styleId="13">
    <w:name w:val="Текст выноски Знак1"/>
    <w:qFormat/>
    <w:rsid w:val="008A0989"/>
    <w:rPr>
      <w:rFonts w:ascii="Tahoma" w:hAnsi="Tahoma" w:cs="Tahoma"/>
      <w:sz w:val="16"/>
      <w:szCs w:val="16"/>
      <w:lang w:eastAsia="zh-CN"/>
    </w:rPr>
  </w:style>
  <w:style w:type="character" w:customStyle="1" w:styleId="ab">
    <w:name w:val="Подзаголовок Знак"/>
    <w:qFormat/>
    <w:rsid w:val="008A0989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22">
    <w:name w:val="Текст выноски Знак2"/>
    <w:qFormat/>
    <w:rsid w:val="008A0989"/>
    <w:rPr>
      <w:rFonts w:ascii="Tahoma" w:hAnsi="Tahoma" w:cs="Tahoma"/>
      <w:sz w:val="16"/>
      <w:szCs w:val="16"/>
      <w:lang w:eastAsia="zh-CN"/>
    </w:rPr>
  </w:style>
  <w:style w:type="character" w:customStyle="1" w:styleId="-">
    <w:name w:val="Интернет-ссылка"/>
    <w:rsid w:val="008A0989"/>
    <w:rPr>
      <w:color w:val="000080"/>
      <w:u w:val="single"/>
    </w:rPr>
  </w:style>
  <w:style w:type="paragraph" w:customStyle="1" w:styleId="ac">
    <w:name w:val="Заголовок"/>
    <w:basedOn w:val="a"/>
    <w:next w:val="a3"/>
    <w:qFormat/>
    <w:rsid w:val="008A098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8A0989"/>
    <w:pPr>
      <w:spacing w:after="120"/>
    </w:pPr>
  </w:style>
  <w:style w:type="paragraph" w:styleId="ad">
    <w:name w:val="List"/>
    <w:basedOn w:val="a3"/>
    <w:rsid w:val="008A0989"/>
    <w:rPr>
      <w:rFonts w:cs="Mangal"/>
    </w:rPr>
  </w:style>
  <w:style w:type="paragraph" w:customStyle="1" w:styleId="Caption">
    <w:name w:val="Caption"/>
    <w:basedOn w:val="a"/>
    <w:qFormat/>
    <w:rsid w:val="008A09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8A0989"/>
    <w:pPr>
      <w:suppressLineNumbers/>
    </w:pPr>
    <w:rPr>
      <w:rFonts w:cs="Mangal"/>
    </w:rPr>
  </w:style>
  <w:style w:type="paragraph" w:styleId="af">
    <w:name w:val="caption"/>
    <w:basedOn w:val="a"/>
    <w:qFormat/>
    <w:rsid w:val="008A0989"/>
    <w:pPr>
      <w:suppressLineNumbers/>
      <w:suppressAutoHyphens w:val="0"/>
      <w:spacing w:before="120" w:after="120"/>
    </w:pPr>
    <w:rPr>
      <w:rFonts w:cs="Mangal"/>
      <w:i/>
      <w:iCs/>
      <w:sz w:val="24"/>
      <w:szCs w:val="24"/>
    </w:rPr>
  </w:style>
  <w:style w:type="paragraph" w:customStyle="1" w:styleId="120">
    <w:name w:val="Указатель12"/>
    <w:basedOn w:val="a"/>
    <w:qFormat/>
    <w:rsid w:val="008A0989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qFormat/>
    <w:rsid w:val="008A09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qFormat/>
    <w:rsid w:val="008A0989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qFormat/>
    <w:rsid w:val="008A09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1">
    <w:name w:val="Указатель10"/>
    <w:basedOn w:val="a"/>
    <w:qFormat/>
    <w:rsid w:val="008A0989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qFormat/>
    <w:rsid w:val="008A09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qFormat/>
    <w:rsid w:val="008A098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qFormat/>
    <w:rsid w:val="008A09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qFormat/>
    <w:rsid w:val="008A0989"/>
    <w:pPr>
      <w:suppressLineNumbers/>
    </w:pPr>
    <w:rPr>
      <w:rFonts w:cs="Mangal"/>
    </w:rPr>
  </w:style>
  <w:style w:type="paragraph" w:customStyle="1" w:styleId="Header">
    <w:name w:val="Header"/>
    <w:basedOn w:val="a"/>
    <w:rsid w:val="008A0989"/>
    <w:pPr>
      <w:tabs>
        <w:tab w:val="center" w:pos="4677"/>
        <w:tab w:val="right" w:pos="9355"/>
      </w:tabs>
    </w:pPr>
    <w:rPr>
      <w:sz w:val="24"/>
    </w:rPr>
  </w:style>
  <w:style w:type="paragraph" w:styleId="af0">
    <w:name w:val="Body Text Indent"/>
    <w:basedOn w:val="a"/>
    <w:rsid w:val="008A0989"/>
    <w:pPr>
      <w:spacing w:after="120"/>
      <w:ind w:left="283"/>
    </w:pPr>
  </w:style>
  <w:style w:type="paragraph" w:customStyle="1" w:styleId="af1">
    <w:name w:val="Содержимое таблицы"/>
    <w:basedOn w:val="a"/>
    <w:qFormat/>
    <w:rsid w:val="008A0989"/>
    <w:pPr>
      <w:suppressLineNumbers/>
    </w:pPr>
  </w:style>
  <w:style w:type="paragraph" w:customStyle="1" w:styleId="af2">
    <w:name w:val="Заголовок таблицы"/>
    <w:basedOn w:val="af1"/>
    <w:qFormat/>
    <w:rsid w:val="008A0989"/>
    <w:pPr>
      <w:jc w:val="center"/>
    </w:pPr>
    <w:rPr>
      <w:b/>
      <w:bCs/>
    </w:rPr>
  </w:style>
  <w:style w:type="paragraph" w:customStyle="1" w:styleId="ConsPlusNormal">
    <w:name w:val="ConsPlusNormal"/>
    <w:qFormat/>
    <w:rsid w:val="008A0989"/>
    <w:pPr>
      <w:suppressAutoHyphens/>
      <w:ind w:firstLine="720"/>
    </w:pPr>
    <w:rPr>
      <w:rFonts w:ascii="Arial" w:eastAsia="Arial" w:hAnsi="Arial" w:cs="Arial"/>
      <w:sz w:val="20"/>
      <w:szCs w:val="20"/>
      <w:lang w:bidi="ar-SA"/>
    </w:rPr>
  </w:style>
  <w:style w:type="paragraph" w:customStyle="1" w:styleId="ConsPlusNonformat">
    <w:name w:val="ConsPlusNonformat"/>
    <w:qFormat/>
    <w:rsid w:val="008A0989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210">
    <w:name w:val="Основной текст с отступом 21"/>
    <w:basedOn w:val="a"/>
    <w:qFormat/>
    <w:rsid w:val="008A0989"/>
    <w:pPr>
      <w:spacing w:after="120" w:line="480" w:lineRule="auto"/>
      <w:ind w:left="283"/>
    </w:pPr>
  </w:style>
  <w:style w:type="paragraph" w:customStyle="1" w:styleId="1c">
    <w:name w:val="Абзац1 c отступом"/>
    <w:basedOn w:val="a"/>
    <w:qFormat/>
    <w:rsid w:val="008A0989"/>
    <w:pPr>
      <w:suppressAutoHyphens w:val="0"/>
      <w:spacing w:after="60" w:line="360" w:lineRule="exact"/>
      <w:ind w:firstLine="709"/>
      <w:jc w:val="both"/>
    </w:pPr>
    <w:rPr>
      <w:sz w:val="28"/>
    </w:rPr>
  </w:style>
  <w:style w:type="paragraph" w:customStyle="1" w:styleId="FR1">
    <w:name w:val="FR1"/>
    <w:qFormat/>
    <w:rsid w:val="008A0989"/>
    <w:pPr>
      <w:widowControl w:val="0"/>
      <w:suppressAutoHyphens/>
      <w:jc w:val="right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ConsPlusTitle">
    <w:name w:val="ConsPlusTitle"/>
    <w:qFormat/>
    <w:rsid w:val="008A0989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Point">
    <w:name w:val="Point"/>
    <w:basedOn w:val="a"/>
    <w:qFormat/>
    <w:rsid w:val="008A0989"/>
    <w:pPr>
      <w:suppressAutoHyphens w:val="0"/>
      <w:spacing w:before="120" w:line="288" w:lineRule="auto"/>
      <w:ind w:firstLine="720"/>
      <w:jc w:val="both"/>
    </w:pPr>
    <w:rPr>
      <w:sz w:val="24"/>
      <w:szCs w:val="24"/>
    </w:rPr>
  </w:style>
  <w:style w:type="paragraph" w:customStyle="1" w:styleId="ConsPlusCell">
    <w:name w:val="ConsPlusCell"/>
    <w:qFormat/>
    <w:rsid w:val="008A0989"/>
    <w:pPr>
      <w:suppressAutoHyphens/>
      <w:autoSpaceDE w:val="0"/>
    </w:pPr>
    <w:rPr>
      <w:rFonts w:ascii="Arial" w:eastAsia="Calibri" w:hAnsi="Arial" w:cs="Arial"/>
      <w:sz w:val="20"/>
      <w:szCs w:val="20"/>
      <w:lang w:bidi="ar-SA"/>
    </w:rPr>
  </w:style>
  <w:style w:type="paragraph" w:customStyle="1" w:styleId="220">
    <w:name w:val="Основной текст 22"/>
    <w:basedOn w:val="a"/>
    <w:qFormat/>
    <w:rsid w:val="008A0989"/>
    <w:pPr>
      <w:spacing w:after="120" w:line="480" w:lineRule="auto"/>
    </w:pPr>
  </w:style>
  <w:style w:type="paragraph" w:customStyle="1" w:styleId="ConsPlusDocList">
    <w:name w:val="ConsPlusDocList"/>
    <w:next w:val="a"/>
    <w:qFormat/>
    <w:rsid w:val="008A0989"/>
    <w:pPr>
      <w:widowControl w:val="0"/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Footer">
    <w:name w:val="Footer"/>
    <w:basedOn w:val="a"/>
    <w:rsid w:val="008A0989"/>
    <w:pPr>
      <w:tabs>
        <w:tab w:val="center" w:pos="4677"/>
        <w:tab w:val="right" w:pos="9355"/>
      </w:tabs>
    </w:pPr>
  </w:style>
  <w:style w:type="paragraph" w:customStyle="1" w:styleId="91">
    <w:name w:val="Указатель9"/>
    <w:basedOn w:val="a"/>
    <w:qFormat/>
    <w:rsid w:val="008A0989"/>
    <w:pPr>
      <w:suppressLineNumbers/>
      <w:suppressAutoHyphens w:val="0"/>
    </w:pPr>
    <w:rPr>
      <w:rFonts w:cs="Mangal"/>
      <w:sz w:val="28"/>
    </w:rPr>
  </w:style>
  <w:style w:type="paragraph" w:customStyle="1" w:styleId="80">
    <w:name w:val="Название объекта8"/>
    <w:basedOn w:val="ac"/>
    <w:next w:val="a3"/>
    <w:qFormat/>
    <w:rsid w:val="008A0989"/>
    <w:pPr>
      <w:suppressAutoHyphens w:val="0"/>
      <w:jc w:val="center"/>
    </w:pPr>
    <w:rPr>
      <w:b/>
      <w:bCs/>
      <w:sz w:val="56"/>
      <w:szCs w:val="56"/>
    </w:rPr>
  </w:style>
  <w:style w:type="paragraph" w:customStyle="1" w:styleId="81">
    <w:name w:val="Указатель8"/>
    <w:basedOn w:val="a"/>
    <w:qFormat/>
    <w:rsid w:val="008A0989"/>
    <w:pPr>
      <w:suppressLineNumbers/>
      <w:suppressAutoHyphens w:val="0"/>
    </w:pPr>
    <w:rPr>
      <w:rFonts w:cs="Mangal"/>
      <w:sz w:val="28"/>
    </w:rPr>
  </w:style>
  <w:style w:type="paragraph" w:customStyle="1" w:styleId="70">
    <w:name w:val="Название объекта7"/>
    <w:basedOn w:val="ac"/>
    <w:next w:val="a3"/>
    <w:qFormat/>
    <w:rsid w:val="008A0989"/>
    <w:pPr>
      <w:suppressAutoHyphens w:val="0"/>
      <w:jc w:val="center"/>
    </w:pPr>
    <w:rPr>
      <w:b/>
      <w:bCs/>
      <w:sz w:val="56"/>
      <w:szCs w:val="56"/>
    </w:rPr>
  </w:style>
  <w:style w:type="paragraph" w:customStyle="1" w:styleId="71">
    <w:name w:val="Указатель7"/>
    <w:basedOn w:val="a"/>
    <w:qFormat/>
    <w:rsid w:val="008A0989"/>
    <w:pPr>
      <w:suppressLineNumbers/>
      <w:suppressAutoHyphens w:val="0"/>
    </w:pPr>
    <w:rPr>
      <w:rFonts w:cs="Mangal"/>
      <w:sz w:val="28"/>
    </w:rPr>
  </w:style>
  <w:style w:type="paragraph" w:customStyle="1" w:styleId="61">
    <w:name w:val="Название объекта6"/>
    <w:basedOn w:val="ac"/>
    <w:next w:val="a3"/>
    <w:qFormat/>
    <w:rsid w:val="008A0989"/>
    <w:pPr>
      <w:suppressAutoHyphens w:val="0"/>
      <w:jc w:val="center"/>
    </w:pPr>
    <w:rPr>
      <w:b/>
      <w:bCs/>
      <w:sz w:val="56"/>
      <w:szCs w:val="56"/>
    </w:rPr>
  </w:style>
  <w:style w:type="paragraph" w:customStyle="1" w:styleId="62">
    <w:name w:val="Указатель6"/>
    <w:basedOn w:val="a"/>
    <w:qFormat/>
    <w:rsid w:val="008A0989"/>
    <w:pPr>
      <w:suppressLineNumbers/>
      <w:suppressAutoHyphens w:val="0"/>
    </w:pPr>
    <w:rPr>
      <w:rFonts w:cs="Mangal"/>
      <w:sz w:val="28"/>
    </w:rPr>
  </w:style>
  <w:style w:type="paragraph" w:customStyle="1" w:styleId="51">
    <w:name w:val="Название объекта5"/>
    <w:basedOn w:val="ac"/>
    <w:next w:val="a3"/>
    <w:qFormat/>
    <w:rsid w:val="008A0989"/>
    <w:pPr>
      <w:suppressAutoHyphens w:val="0"/>
      <w:jc w:val="center"/>
    </w:pPr>
    <w:rPr>
      <w:b/>
      <w:bCs/>
      <w:sz w:val="56"/>
      <w:szCs w:val="56"/>
    </w:rPr>
  </w:style>
  <w:style w:type="paragraph" w:customStyle="1" w:styleId="52">
    <w:name w:val="Указатель5"/>
    <w:basedOn w:val="a"/>
    <w:qFormat/>
    <w:rsid w:val="008A0989"/>
    <w:pPr>
      <w:suppressLineNumbers/>
      <w:suppressAutoHyphens w:val="0"/>
    </w:pPr>
    <w:rPr>
      <w:rFonts w:cs="Mangal"/>
      <w:sz w:val="28"/>
    </w:rPr>
  </w:style>
  <w:style w:type="paragraph" w:customStyle="1" w:styleId="41">
    <w:name w:val="Название объекта4"/>
    <w:basedOn w:val="ac"/>
    <w:next w:val="a3"/>
    <w:qFormat/>
    <w:rsid w:val="008A0989"/>
    <w:pPr>
      <w:suppressAutoHyphens w:val="0"/>
    </w:pPr>
  </w:style>
  <w:style w:type="paragraph" w:customStyle="1" w:styleId="42">
    <w:name w:val="Указатель4"/>
    <w:basedOn w:val="a"/>
    <w:qFormat/>
    <w:rsid w:val="008A0989"/>
    <w:pPr>
      <w:suppressLineNumbers/>
      <w:suppressAutoHyphens w:val="0"/>
    </w:pPr>
    <w:rPr>
      <w:rFonts w:cs="Mangal"/>
      <w:sz w:val="28"/>
    </w:rPr>
  </w:style>
  <w:style w:type="paragraph" w:customStyle="1" w:styleId="32">
    <w:name w:val="Название объекта3"/>
    <w:basedOn w:val="a"/>
    <w:qFormat/>
    <w:rsid w:val="008A0989"/>
    <w:pPr>
      <w:suppressLineNumbers/>
      <w:suppressAutoHyphens w:val="0"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qFormat/>
    <w:rsid w:val="008A0989"/>
    <w:pPr>
      <w:suppressLineNumbers/>
      <w:suppressAutoHyphens w:val="0"/>
    </w:pPr>
    <w:rPr>
      <w:rFonts w:cs="Mangal"/>
      <w:sz w:val="28"/>
    </w:rPr>
  </w:style>
  <w:style w:type="paragraph" w:customStyle="1" w:styleId="24">
    <w:name w:val="Название объекта2"/>
    <w:basedOn w:val="a"/>
    <w:qFormat/>
    <w:rsid w:val="008A0989"/>
    <w:pPr>
      <w:suppressLineNumbers/>
      <w:suppressAutoHyphens w:val="0"/>
      <w:spacing w:before="120" w:after="120"/>
    </w:pPr>
    <w:rPr>
      <w:rFonts w:cs="Mangal"/>
      <w:i/>
      <w:iCs/>
      <w:sz w:val="24"/>
      <w:szCs w:val="24"/>
    </w:rPr>
  </w:style>
  <w:style w:type="paragraph" w:customStyle="1" w:styleId="Iioaioo">
    <w:name w:val="Ii oaio?o"/>
    <w:basedOn w:val="a"/>
    <w:qFormat/>
    <w:rsid w:val="008A0989"/>
    <w:pPr>
      <w:keepNext/>
      <w:keepLines/>
      <w:suppressAutoHyphens w:val="0"/>
      <w:spacing w:before="240" w:after="240"/>
      <w:jc w:val="center"/>
    </w:pPr>
    <w:rPr>
      <w:b/>
      <w:sz w:val="28"/>
    </w:rPr>
  </w:style>
  <w:style w:type="paragraph" w:customStyle="1" w:styleId="af3">
    <w:name w:val="Первая строка заголовка"/>
    <w:basedOn w:val="a"/>
    <w:qFormat/>
    <w:rsid w:val="008A0989"/>
    <w:pPr>
      <w:keepNext/>
      <w:keepLines/>
      <w:suppressAutoHyphens w:val="0"/>
      <w:spacing w:before="960" w:after="120"/>
      <w:jc w:val="center"/>
    </w:pPr>
    <w:rPr>
      <w:b/>
      <w:sz w:val="32"/>
    </w:rPr>
  </w:style>
  <w:style w:type="paragraph" w:customStyle="1" w:styleId="af4">
    <w:name w:val="Знак Знак Знак Знак"/>
    <w:basedOn w:val="a"/>
    <w:qFormat/>
    <w:rsid w:val="008A0989"/>
    <w:pPr>
      <w:widowControl w:val="0"/>
      <w:suppressAutoHyphens w:val="0"/>
      <w:spacing w:after="160" w:line="240" w:lineRule="exact"/>
      <w:jc w:val="right"/>
    </w:pPr>
    <w:rPr>
      <w:lang w:val="en-GB"/>
    </w:rPr>
  </w:style>
  <w:style w:type="paragraph" w:styleId="af5">
    <w:name w:val="Balloon Text"/>
    <w:basedOn w:val="a"/>
    <w:qFormat/>
    <w:rsid w:val="008A0989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221">
    <w:name w:val="Основной текст с отступом 22"/>
    <w:basedOn w:val="a"/>
    <w:qFormat/>
    <w:rsid w:val="008A0989"/>
    <w:pPr>
      <w:suppressAutoHyphens w:val="0"/>
      <w:ind w:firstLine="540"/>
      <w:jc w:val="both"/>
    </w:pPr>
    <w:rPr>
      <w:sz w:val="28"/>
      <w:szCs w:val="24"/>
    </w:rPr>
  </w:style>
  <w:style w:type="paragraph" w:customStyle="1" w:styleId="310">
    <w:name w:val="Основной текст с отступом 31"/>
    <w:basedOn w:val="a"/>
    <w:qFormat/>
    <w:rsid w:val="008A0989"/>
    <w:pPr>
      <w:suppressAutoHyphens w:val="0"/>
      <w:ind w:firstLine="540"/>
      <w:jc w:val="both"/>
    </w:pPr>
    <w:rPr>
      <w:b/>
      <w:sz w:val="28"/>
      <w:szCs w:val="24"/>
    </w:rPr>
  </w:style>
  <w:style w:type="paragraph" w:customStyle="1" w:styleId="ConsNormal">
    <w:name w:val="ConsNormal"/>
    <w:qFormat/>
    <w:rsid w:val="008A0989"/>
    <w:pPr>
      <w:widowControl w:val="0"/>
      <w:suppressAutoHyphens/>
      <w:ind w:right="19772" w:firstLine="720"/>
    </w:pPr>
    <w:rPr>
      <w:rFonts w:ascii="Arial" w:eastAsia="Arial" w:hAnsi="Arial" w:cs="Arial"/>
      <w:sz w:val="28"/>
      <w:szCs w:val="20"/>
      <w:lang w:bidi="ar-SA"/>
    </w:rPr>
  </w:style>
  <w:style w:type="paragraph" w:customStyle="1" w:styleId="16">
    <w:name w:val="Караваев 1"/>
    <w:basedOn w:val="a"/>
    <w:qFormat/>
    <w:rsid w:val="008A0989"/>
    <w:pPr>
      <w:ind w:firstLine="709"/>
    </w:pPr>
    <w:rPr>
      <w:b/>
      <w:sz w:val="28"/>
      <w:szCs w:val="28"/>
    </w:rPr>
  </w:style>
  <w:style w:type="paragraph" w:customStyle="1" w:styleId="af6">
    <w:name w:val="Отчет"/>
    <w:basedOn w:val="a"/>
    <w:qFormat/>
    <w:rsid w:val="008A0989"/>
    <w:pPr>
      <w:jc w:val="center"/>
    </w:pPr>
    <w:rPr>
      <w:b/>
      <w:bCs/>
      <w:color w:val="00B050"/>
      <w:sz w:val="24"/>
      <w:szCs w:val="24"/>
      <w:u w:val="single"/>
    </w:rPr>
  </w:style>
  <w:style w:type="paragraph" w:customStyle="1" w:styleId="25">
    <w:name w:val="Отчет 2"/>
    <w:basedOn w:val="a"/>
    <w:qFormat/>
    <w:rsid w:val="008A0989"/>
    <w:pPr>
      <w:ind w:firstLine="709"/>
      <w:jc w:val="both"/>
    </w:pPr>
    <w:rPr>
      <w:bCs/>
      <w:color w:val="00B050"/>
      <w:sz w:val="24"/>
      <w:szCs w:val="24"/>
    </w:rPr>
  </w:style>
  <w:style w:type="paragraph" w:customStyle="1" w:styleId="af7">
    <w:name w:val="Знак"/>
    <w:basedOn w:val="a"/>
    <w:qFormat/>
    <w:rsid w:val="008A0989"/>
    <w:pPr>
      <w:widowControl w:val="0"/>
      <w:suppressAutoHyphens w:val="0"/>
      <w:spacing w:after="160" w:line="240" w:lineRule="exact"/>
      <w:jc w:val="right"/>
    </w:pPr>
    <w:rPr>
      <w:lang w:val="en-GB"/>
    </w:rPr>
  </w:style>
  <w:style w:type="paragraph" w:styleId="af8">
    <w:name w:val="footnote text"/>
    <w:basedOn w:val="a"/>
    <w:qFormat/>
    <w:rsid w:val="008A0989"/>
    <w:pPr>
      <w:suppressAutoHyphens w:val="0"/>
    </w:pPr>
  </w:style>
  <w:style w:type="paragraph" w:customStyle="1" w:styleId="WW-">
    <w:name w:val="WW-Базовый"/>
    <w:qFormat/>
    <w:rsid w:val="008A0989"/>
    <w:pPr>
      <w:suppressAutoHyphens/>
      <w:spacing w:after="200" w:line="276" w:lineRule="auto"/>
    </w:pPr>
    <w:rPr>
      <w:rFonts w:ascii="Calibri" w:eastAsia="SimSun;宋体" w:hAnsi="Calibri" w:cs="Calibri"/>
      <w:sz w:val="22"/>
      <w:szCs w:val="22"/>
      <w:lang w:bidi="ar-SA"/>
    </w:rPr>
  </w:style>
  <w:style w:type="paragraph" w:customStyle="1" w:styleId="Aacao1cionooiii">
    <w:name w:val="Aacao1 c ionooiii"/>
    <w:basedOn w:val="a"/>
    <w:qFormat/>
    <w:rsid w:val="008A0989"/>
    <w:pPr>
      <w:suppressAutoHyphens w:val="0"/>
      <w:spacing w:after="60" w:line="360" w:lineRule="exact"/>
      <w:ind w:firstLine="709"/>
      <w:jc w:val="both"/>
    </w:pPr>
    <w:rPr>
      <w:sz w:val="28"/>
    </w:rPr>
  </w:style>
  <w:style w:type="paragraph" w:customStyle="1" w:styleId="af9">
    <w:name w:val="Блочная цитата"/>
    <w:basedOn w:val="a"/>
    <w:qFormat/>
    <w:rsid w:val="008A0989"/>
    <w:pPr>
      <w:suppressAutoHyphens w:val="0"/>
    </w:pPr>
    <w:rPr>
      <w:sz w:val="28"/>
    </w:rPr>
  </w:style>
  <w:style w:type="paragraph" w:styleId="afa">
    <w:name w:val="Subtitle"/>
    <w:basedOn w:val="ac"/>
    <w:next w:val="a3"/>
    <w:qFormat/>
    <w:rsid w:val="008A0989"/>
    <w:pPr>
      <w:suppressAutoHyphens w:val="0"/>
    </w:pPr>
  </w:style>
  <w:style w:type="paragraph" w:customStyle="1" w:styleId="17">
    <w:name w:val="Основной текст1"/>
    <w:basedOn w:val="a"/>
    <w:qFormat/>
    <w:rsid w:val="008A0989"/>
    <w:rPr>
      <w:sz w:val="23"/>
      <w:szCs w:val="23"/>
    </w:rPr>
  </w:style>
  <w:style w:type="numbering" w:customStyle="1" w:styleId="WW8Num1">
    <w:name w:val="WW8Num1"/>
    <w:qFormat/>
    <w:rsid w:val="008A0989"/>
  </w:style>
  <w:style w:type="paragraph" w:styleId="afb">
    <w:name w:val="header"/>
    <w:basedOn w:val="a"/>
    <w:link w:val="18"/>
    <w:uiPriority w:val="99"/>
    <w:semiHidden/>
    <w:unhideWhenUsed/>
    <w:rsid w:val="002F2C0B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b"/>
    <w:uiPriority w:val="99"/>
    <w:semiHidden/>
    <w:rsid w:val="002F2C0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c">
    <w:name w:val="footer"/>
    <w:basedOn w:val="a"/>
    <w:link w:val="19"/>
    <w:uiPriority w:val="99"/>
    <w:semiHidden/>
    <w:unhideWhenUsed/>
    <w:rsid w:val="002F2C0B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c"/>
    <w:uiPriority w:val="99"/>
    <w:semiHidden/>
    <w:rsid w:val="002F2C0B"/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Рецепты заготовки томатного сока на зиму</vt:lpstr>
    </vt:vector>
  </TitlesOfParts>
  <Company>workgroup</Company>
  <LinksUpToDate>false</LinksUpToDate>
  <CharactersWithSpaces>12267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Рецепты заготовки томатного сока на зиму</dc:title>
  <dc:subject/>
  <dc:creator>Sergey</dc:creator>
  <dc:description/>
  <cp:lastModifiedBy>u1007</cp:lastModifiedBy>
  <cp:revision>8</cp:revision>
  <cp:lastPrinted>2019-07-04T13:54:00Z</cp:lastPrinted>
  <dcterms:created xsi:type="dcterms:W3CDTF">2019-05-14T13:44:00Z</dcterms:created>
  <dcterms:modified xsi:type="dcterms:W3CDTF">2019-07-04T13:57:00Z</dcterms:modified>
  <dc:language>ru-RU</dc:language>
</cp:coreProperties>
</file>