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E" w:rsidRPr="0074591F" w:rsidRDefault="00DD099E" w:rsidP="0074591F">
      <w:pPr>
        <w:pStyle w:val="a6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D099E" w:rsidRPr="0074591F" w:rsidRDefault="00DD099E" w:rsidP="0074591F">
      <w:pPr>
        <w:pStyle w:val="a6"/>
        <w:ind w:firstLine="567"/>
        <w:jc w:val="both"/>
        <w:rPr>
          <w:sz w:val="28"/>
          <w:szCs w:val="28"/>
        </w:rPr>
      </w:pPr>
    </w:p>
    <w:p w:rsidR="0074591F" w:rsidRPr="0074591F" w:rsidRDefault="0074591F" w:rsidP="0074591F">
      <w:pPr>
        <w:pStyle w:val="a6"/>
        <w:ind w:firstLine="567"/>
        <w:jc w:val="both"/>
        <w:rPr>
          <w:sz w:val="28"/>
          <w:szCs w:val="28"/>
        </w:rPr>
      </w:pPr>
      <w:r w:rsidRPr="0074591F">
        <w:rPr>
          <w:sz w:val="28"/>
          <w:szCs w:val="28"/>
        </w:rPr>
        <w:t>Жилищный кодекс Российской Федерации («Российская газета», 12.01.2005, № 1, «Собрание законодательства Российской Федерации», 03.01.2005, № 1 (часть 1), ст. 14);</w:t>
      </w:r>
    </w:p>
    <w:p w:rsidR="0074591F" w:rsidRPr="0074591F" w:rsidRDefault="0074591F" w:rsidP="0074591F">
      <w:pPr>
        <w:pStyle w:val="a6"/>
        <w:ind w:firstLine="567"/>
        <w:jc w:val="both"/>
        <w:rPr>
          <w:sz w:val="28"/>
          <w:szCs w:val="28"/>
        </w:rPr>
      </w:pPr>
      <w:r w:rsidRPr="0074591F">
        <w:rPr>
          <w:sz w:val="28"/>
          <w:szCs w:val="28"/>
        </w:rPr>
        <w:t> </w:t>
      </w:r>
    </w:p>
    <w:p w:rsidR="0074591F" w:rsidRPr="0074591F" w:rsidRDefault="0074591F" w:rsidP="0074591F">
      <w:pPr>
        <w:pStyle w:val="a6"/>
        <w:ind w:firstLine="567"/>
        <w:jc w:val="both"/>
        <w:rPr>
          <w:sz w:val="28"/>
          <w:szCs w:val="28"/>
        </w:rPr>
      </w:pPr>
      <w:r w:rsidRPr="0074591F">
        <w:rPr>
          <w:sz w:val="28"/>
          <w:szCs w:val="28"/>
        </w:rPr>
        <w:t>Федеральный закон от 29.12.2004 № 189-ФЗ «О введении в действие Жилищного кодекса Российской Федерации» («Российская газета», 12.01.2005, № 1, «Собрание законодательства Российской Федерации», 03.01.2005, № 1 (часть 1), ст. 15);</w:t>
      </w:r>
    </w:p>
    <w:p w:rsidR="0074591F" w:rsidRPr="0074591F" w:rsidRDefault="0074591F" w:rsidP="0074591F">
      <w:pPr>
        <w:pStyle w:val="a6"/>
        <w:ind w:firstLine="567"/>
        <w:jc w:val="both"/>
        <w:rPr>
          <w:sz w:val="28"/>
          <w:szCs w:val="28"/>
        </w:rPr>
      </w:pPr>
      <w:r w:rsidRPr="0074591F">
        <w:rPr>
          <w:sz w:val="28"/>
          <w:szCs w:val="28"/>
        </w:rPr>
        <w:t> </w:t>
      </w:r>
    </w:p>
    <w:p w:rsidR="0074591F" w:rsidRPr="0074591F" w:rsidRDefault="0074591F" w:rsidP="0074591F">
      <w:pPr>
        <w:pStyle w:val="a6"/>
        <w:ind w:firstLine="567"/>
        <w:jc w:val="both"/>
        <w:rPr>
          <w:sz w:val="28"/>
          <w:szCs w:val="28"/>
        </w:rPr>
      </w:pPr>
      <w:r w:rsidRPr="0074591F">
        <w:rPr>
          <w:sz w:val="28"/>
          <w:szCs w:val="28"/>
        </w:rPr>
        <w:t>Закон Российской Федерации от 04.07.1991 № 1541-1 «О приватизации жилищного фонда в Российской Федерации» («Ведомости СНД и ВС РСФСР», 11.07.1991, № 28, ст. 959, «Бюллетень нормативных актов», № 1, 1992 г.);</w:t>
      </w:r>
    </w:p>
    <w:p w:rsidR="0074591F" w:rsidRPr="0074591F" w:rsidRDefault="0074591F" w:rsidP="0074591F">
      <w:pPr>
        <w:pStyle w:val="a6"/>
        <w:ind w:firstLine="567"/>
        <w:jc w:val="both"/>
        <w:rPr>
          <w:sz w:val="28"/>
          <w:szCs w:val="28"/>
        </w:rPr>
      </w:pPr>
      <w:r w:rsidRPr="0074591F">
        <w:rPr>
          <w:sz w:val="28"/>
          <w:szCs w:val="28"/>
        </w:rPr>
        <w:t> </w:t>
      </w:r>
    </w:p>
    <w:p w:rsidR="0074591F" w:rsidRPr="0074591F" w:rsidRDefault="0074591F" w:rsidP="0074591F">
      <w:pPr>
        <w:pStyle w:val="a6"/>
        <w:ind w:firstLine="567"/>
        <w:jc w:val="both"/>
        <w:rPr>
          <w:sz w:val="28"/>
          <w:szCs w:val="28"/>
        </w:rPr>
      </w:pPr>
      <w:r w:rsidRPr="0074591F">
        <w:rPr>
          <w:sz w:val="28"/>
          <w:szCs w:val="28"/>
        </w:rPr>
        <w:t>Федеральным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74591F" w:rsidRPr="0074591F" w:rsidRDefault="0074591F" w:rsidP="0074591F">
      <w:pPr>
        <w:pStyle w:val="a6"/>
        <w:ind w:firstLine="567"/>
        <w:jc w:val="both"/>
        <w:rPr>
          <w:sz w:val="28"/>
          <w:szCs w:val="28"/>
        </w:rPr>
      </w:pPr>
      <w:r w:rsidRPr="0074591F">
        <w:rPr>
          <w:sz w:val="28"/>
          <w:szCs w:val="28"/>
        </w:rPr>
        <w:t> </w:t>
      </w:r>
    </w:p>
    <w:p w:rsidR="0074591F" w:rsidRPr="0074591F" w:rsidRDefault="0074591F" w:rsidP="0074591F">
      <w:pPr>
        <w:pStyle w:val="a6"/>
        <w:ind w:firstLine="567"/>
        <w:jc w:val="both"/>
        <w:rPr>
          <w:sz w:val="28"/>
          <w:szCs w:val="28"/>
        </w:rPr>
      </w:pPr>
      <w:r w:rsidRPr="0074591F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74591F" w:rsidRPr="0074591F" w:rsidRDefault="0074591F" w:rsidP="0074591F">
      <w:pPr>
        <w:pStyle w:val="a6"/>
        <w:ind w:firstLine="567"/>
        <w:jc w:val="both"/>
        <w:rPr>
          <w:sz w:val="28"/>
          <w:szCs w:val="28"/>
        </w:rPr>
      </w:pPr>
      <w:r w:rsidRPr="0074591F">
        <w:rPr>
          <w:sz w:val="28"/>
          <w:szCs w:val="28"/>
        </w:rPr>
        <w:t> </w:t>
      </w:r>
    </w:p>
    <w:p w:rsidR="0074591F" w:rsidRPr="0074591F" w:rsidRDefault="0074591F" w:rsidP="0074591F">
      <w:pPr>
        <w:pStyle w:val="a6"/>
        <w:ind w:firstLine="567"/>
        <w:jc w:val="both"/>
        <w:rPr>
          <w:sz w:val="28"/>
          <w:szCs w:val="28"/>
        </w:rPr>
      </w:pPr>
      <w:r w:rsidRPr="0074591F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74591F" w:rsidRPr="0074591F" w:rsidRDefault="0074591F" w:rsidP="0074591F">
      <w:pPr>
        <w:pStyle w:val="a6"/>
        <w:ind w:firstLine="567"/>
        <w:jc w:val="both"/>
        <w:rPr>
          <w:sz w:val="28"/>
          <w:szCs w:val="28"/>
        </w:rPr>
      </w:pPr>
      <w:r w:rsidRPr="0074591F">
        <w:rPr>
          <w:sz w:val="28"/>
          <w:szCs w:val="28"/>
        </w:rPr>
        <w:t> </w:t>
      </w:r>
    </w:p>
    <w:p w:rsidR="004A3462" w:rsidRPr="0074591F" w:rsidRDefault="004A3462" w:rsidP="0074591F">
      <w:pPr>
        <w:pStyle w:val="a6"/>
        <w:ind w:firstLine="567"/>
        <w:jc w:val="both"/>
        <w:rPr>
          <w:sz w:val="28"/>
          <w:szCs w:val="28"/>
        </w:rPr>
      </w:pPr>
      <w:r w:rsidRPr="0074591F">
        <w:rPr>
          <w:sz w:val="28"/>
          <w:szCs w:val="28"/>
        </w:rPr>
        <w:t>Устав муниципального образования  </w:t>
      </w:r>
      <w:r w:rsidR="00525A7D" w:rsidRPr="0074591F">
        <w:rPr>
          <w:sz w:val="28"/>
          <w:szCs w:val="28"/>
        </w:rPr>
        <w:t>Михеевское сельское поселение Лебяжского района Кировской области</w:t>
      </w:r>
      <w:r w:rsidR="009B1A73" w:rsidRPr="0074591F">
        <w:rPr>
          <w:sz w:val="28"/>
          <w:szCs w:val="28"/>
        </w:rPr>
        <w:t>.</w:t>
      </w:r>
    </w:p>
    <w:p w:rsidR="00DD099E" w:rsidRPr="0074591F" w:rsidRDefault="00DD099E" w:rsidP="0074591F">
      <w:pPr>
        <w:pStyle w:val="a6"/>
        <w:ind w:firstLine="567"/>
        <w:jc w:val="both"/>
        <w:rPr>
          <w:sz w:val="28"/>
          <w:szCs w:val="28"/>
        </w:rPr>
      </w:pPr>
    </w:p>
    <w:p w:rsidR="00DD099E" w:rsidRPr="0074591F" w:rsidRDefault="00DD099E" w:rsidP="0074591F">
      <w:pPr>
        <w:pStyle w:val="a6"/>
        <w:ind w:firstLine="567"/>
        <w:jc w:val="both"/>
        <w:rPr>
          <w:sz w:val="28"/>
          <w:szCs w:val="28"/>
        </w:rPr>
      </w:pPr>
    </w:p>
    <w:p w:rsidR="00DD099E" w:rsidRPr="0074591F" w:rsidRDefault="00DD099E" w:rsidP="0074591F">
      <w:pPr>
        <w:pStyle w:val="a6"/>
        <w:ind w:firstLine="567"/>
        <w:jc w:val="both"/>
        <w:rPr>
          <w:sz w:val="28"/>
          <w:szCs w:val="28"/>
        </w:rPr>
      </w:pPr>
    </w:p>
    <w:p w:rsidR="00DD099E" w:rsidRPr="0074591F" w:rsidRDefault="00DD099E" w:rsidP="0074591F">
      <w:pPr>
        <w:pStyle w:val="a6"/>
        <w:ind w:firstLine="567"/>
        <w:jc w:val="both"/>
        <w:rPr>
          <w:sz w:val="28"/>
          <w:szCs w:val="28"/>
        </w:rPr>
      </w:pPr>
    </w:p>
    <w:p w:rsidR="00DD099E" w:rsidRPr="0074591F" w:rsidRDefault="00DD099E" w:rsidP="0074591F">
      <w:pPr>
        <w:pStyle w:val="a6"/>
        <w:ind w:firstLine="567"/>
        <w:jc w:val="both"/>
        <w:rPr>
          <w:sz w:val="28"/>
          <w:szCs w:val="28"/>
        </w:rPr>
      </w:pPr>
    </w:p>
    <w:p w:rsidR="00AC1EE2" w:rsidRPr="0074591F" w:rsidRDefault="00AC1EE2" w:rsidP="0074591F">
      <w:pPr>
        <w:pStyle w:val="a6"/>
        <w:ind w:firstLine="567"/>
        <w:jc w:val="both"/>
        <w:rPr>
          <w:sz w:val="28"/>
          <w:szCs w:val="28"/>
        </w:rPr>
      </w:pPr>
    </w:p>
    <w:sectPr w:rsidR="00AC1EE2" w:rsidRPr="0074591F" w:rsidSect="00A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E"/>
    <w:rsid w:val="000C2AF5"/>
    <w:rsid w:val="00131CF0"/>
    <w:rsid w:val="001749BE"/>
    <w:rsid w:val="00177062"/>
    <w:rsid w:val="001B0EC7"/>
    <w:rsid w:val="001B7D5C"/>
    <w:rsid w:val="00223288"/>
    <w:rsid w:val="00287383"/>
    <w:rsid w:val="002D647D"/>
    <w:rsid w:val="002E50D5"/>
    <w:rsid w:val="004A3462"/>
    <w:rsid w:val="004A45BB"/>
    <w:rsid w:val="004F1566"/>
    <w:rsid w:val="00525A7D"/>
    <w:rsid w:val="00582A54"/>
    <w:rsid w:val="005E0A48"/>
    <w:rsid w:val="00630EC0"/>
    <w:rsid w:val="00644497"/>
    <w:rsid w:val="006B174F"/>
    <w:rsid w:val="00743538"/>
    <w:rsid w:val="0074591F"/>
    <w:rsid w:val="007B7711"/>
    <w:rsid w:val="008710DA"/>
    <w:rsid w:val="008A2F57"/>
    <w:rsid w:val="00932800"/>
    <w:rsid w:val="0093490A"/>
    <w:rsid w:val="009B1A73"/>
    <w:rsid w:val="00AC1EE2"/>
    <w:rsid w:val="00AC3602"/>
    <w:rsid w:val="00CD68CE"/>
    <w:rsid w:val="00CF4D64"/>
    <w:rsid w:val="00D56E9C"/>
    <w:rsid w:val="00D63542"/>
    <w:rsid w:val="00DD099E"/>
    <w:rsid w:val="00DE3467"/>
    <w:rsid w:val="00EA7E95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0">
    <w:name w:val="consplusnormal"/>
    <w:basedOn w:val="a"/>
    <w:rsid w:val="00F35613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0">
    <w:name w:val="consplusnormal"/>
    <w:basedOn w:val="a"/>
    <w:rsid w:val="00F35613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2020-08-05T11:40:00Z</dcterms:created>
  <dcterms:modified xsi:type="dcterms:W3CDTF">2020-08-05T11:40:00Z</dcterms:modified>
</cp:coreProperties>
</file>