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2E" w:rsidRPr="006F7A55" w:rsidRDefault="00FC582E" w:rsidP="00914A6F">
      <w:pPr>
        <w:ind w:left="-284"/>
        <w:rPr>
          <w:rFonts w:asciiTheme="minorHAnsi" w:hAnsiTheme="minorHAnsi"/>
          <w:b/>
        </w:rPr>
      </w:pPr>
      <w:r w:rsidRPr="006F7A55">
        <w:rPr>
          <w:rFonts w:asciiTheme="minorHAnsi" w:hAnsiTheme="minorHAnsi" w:cs="Calibri"/>
          <w:noProof/>
        </w:rPr>
        <w:drawing>
          <wp:inline distT="0" distB="0" distL="0" distR="0" wp14:anchorId="00F92F57" wp14:editId="7299D4A6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A55">
        <w:rPr>
          <w:rFonts w:asciiTheme="minorHAnsi" w:hAnsiTheme="minorHAnsi"/>
        </w:rPr>
        <w:t xml:space="preserve">          </w:t>
      </w:r>
      <w:r w:rsidR="005206DF" w:rsidRPr="006F7A55">
        <w:rPr>
          <w:rFonts w:asciiTheme="minorHAnsi" w:hAnsiTheme="minorHAnsi"/>
        </w:rPr>
        <w:t xml:space="preserve">          </w:t>
      </w:r>
      <w:r w:rsidR="00BD3A81" w:rsidRPr="001C3E95">
        <w:rPr>
          <w:rFonts w:asciiTheme="minorHAnsi" w:hAnsiTheme="minorHAnsi"/>
        </w:rPr>
        <w:t xml:space="preserve">                                    </w:t>
      </w:r>
      <w:r w:rsidR="005206DF" w:rsidRPr="006F7A55">
        <w:rPr>
          <w:rFonts w:asciiTheme="minorHAnsi" w:hAnsiTheme="minorHAnsi"/>
        </w:rPr>
        <w:t xml:space="preserve">                        </w:t>
      </w:r>
      <w:r w:rsidRPr="006F7A55">
        <w:rPr>
          <w:rFonts w:asciiTheme="minorHAnsi" w:hAnsiTheme="minorHAnsi"/>
        </w:rPr>
        <w:t xml:space="preserve">  </w:t>
      </w:r>
      <w:r w:rsidRPr="006F7A55">
        <w:rPr>
          <w:rFonts w:asciiTheme="minorHAnsi" w:hAnsiTheme="minorHAnsi"/>
          <w:b/>
        </w:rPr>
        <w:t>ПРЕСС-РЕЛИЗ</w:t>
      </w:r>
    </w:p>
    <w:p w:rsidR="00B436BF" w:rsidRPr="006F7A55" w:rsidRDefault="00B436BF" w:rsidP="006F7A55">
      <w:pPr>
        <w:ind w:left="-284"/>
        <w:jc w:val="center"/>
        <w:rPr>
          <w:rFonts w:asciiTheme="minorHAnsi" w:hAnsiTheme="minorHAnsi"/>
          <w:b/>
        </w:rPr>
      </w:pPr>
    </w:p>
    <w:p w:rsidR="006F7A55" w:rsidRPr="006F7A55" w:rsidRDefault="006F7A55" w:rsidP="006F7A55">
      <w:pPr>
        <w:ind w:firstLine="709"/>
        <w:jc w:val="center"/>
        <w:rPr>
          <w:rFonts w:asciiTheme="minorHAnsi" w:hAnsiTheme="minorHAnsi"/>
          <w:b/>
        </w:rPr>
      </w:pPr>
      <w:r w:rsidRPr="006F7A55">
        <w:rPr>
          <w:rFonts w:asciiTheme="minorHAnsi" w:hAnsiTheme="minorHAnsi"/>
          <w:b/>
        </w:rPr>
        <w:t>Случаи одновременного осуществления государственного кадастрового учета и государственной регистрации прав.</w:t>
      </w:r>
    </w:p>
    <w:p w:rsidR="006F7A55" w:rsidRPr="006F7A55" w:rsidRDefault="006F7A55" w:rsidP="006F7A55">
      <w:pPr>
        <w:ind w:firstLine="709"/>
        <w:jc w:val="center"/>
        <w:rPr>
          <w:rFonts w:asciiTheme="minorHAnsi" w:hAnsiTheme="minorHAnsi"/>
          <w:b/>
        </w:rPr>
      </w:pP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bookmarkStart w:id="0" w:name="_GoBack"/>
      <w:r w:rsidRPr="006F7A55">
        <w:rPr>
          <w:rFonts w:asciiTheme="minorHAnsi" w:hAnsiTheme="minorHAnsi"/>
        </w:rPr>
        <w:t xml:space="preserve">В адрес Управления </w:t>
      </w:r>
      <w:proofErr w:type="spellStart"/>
      <w:r w:rsidRPr="006F7A55">
        <w:rPr>
          <w:rFonts w:asciiTheme="minorHAnsi" w:hAnsiTheme="minorHAnsi"/>
        </w:rPr>
        <w:t>Росреестра</w:t>
      </w:r>
      <w:proofErr w:type="spellEnd"/>
      <w:r w:rsidRPr="006F7A55">
        <w:rPr>
          <w:rFonts w:asciiTheme="minorHAnsi" w:hAnsiTheme="minorHAnsi"/>
        </w:rPr>
        <w:t xml:space="preserve"> по Кировской области в последнее время все чаще стали поступать вопросы о применении положений нового, вступившего в законную силу с 1 января 2017 года Федерального закона от 13.07.2015 № 218-ФЗ «О государственной регистрации недвижимости».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В частности, многочисленных граждан интересует вопрос об одновременности осуществления кадастрового учета и государственной регистрации прав. Когда и в каких случаях можно осуществлять указанную процедуру.</w:t>
      </w:r>
    </w:p>
    <w:bookmarkEnd w:id="0"/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Ответ можно сформулировать следующим образом: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По смыслу положений Федерального закона от 13.07.2015 № 218-ФЗ «О государственной регистрации недвижимости» (далее – Закон), вступившего в силу 01.01.2017,  зарегистрировать права на объекты недвижимости по общему правилу будет невозможно, если в отношении таких объектов не осуществлен государственный кадастровый учет.</w:t>
      </w:r>
      <w:r w:rsidRPr="006F7A55">
        <w:rPr>
          <w:rFonts w:asciiTheme="minorHAnsi" w:hAnsiTheme="minorHAnsi"/>
        </w:rPr>
        <w:br/>
      </w:r>
      <w:r w:rsidRPr="006F7A55">
        <w:rPr>
          <w:rFonts w:asciiTheme="minorHAnsi" w:hAnsiTheme="minorHAnsi"/>
        </w:rPr>
        <w:tab/>
        <w:t xml:space="preserve">В </w:t>
      </w:r>
      <w:proofErr w:type="gramStart"/>
      <w:r w:rsidRPr="006F7A55">
        <w:rPr>
          <w:rFonts w:asciiTheme="minorHAnsi" w:hAnsiTheme="minorHAnsi"/>
        </w:rPr>
        <w:t>связи</w:t>
      </w:r>
      <w:proofErr w:type="gramEnd"/>
      <w:r w:rsidRPr="006F7A55">
        <w:rPr>
          <w:rFonts w:asciiTheme="minorHAnsi" w:hAnsiTheme="minorHAnsi"/>
        </w:rPr>
        <w:t xml:space="preserve"> с чем законодатель положениями части 3 статьи 14 Закона предусмотрел случаи одновременного осуществления государственного кадастрового учета и государственной регистрации прав в отношении  объекта недвижимости, если сведения о таком объекте недвижимости отсутствуют в Едином государственном реестре недвижимости (далее – ЕГРН).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 xml:space="preserve">Так, государственный кадастровый учет и государственная регистрация прав будут осуществляться одновременно в связи </w:t>
      </w:r>
      <w:proofErr w:type="gramStart"/>
      <w:r w:rsidRPr="006F7A55">
        <w:rPr>
          <w:rFonts w:asciiTheme="minorHAnsi" w:hAnsiTheme="minorHAnsi"/>
        </w:rPr>
        <w:t>с</w:t>
      </w:r>
      <w:proofErr w:type="gramEnd"/>
      <w:r w:rsidRPr="006F7A55">
        <w:rPr>
          <w:rFonts w:asciiTheme="minorHAnsi" w:hAnsiTheme="minorHAnsi"/>
        </w:rPr>
        <w:t>: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созданием объекта недвижимости (за исключением ситуаций, когда кадастровый учет можно осуществить без одновременной государственной регистрации прав);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 xml:space="preserve">образованием объекта недвижимости (кроме случая изъятия земельного участка или расположенной на нем недвижимости для государственных и муниципальных </w:t>
      </w:r>
      <w:r w:rsidRPr="006F7A55">
        <w:rPr>
          <w:rFonts w:asciiTheme="minorHAnsi" w:hAnsiTheme="minorHAnsi"/>
        </w:rPr>
        <w:tab/>
        <w:t>нужд;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прекращением существования объекта недвижимости, права на который зарегистрированы в ЕГРН;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образованием или прекращением существования части объекта, на которую распространены ограничения прав и обременения объекта, подлежащие государственной регистрации.</w:t>
      </w:r>
    </w:p>
    <w:p w:rsidR="006F7A55" w:rsidRPr="006F7A55" w:rsidRDefault="006F7A55" w:rsidP="006F7A55">
      <w:pPr>
        <w:ind w:firstLine="709"/>
        <w:jc w:val="both"/>
        <w:rPr>
          <w:rFonts w:asciiTheme="minorHAnsi" w:hAnsiTheme="minorHAnsi"/>
        </w:rPr>
      </w:pPr>
      <w:r w:rsidRPr="006F7A55">
        <w:rPr>
          <w:rFonts w:asciiTheme="minorHAnsi" w:hAnsiTheme="minorHAnsi"/>
        </w:rPr>
        <w:t>В главе 6 Закона конкретизированы случаи, когда государственный кадастровый учет и государственная регистрация прав осуществляется одновременно. А именно:</w:t>
      </w:r>
    </w:p>
    <w:p w:rsidR="006F7A55" w:rsidRPr="006F7A55" w:rsidRDefault="006F7A55" w:rsidP="006F7A55">
      <w:pPr>
        <w:ind w:firstLine="709"/>
        <w:jc w:val="both"/>
        <w:rPr>
          <w:rFonts w:asciiTheme="minorHAnsi" w:eastAsiaTheme="minorHAnsi" w:hAnsiTheme="minorHAnsi"/>
          <w:lang w:eastAsia="en-US"/>
        </w:rPr>
      </w:pPr>
      <w:proofErr w:type="gramStart"/>
      <w:r w:rsidRPr="006F7A55">
        <w:rPr>
          <w:rFonts w:asciiTheme="minorHAnsi" w:eastAsiaTheme="minorHAnsi" w:hAnsiTheme="minorHAnsi"/>
          <w:lang w:eastAsia="en-US"/>
        </w:rPr>
        <w:t xml:space="preserve">на созданные здание, сооружение, на объект незавершенного строительства, а в случае, если в ЕГРН не зарегистрировано право заявителя на земельный участок, на котором расположены такие здание, сооружение, объект незавершенного строительства, такие учетно-регистрационные действия осуществляются одновременно с государственным кадастровым учетом и (или) государственной регистрацией права заявителя на такой земельный участок, за исключением случая, предусмотренного </w:t>
      </w:r>
      <w:hyperlink r:id="rId6" w:history="1">
        <w:r w:rsidRPr="006F7A55">
          <w:rPr>
            <w:rFonts w:asciiTheme="minorHAnsi" w:eastAsiaTheme="minorHAnsi" w:hAnsiTheme="minorHAnsi"/>
            <w:lang w:eastAsia="en-US"/>
          </w:rPr>
          <w:t>частью 10</w:t>
        </w:r>
      </w:hyperlink>
      <w:r w:rsidRPr="006F7A55">
        <w:rPr>
          <w:rFonts w:asciiTheme="minorHAnsi" w:eastAsiaTheme="minorHAnsi" w:hAnsiTheme="minorHAnsi"/>
          <w:lang w:eastAsia="en-US"/>
        </w:rPr>
        <w:t xml:space="preserve"> статьи 40 (статья 40 часть</w:t>
      </w:r>
      <w:proofErr w:type="gramEnd"/>
      <w:r w:rsidRPr="006F7A55">
        <w:rPr>
          <w:rFonts w:asciiTheme="minorHAnsi" w:eastAsiaTheme="minorHAnsi" w:hAnsiTheme="minorHAnsi"/>
          <w:lang w:eastAsia="en-US"/>
        </w:rPr>
        <w:t xml:space="preserve"> 1);</w:t>
      </w:r>
    </w:p>
    <w:p w:rsidR="006F7A55" w:rsidRPr="006F7A5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r w:rsidRPr="006F7A55">
        <w:rPr>
          <w:rFonts w:asciiTheme="minorHAnsi" w:eastAsiaTheme="minorHAnsi" w:hAnsiTheme="minorHAnsi"/>
          <w:lang w:eastAsia="en-US"/>
        </w:rPr>
        <w:lastRenderedPageBreak/>
        <w:t xml:space="preserve">в отношении всех образуемых объектов недвижимости в случае образования двух и более объектов недвижимости в результате раздела объекта недвижимости, объединения объектов недвижимости, перепланировки помещений, изменения границ между смежными помещениями в результате перепланировки или изменения границ смежных </w:t>
      </w:r>
      <w:proofErr w:type="spellStart"/>
      <w:r w:rsidRPr="006F7A55">
        <w:rPr>
          <w:rFonts w:asciiTheme="minorHAnsi" w:eastAsiaTheme="minorHAnsi" w:hAnsiTheme="minorHAnsi"/>
          <w:lang w:eastAsia="en-US"/>
        </w:rPr>
        <w:t>машино</w:t>
      </w:r>
      <w:proofErr w:type="spellEnd"/>
      <w:r w:rsidRPr="006F7A55">
        <w:rPr>
          <w:rFonts w:asciiTheme="minorHAnsi" w:eastAsiaTheme="minorHAnsi" w:hAnsiTheme="minorHAnsi"/>
          <w:lang w:eastAsia="en-US"/>
        </w:rPr>
        <w:t>-мест (статья 41 часть 1);</w:t>
      </w:r>
    </w:p>
    <w:p w:rsidR="006F7A55" w:rsidRPr="006F7A5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r w:rsidRPr="006F7A55">
        <w:rPr>
          <w:rFonts w:asciiTheme="minorHAnsi" w:eastAsiaTheme="minorHAnsi" w:hAnsiTheme="minorHAnsi"/>
          <w:lang w:eastAsia="en-US"/>
        </w:rPr>
        <w:t>в отношении всех образуемых земельных участков, в случае образования двух и более земельных участков в результате раздела земельного участка, перераспределения земельных участков (статья 41 часть 2);</w:t>
      </w:r>
    </w:p>
    <w:p w:rsidR="006F7A55" w:rsidRPr="006F7A5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r w:rsidRPr="006F7A55">
        <w:rPr>
          <w:rFonts w:asciiTheme="minorHAnsi" w:eastAsiaTheme="minorHAnsi" w:hAnsiTheme="minorHAnsi"/>
          <w:lang w:eastAsia="en-US"/>
        </w:rPr>
        <w:t>в отношении исходных объектов недвижимости, снятие с государственного кадастрового учета и государственная регистрация прекращения прав которых осуществляются одновременно с государственным кадастровым учетом и государственной регистрацией прав на все объекты недвижимости, образованные из таких объектов недвижимости (статья 41 часть 3).</w:t>
      </w:r>
    </w:p>
    <w:p w:rsidR="006F7A55" w:rsidRPr="006F7A5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r w:rsidRPr="006F7A55">
        <w:rPr>
          <w:rFonts w:asciiTheme="minorHAnsi" w:eastAsiaTheme="minorHAnsi" w:hAnsiTheme="minorHAnsi"/>
          <w:lang w:eastAsia="en-US"/>
        </w:rPr>
        <w:t>Кроме того, по правилам статьи 44 Закона:</w:t>
      </w:r>
    </w:p>
    <w:p w:rsidR="006F7A55" w:rsidRPr="001C3E9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r w:rsidRPr="006F7A55">
        <w:rPr>
          <w:rFonts w:asciiTheme="minorHAnsi" w:eastAsiaTheme="minorHAnsi" w:hAnsiTheme="minorHAnsi"/>
          <w:lang w:eastAsia="en-US"/>
        </w:rPr>
        <w:t xml:space="preserve">государственная регистрация договора аренды части земельного участка,  осуществляется в отношении части земельного участка, учтенной в ЕГРН, или одновременно с государственным </w:t>
      </w:r>
      <w:r w:rsidRPr="001C3E95">
        <w:rPr>
          <w:rFonts w:asciiTheme="minorHAnsi" w:eastAsiaTheme="minorHAnsi" w:hAnsiTheme="minorHAnsi"/>
          <w:lang w:eastAsia="en-US"/>
        </w:rPr>
        <w:t>кадастровым учетом такой части (часть 3);</w:t>
      </w:r>
    </w:p>
    <w:p w:rsidR="006F7A55" w:rsidRPr="001C3E9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proofErr w:type="gramStart"/>
      <w:r w:rsidRPr="001C3E95">
        <w:rPr>
          <w:rFonts w:asciiTheme="minorHAnsi" w:eastAsiaTheme="minorHAnsi" w:hAnsiTheme="minorHAnsi"/>
          <w:lang w:eastAsia="en-US"/>
        </w:rPr>
        <w:t>государственная регистрация сервитута, предусматривающего право ограниченного пользования частью земельного участка, осуществляется в отношении части земельного участка, учтенной в ЕГРН, или одновременно с государственным кадастровым учетом такой части; государственный кадастровый учет части земельного участка осуществляется одновременно с государственной регистрацией сервитута, которым предусмотрено право ограниченного пользования такой частью без соответствующего заявления (часть 4);</w:t>
      </w:r>
      <w:proofErr w:type="gramEnd"/>
    </w:p>
    <w:p w:rsidR="006F7A55" w:rsidRPr="001C3E95" w:rsidRDefault="006F7A55" w:rsidP="006F7A55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lang w:eastAsia="en-US"/>
        </w:rPr>
      </w:pPr>
      <w:proofErr w:type="gramStart"/>
      <w:r w:rsidRPr="001C3E95">
        <w:rPr>
          <w:rFonts w:asciiTheme="minorHAnsi" w:eastAsiaTheme="minorHAnsi" w:hAnsiTheme="minorHAnsi"/>
          <w:lang w:eastAsia="en-US"/>
        </w:rPr>
        <w:t>государственный кадастровый учет части здания или сооружения, право на которые зарегистрировано в ЕГРН, в частности блок-секция, подъезд, помещение, в том числе в виде этажа, нескольких этажей, совокупность имеющих общие строительные конструкции комнат (смежные комнаты в помещении), расположенных в пределах этажа (этажей), осуществляется одновременно с государственной регистрацией договора аренды на такую часть здания или сооружения без соответствующего заявления (часть 5).</w:t>
      </w:r>
      <w:proofErr w:type="gramEnd"/>
    </w:p>
    <w:p w:rsidR="006F7A55" w:rsidRPr="001C3E95" w:rsidRDefault="006F7A55" w:rsidP="006F7A55">
      <w:pPr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/>
          <w:lang w:eastAsia="en-US"/>
        </w:rPr>
      </w:pPr>
      <w:r w:rsidRPr="001C3E95">
        <w:rPr>
          <w:rFonts w:asciiTheme="minorHAnsi" w:eastAsiaTheme="minorHAnsi" w:hAnsiTheme="minorHAnsi"/>
          <w:lang w:eastAsia="en-US"/>
        </w:rPr>
        <w:t xml:space="preserve">Документы для </w:t>
      </w:r>
      <w:r w:rsidRPr="001C3E95">
        <w:rPr>
          <w:rFonts w:asciiTheme="minorHAnsi" w:hAnsiTheme="minorHAnsi"/>
        </w:rPr>
        <w:t xml:space="preserve">одновременного осуществления государственного кадастрового учета и государственной регистрации прав в отношении  объекта недвижимости можно подать в офисах «Мои документы» и филиала ФГБУ «ФКП </w:t>
      </w:r>
      <w:proofErr w:type="spellStart"/>
      <w:r w:rsidRPr="001C3E95">
        <w:rPr>
          <w:rFonts w:asciiTheme="minorHAnsi" w:hAnsiTheme="minorHAnsi"/>
        </w:rPr>
        <w:t>Росреестра</w:t>
      </w:r>
      <w:proofErr w:type="spellEnd"/>
      <w:r w:rsidRPr="001C3E95">
        <w:rPr>
          <w:rFonts w:asciiTheme="minorHAnsi" w:hAnsiTheme="minorHAnsi"/>
        </w:rPr>
        <w:t>» по Кировской области.</w:t>
      </w:r>
    </w:p>
    <w:p w:rsidR="006F7A55" w:rsidRPr="001C3E95" w:rsidRDefault="006F7A55" w:rsidP="006F7A55">
      <w:pPr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/>
          <w:b/>
          <w:lang w:eastAsia="en-US"/>
        </w:rPr>
      </w:pPr>
    </w:p>
    <w:p w:rsidR="001C3E95" w:rsidRPr="001C3E95" w:rsidRDefault="006F7A55" w:rsidP="001C3E95">
      <w:pPr>
        <w:tabs>
          <w:tab w:val="left" w:pos="851"/>
        </w:tabs>
        <w:autoSpaceDE w:val="0"/>
        <w:autoSpaceDN w:val="0"/>
        <w:adjustRightInd w:val="0"/>
        <w:jc w:val="right"/>
        <w:rPr>
          <w:rFonts w:asciiTheme="minorHAnsi" w:hAnsiTheme="minorHAnsi"/>
          <w:b/>
          <w:lang w:val="en-US"/>
        </w:rPr>
      </w:pPr>
      <w:r w:rsidRPr="001C3E95">
        <w:rPr>
          <w:rFonts w:asciiTheme="minorHAnsi" w:hAnsiTheme="minorHAnsi"/>
          <w:b/>
        </w:rPr>
        <w:t>В.В. Пахомова</w:t>
      </w:r>
      <w:r w:rsidR="001C3E95" w:rsidRPr="001C3E95">
        <w:rPr>
          <w:rFonts w:asciiTheme="minorHAnsi" w:hAnsiTheme="minorHAnsi"/>
          <w:b/>
        </w:rPr>
        <w:t xml:space="preserve"> </w:t>
      </w:r>
    </w:p>
    <w:p w:rsidR="006F7A55" w:rsidRPr="001C3E95" w:rsidRDefault="001C3E95" w:rsidP="001C3E95">
      <w:pPr>
        <w:tabs>
          <w:tab w:val="left" w:pos="851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r w:rsidRPr="001C3E95">
        <w:rPr>
          <w:rFonts w:asciiTheme="minorHAnsi" w:hAnsiTheme="minorHAnsi"/>
          <w:b/>
        </w:rPr>
        <w:t xml:space="preserve">заместитель начальника отдела </w:t>
      </w:r>
      <w:r w:rsidRPr="001C3E95">
        <w:rPr>
          <w:rFonts w:asciiTheme="minorHAnsi" w:hAnsiTheme="minorHAnsi"/>
          <w:b/>
        </w:rPr>
        <w:t>правового обеспечения, по контролю (надзору) в сфере саморегулируемых организаций</w:t>
      </w:r>
      <w:r w:rsidRPr="001C3E95">
        <w:rPr>
          <w:rFonts w:asciiTheme="minorHAnsi" w:hAnsiTheme="minorHAnsi"/>
          <w:b/>
        </w:rPr>
        <w:t xml:space="preserve"> Управления </w:t>
      </w:r>
      <w:proofErr w:type="spellStart"/>
      <w:r w:rsidRPr="001C3E95">
        <w:rPr>
          <w:rFonts w:asciiTheme="minorHAnsi" w:hAnsiTheme="minorHAnsi"/>
          <w:b/>
        </w:rPr>
        <w:t>Росреестра</w:t>
      </w:r>
      <w:proofErr w:type="spellEnd"/>
      <w:r w:rsidRPr="001C3E95">
        <w:rPr>
          <w:rFonts w:asciiTheme="minorHAnsi" w:hAnsiTheme="minorHAnsi"/>
          <w:b/>
        </w:rPr>
        <w:t xml:space="preserve"> по Кировской области</w:t>
      </w:r>
    </w:p>
    <w:p w:rsidR="00914A6F" w:rsidRPr="001C3E95" w:rsidRDefault="00914A6F" w:rsidP="009E51E3">
      <w:pPr>
        <w:ind w:firstLine="567"/>
        <w:jc w:val="right"/>
        <w:rPr>
          <w:rFonts w:asciiTheme="minorHAnsi" w:hAnsiTheme="minorHAnsi" w:cs="Segoe UI"/>
          <w:b/>
          <w:color w:val="262626" w:themeColor="text1" w:themeShade="80"/>
        </w:rPr>
      </w:pPr>
    </w:p>
    <w:sectPr w:rsidR="00914A6F" w:rsidRPr="001C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2E"/>
    <w:rsid w:val="001C3E95"/>
    <w:rsid w:val="005206DF"/>
    <w:rsid w:val="005B21E3"/>
    <w:rsid w:val="006F7A55"/>
    <w:rsid w:val="00836598"/>
    <w:rsid w:val="00914A6F"/>
    <w:rsid w:val="009E51E3"/>
    <w:rsid w:val="00B436BF"/>
    <w:rsid w:val="00BD3A81"/>
    <w:rsid w:val="00D85C2E"/>
    <w:rsid w:val="00DC7CD2"/>
    <w:rsid w:val="00EB3AEE"/>
    <w:rsid w:val="00FC582E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FC582E"/>
    <w:pPr>
      <w:spacing w:after="160" w:line="240" w:lineRule="exact"/>
    </w:pPr>
    <w:rPr>
      <w:rFonts w:eastAsia="SimSun"/>
      <w:b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43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14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FC582E"/>
    <w:pPr>
      <w:spacing w:after="160" w:line="240" w:lineRule="exact"/>
    </w:pPr>
    <w:rPr>
      <w:rFonts w:eastAsia="SimSun"/>
      <w:b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43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14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677049C9E57C0BA0BC2F0159250D54B1012AA1DA6103E42207C5B3E5925AEA8EC8D5731EDAEA9P4j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Итоги земельного надзора </vt:lpstr>
    </vt:vector>
  </TitlesOfParts>
  <Company>Microsoft Corporation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Т.Н.</dc:creator>
  <cp:lastModifiedBy>Устюжанинова Т.Н.</cp:lastModifiedBy>
  <cp:revision>14</cp:revision>
  <cp:lastPrinted>2017-04-05T07:20:00Z</cp:lastPrinted>
  <dcterms:created xsi:type="dcterms:W3CDTF">2017-04-05T07:07:00Z</dcterms:created>
  <dcterms:modified xsi:type="dcterms:W3CDTF">2017-04-25T11:13:00Z</dcterms:modified>
</cp:coreProperties>
</file>