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127652">
        <w:rPr>
          <w:rFonts w:ascii="Times New Roman" w:hAnsi="Times New Roman" w:cs="Times New Roman"/>
          <w:sz w:val="26"/>
          <w:szCs w:val="26"/>
          <w:u w:val="single"/>
        </w:rPr>
        <w:t>23.08.2022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127652">
        <w:rPr>
          <w:rFonts w:ascii="Times New Roman" w:hAnsi="Times New Roman" w:cs="Times New Roman"/>
          <w:sz w:val="26"/>
          <w:szCs w:val="26"/>
          <w:u w:val="single"/>
        </w:rPr>
        <w:t>491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16DB" w:rsidRDefault="00F316DB">
      <w:pPr>
        <w:pStyle w:val="1"/>
        <w:spacing w:after="0"/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bookmarkStart w:id="0" w:name="_GoBack"/>
      <w:r w:rsidRPr="00F77747">
        <w:rPr>
          <w:rFonts w:ascii="Times New Roman" w:hAnsi="Times New Roman" w:cs="Times New Roman"/>
          <w:b/>
          <w:sz w:val="26"/>
          <w:szCs w:val="26"/>
        </w:rPr>
        <w:t>Подготовка и утверждение документации по планировке территории</w:t>
      </w:r>
      <w:bookmarkEnd w:id="0"/>
      <w:r w:rsidRPr="00F77747">
        <w:rPr>
          <w:rFonts w:ascii="Times New Roman" w:hAnsi="Times New Roman" w:cs="Times New Roman"/>
          <w:b/>
          <w:sz w:val="26"/>
          <w:szCs w:val="26"/>
        </w:rPr>
        <w:t>»</w:t>
      </w:r>
      <w:r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на территории Лебяжского муниципального округа Кировской области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9"/>
      <w:bookmarkEnd w:id="1"/>
      <w:r w:rsidRPr="00F7774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91E00" w:rsidRPr="00F77747" w:rsidRDefault="00791E00" w:rsidP="00791E0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Pr="00F77747">
        <w:rPr>
          <w:rFonts w:ascii="Times New Roman" w:hAnsi="Times New Roman" w:cs="Times New Roman"/>
          <w:bCs/>
          <w:sz w:val="26"/>
          <w:szCs w:val="26"/>
        </w:rPr>
        <w:t>«</w:t>
      </w:r>
      <w:r w:rsidRPr="00F77747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F77747">
        <w:rPr>
          <w:rFonts w:ascii="Times New Roman" w:hAnsi="Times New Roman" w:cs="Times New Roman"/>
          <w:sz w:val="26"/>
          <w:szCs w:val="26"/>
        </w:rPr>
        <w:t>(далее – Административный регламент) определяет круг заявителей, 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</w:t>
      </w:r>
      <w:proofErr w:type="gramEnd"/>
      <w:r w:rsidRPr="00F77747">
        <w:rPr>
          <w:rFonts w:ascii="Times New Roman" w:hAnsi="Times New Roman" w:cs="Times New Roman"/>
          <w:sz w:val="26"/>
          <w:szCs w:val="26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F77747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 </w:t>
      </w:r>
      <w:r w:rsidRPr="00F77747">
        <w:rPr>
          <w:rFonts w:ascii="Times New Roman" w:hAnsi="Times New Roman" w:cs="Times New Roman"/>
          <w:bCs/>
          <w:iCs/>
          <w:sz w:val="26"/>
          <w:szCs w:val="26"/>
        </w:rPr>
        <w:t>и иных нормативных правовых актах Российской Федерации и Кировской области.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Заявителем при п</w:t>
      </w:r>
      <w:r w:rsidRPr="00F77747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редоставлении муниципальной услуги является – </w:t>
      </w:r>
      <w:r w:rsidRPr="00F77747">
        <w:rPr>
          <w:rFonts w:ascii="Times New Roman" w:hAnsi="Times New Roman" w:cs="Times New Roman"/>
          <w:sz w:val="26"/>
          <w:szCs w:val="26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1.3.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органа, </w:t>
      </w:r>
      <w:r w:rsidRPr="00F7774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предоставляющего муниципальную услугу, </w:t>
      </w:r>
      <w:r w:rsidRPr="00F77747">
        <w:rPr>
          <w:rFonts w:ascii="Times New Roman" w:hAnsi="Times New Roman" w:cs="Times New Roman"/>
          <w:sz w:val="26"/>
          <w:szCs w:val="26"/>
        </w:rPr>
        <w:t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77747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F77747">
        <w:rPr>
          <w:rFonts w:ascii="Times New Roman" w:hAnsi="Times New Roman" w:cs="Times New Roman"/>
          <w:sz w:val="26"/>
          <w:szCs w:val="26"/>
        </w:rPr>
        <w:t>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</w:t>
      </w:r>
      <w:r w:rsidRPr="00F77747">
        <w:rPr>
          <w:rFonts w:ascii="Times New Roman" w:hAnsi="Times New Roman" w:cs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личном обращении заявителя;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при обращении в письменной форме, в форме электронного документа;</w:t>
      </w:r>
    </w:p>
    <w:p w:rsidR="00791E00" w:rsidRPr="00F77747" w:rsidRDefault="00791E00" w:rsidP="00791E00">
      <w:pPr>
        <w:pStyle w:val="punct"/>
        <w:spacing w:after="200" w:line="240" w:lineRule="auto"/>
        <w:ind w:left="0" w:firstLine="709"/>
      </w:pPr>
      <w:r w:rsidRPr="00F77747">
        <w:t>по телефону.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1.3.2. Справочная информация о предоставлении муниципальной услуги:</w:t>
      </w:r>
    </w:p>
    <w:p w:rsidR="00791E00" w:rsidRPr="00F77747" w:rsidRDefault="00791E00" w:rsidP="00791E00">
      <w:pPr>
        <w:tabs>
          <w:tab w:val="left" w:pos="9354"/>
        </w:tabs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адрес</w:t>
      </w:r>
      <w:r w:rsidRPr="00F77747">
        <w:rPr>
          <w:rFonts w:ascii="Times New Roman" w:hAnsi="Times New Roman" w:cs="Times New Roman"/>
          <w:sz w:val="26"/>
          <w:szCs w:val="26"/>
        </w:rPr>
        <w:t xml:space="preserve"> м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естонахождения органа, предоставляющего муниципальную услугу: </w:t>
      </w:r>
      <w:r w:rsidRPr="00F77747">
        <w:rPr>
          <w:rFonts w:ascii="Times New Roman" w:hAnsi="Times New Roman"/>
          <w:sz w:val="26"/>
          <w:szCs w:val="26"/>
        </w:rPr>
        <w:t xml:space="preserve">Кировская область, </w:t>
      </w:r>
      <w:proofErr w:type="spellStart"/>
      <w:r w:rsidRPr="00F77747">
        <w:rPr>
          <w:rFonts w:ascii="Times New Roman" w:hAnsi="Times New Roman"/>
          <w:sz w:val="26"/>
          <w:szCs w:val="26"/>
        </w:rPr>
        <w:t>Лебяжский</w:t>
      </w:r>
      <w:proofErr w:type="spellEnd"/>
      <w:r w:rsidRPr="00F77747">
        <w:rPr>
          <w:rFonts w:ascii="Times New Roman" w:hAnsi="Times New Roman"/>
          <w:sz w:val="26"/>
          <w:szCs w:val="26"/>
        </w:rPr>
        <w:t xml:space="preserve"> муниципальный округ, </w:t>
      </w:r>
      <w:proofErr w:type="spellStart"/>
      <w:r w:rsidRPr="00F77747">
        <w:rPr>
          <w:rFonts w:ascii="Times New Roman" w:hAnsi="Times New Roman"/>
          <w:sz w:val="26"/>
          <w:szCs w:val="26"/>
        </w:rPr>
        <w:t>пгт</w:t>
      </w:r>
      <w:proofErr w:type="spellEnd"/>
      <w:r w:rsidRPr="00F77747">
        <w:rPr>
          <w:rFonts w:ascii="Times New Roman" w:hAnsi="Times New Roman"/>
          <w:sz w:val="26"/>
          <w:szCs w:val="26"/>
        </w:rPr>
        <w:t xml:space="preserve"> Лебяжье, ул</w:t>
      </w:r>
      <w:proofErr w:type="gramStart"/>
      <w:r w:rsidRPr="00F77747">
        <w:rPr>
          <w:rFonts w:ascii="Times New Roman" w:hAnsi="Times New Roman"/>
          <w:sz w:val="26"/>
          <w:szCs w:val="26"/>
        </w:rPr>
        <w:t>.К</w:t>
      </w:r>
      <w:proofErr w:type="gramEnd"/>
      <w:r w:rsidRPr="00F77747">
        <w:rPr>
          <w:rFonts w:ascii="Times New Roman" w:hAnsi="Times New Roman"/>
          <w:sz w:val="26"/>
          <w:szCs w:val="26"/>
        </w:rPr>
        <w:t>омсомольская, д.5;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>режим работы</w:t>
      </w:r>
      <w:proofErr w:type="gramStart"/>
      <w:r w:rsidRPr="00F77747">
        <w:rPr>
          <w:rFonts w:ascii="Times New Roman" w:hAnsi="Times New Roman"/>
          <w:sz w:val="26"/>
          <w:szCs w:val="26"/>
        </w:rPr>
        <w:t xml:space="preserve">: :  </w:t>
      </w:r>
      <w:proofErr w:type="spellStart"/>
      <w:proofErr w:type="gramEnd"/>
      <w:r w:rsidRPr="00F77747">
        <w:rPr>
          <w:rFonts w:ascii="Times New Roman" w:hAnsi="Times New Roman"/>
          <w:sz w:val="26"/>
          <w:szCs w:val="26"/>
        </w:rPr>
        <w:t>пн</w:t>
      </w:r>
      <w:proofErr w:type="spellEnd"/>
      <w:r w:rsidRPr="00F77747">
        <w:rPr>
          <w:rFonts w:ascii="Times New Roman" w:hAnsi="Times New Roman"/>
          <w:sz w:val="26"/>
          <w:szCs w:val="26"/>
        </w:rPr>
        <w:t>-пт. с 8-00 до 17-00ч;  ;</w:t>
      </w:r>
    </w:p>
    <w:p w:rsidR="00791E00" w:rsidRPr="00F77747" w:rsidRDefault="00791E00" w:rsidP="00791E00">
      <w:pPr>
        <w:tabs>
          <w:tab w:val="left" w:pos="9354"/>
        </w:tabs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телефон: 883344 (2-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11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-</w:t>
      </w:r>
      <w:r w:rsidR="00F07E38" w:rsidRPr="00F77747">
        <w:rPr>
          <w:rFonts w:ascii="Times New Roman" w:hAnsi="Times New Roman"/>
          <w:kern w:val="1"/>
          <w:sz w:val="26"/>
          <w:szCs w:val="26"/>
          <w:lang w:eastAsia="ar-SA"/>
        </w:rPr>
        <w:t>03</w:t>
      </w:r>
      <w:r w:rsidRPr="00F77747">
        <w:rPr>
          <w:rFonts w:ascii="Times New Roman" w:hAnsi="Times New Roman"/>
          <w:kern w:val="1"/>
          <w:sz w:val="26"/>
          <w:szCs w:val="26"/>
          <w:lang w:eastAsia="ar-SA"/>
        </w:rPr>
        <w:t>);</w:t>
      </w:r>
    </w:p>
    <w:p w:rsidR="00791E00" w:rsidRPr="00F77747" w:rsidRDefault="00791E00" w:rsidP="00791E00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7747">
        <w:rPr>
          <w:rFonts w:ascii="Times New Roman" w:hAnsi="Times New Roman"/>
          <w:sz w:val="26"/>
          <w:szCs w:val="26"/>
        </w:rPr>
        <w:t xml:space="preserve">электронная почта:  </w:t>
      </w:r>
    </w:p>
    <w:p w:rsidR="00791E00" w:rsidRPr="00F77747" w:rsidRDefault="00791E00" w:rsidP="00791E00">
      <w:pPr>
        <w:tabs>
          <w:tab w:val="left" w:pos="9072"/>
        </w:tabs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6"/>
          <w:szCs w:val="26"/>
          <w:lang w:eastAsia="ar-SA"/>
        </w:rPr>
      </w:pPr>
      <w:r w:rsidRPr="00F77747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F77747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F77747">
        <w:rPr>
          <w:rFonts w:ascii="Times New Roman" w:hAnsi="Times New Roman"/>
          <w:kern w:val="24"/>
          <w:sz w:val="26"/>
          <w:szCs w:val="26"/>
          <w:lang w:eastAsia="ar-SA"/>
        </w:rPr>
        <w:t xml:space="preserve">:      </w:t>
      </w:r>
      <w:r w:rsidRPr="00F77747">
        <w:rPr>
          <w:rFonts w:ascii="Times New Roman" w:hAnsi="Times New Roman" w:cs="Times New Roman"/>
          <w:kern w:val="24"/>
          <w:sz w:val="26"/>
          <w:szCs w:val="26"/>
          <w:lang w:eastAsia="ar-SA"/>
        </w:rPr>
        <w:tab/>
      </w:r>
    </w:p>
    <w:p w:rsidR="00791E00" w:rsidRPr="00F77747" w:rsidRDefault="00791E00" w:rsidP="00791E00">
      <w:pPr>
        <w:tabs>
          <w:tab w:val="left" w:pos="9072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1.3.6. Информация о порядке предоставления муниципальной услуги предоставляется бесплатно.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F77747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Принятие решения о подготовке документации по планировке территории в границах </w:t>
      </w:r>
      <w:r w:rsidRPr="00F77747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Pr="00F77747">
        <w:rPr>
          <w:rFonts w:ascii="Times New Roman" w:hAnsi="Times New Roman" w:cs="Times New Roman"/>
          <w:sz w:val="26"/>
          <w:szCs w:val="26"/>
        </w:rPr>
        <w:t>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Pr="00F77747">
        <w:rPr>
          <w:rFonts w:ascii="Times New Roman" w:hAnsi="Times New Roman" w:cs="Times New Roman"/>
          <w:bCs/>
          <w:sz w:val="26"/>
          <w:szCs w:val="26"/>
        </w:rPr>
        <w:t xml:space="preserve">администрацией Лебяжского муниципального округа   (далее – администрация).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77747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10 календарных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Градостроительным </w:t>
      </w:r>
      <w:hyperlink r:id="rId10" w:history="1">
        <w:r w:rsidRPr="00F7774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№№ 5 – 6, 14.01.2005);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7747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4179).</w:t>
      </w:r>
    </w:p>
    <w:p w:rsidR="00791E00" w:rsidRPr="00F77747" w:rsidRDefault="008A5E2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Кировской области от 28.09.2006 № 44-ЗО «О регулировании градостроительной деятельности в Кировской области» («Вятский край», №№ 191 – 192 (3839 – 3840), 17.10.2006, «Сборник основных нормативных правовых актов органов государственной власти Кировской области», № 6 (69) (часть 1), 20.12.2006);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 Лебяжского городского поселения Лебяжского района Кировской области; </w:t>
      </w:r>
    </w:p>
    <w:p w:rsidR="00791E00" w:rsidRPr="00F77747" w:rsidRDefault="00791E00" w:rsidP="00F07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муниципального образования Лебяжского городского поселения Лебяжского района Кировской области, утвержденными решением 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думы Лебяжского муниципального округа  </w:t>
      </w:r>
      <w:r w:rsidRPr="00F77747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77"/>
      <w:bookmarkEnd w:id="3"/>
      <w:r w:rsidRPr="00F77747">
        <w:rPr>
          <w:rFonts w:ascii="Times New Roman" w:hAnsi="Times New Roman" w:cs="Times New Roman"/>
          <w:b/>
          <w:sz w:val="26"/>
          <w:szCs w:val="26"/>
        </w:rPr>
        <w:t>2.6.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необходимы следующие документы: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2.6.1.1. </w:t>
      </w:r>
      <w:hyperlink w:anchor="Par327" w:history="1">
        <w:r w:rsidRPr="00F7774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F77747">
        <w:rPr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о выдаче решения о подготовке документации по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планировке территории в границах муниципального образования Лебяжского городского поселения (приложение № 1).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2.6.1.2.Выписка из Единого государственного реестра недвижимости на земельный участок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(земельные участки).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ar86"/>
      <w:bookmarkStart w:id="5" w:name="Par92"/>
      <w:bookmarkEnd w:id="4"/>
      <w:bookmarkEnd w:id="5"/>
      <w:r w:rsidRPr="00F77747">
        <w:rPr>
          <w:rFonts w:ascii="Times New Roman" w:eastAsia="Times New Roman" w:hAnsi="Times New Roman" w:cs="Times New Roman"/>
          <w:sz w:val="26"/>
          <w:szCs w:val="26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2.6.3. Документы (их копии или сведения, содержащиеся в них), указанные в подпункте 2.6.1.2 пункта 2.6.1 настоящего Административного регламента </w:t>
      </w:r>
      <w:r w:rsidRPr="00F77747">
        <w:rPr>
          <w:rFonts w:ascii="Times New Roman" w:hAnsi="Times New Roman" w:cs="Times New Roman"/>
          <w:sz w:val="26"/>
          <w:szCs w:val="26"/>
        </w:rPr>
        <w:t xml:space="preserve">запрашивается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2.6.5. При предоставлении муниципальной услуги администрация не вправе требовать от заявителя: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представления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F77747">
        <w:rPr>
          <w:rFonts w:ascii="Times New Roman" w:hAnsi="Times New Roman" w:cs="Times New Roman"/>
          <w:sz w:val="26"/>
          <w:szCs w:val="26"/>
        </w:rPr>
        <w:t xml:space="preserve"> 27.07.2010 № 210-ФЗ «Об организации предоставления государственных и муниципальных услуг».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2.7.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приёме документов отсутствуют.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108"/>
      <w:bookmarkEnd w:id="6"/>
      <w:r w:rsidRPr="00F77747">
        <w:rPr>
          <w:rFonts w:ascii="Times New Roman" w:hAnsi="Times New Roman" w:cs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2.9.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2.10. Размер платы, взимаемой за предоставление муниципальной услуги </w:t>
      </w:r>
    </w:p>
    <w:p w:rsidR="00791E00" w:rsidRPr="00F77747" w:rsidRDefault="00791E00" w:rsidP="00791E00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lastRenderedPageBreak/>
        <w:t>2.11.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15 минут.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15 минут с момента поступления его в администрацию.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2.13.3. </w:t>
      </w:r>
      <w:proofErr w:type="gramStart"/>
      <w:r w:rsidRPr="00F77747">
        <w:rPr>
          <w:rFonts w:ascii="Times New Roman" w:hAnsi="Times New Roman" w:cs="Times New Roman"/>
          <w:sz w:val="26"/>
          <w:szCs w:val="26"/>
        </w:rPr>
        <w:t>Администрация 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F77747">
        <w:rPr>
          <w:rFonts w:ascii="Times New Roman" w:hAnsi="Times New Roman" w:cs="Times New Roman"/>
          <w:sz w:val="26"/>
          <w:szCs w:val="26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791E00" w:rsidRPr="00F77747" w:rsidRDefault="00791E00" w:rsidP="00791E00">
      <w:pPr>
        <w:pStyle w:val="af1"/>
        <w:spacing w:before="0" w:beforeAutospacing="0" w:after="200" w:afterAutospacing="0"/>
        <w:ind w:firstLine="709"/>
        <w:jc w:val="both"/>
        <w:rPr>
          <w:sz w:val="26"/>
          <w:szCs w:val="26"/>
        </w:rPr>
      </w:pPr>
      <w:r w:rsidRPr="00F77747">
        <w:rPr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91E00" w:rsidRPr="00F77747" w:rsidRDefault="00791E00" w:rsidP="00791E00">
      <w:pPr>
        <w:pStyle w:val="11"/>
        <w:spacing w:after="200" w:line="240" w:lineRule="auto"/>
        <w:ind w:firstLine="709"/>
        <w:rPr>
          <w:sz w:val="26"/>
          <w:szCs w:val="26"/>
        </w:rPr>
      </w:pPr>
      <w:r w:rsidRPr="00F77747">
        <w:rPr>
          <w:sz w:val="26"/>
          <w:szCs w:val="26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номера кабинета (кабинки);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дней и часов приема, времени перерыва на обед.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07E38" w:rsidRPr="00F77747" w:rsidRDefault="00F07E38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791E00" w:rsidRPr="00F77747" w:rsidRDefault="00791E00" w:rsidP="00791E00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127652">
      <w:pPr>
        <w:widowControl w:val="0"/>
        <w:autoSpaceDE w:val="0"/>
        <w:autoSpaceDN w:val="0"/>
        <w:adjustRightInd w:val="0"/>
        <w:spacing w:afterLines="200" w:after="48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188"/>
      <w:bookmarkEnd w:id="7"/>
      <w:r w:rsidRPr="00F77747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1E00" w:rsidRPr="00F77747" w:rsidRDefault="00791E00" w:rsidP="00127652">
      <w:pPr>
        <w:spacing w:afterLines="200" w:after="480" w:line="240" w:lineRule="auto"/>
        <w:ind w:left="127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3.1.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прием и регистрация заявления и представленных документов;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направление межведомственных запросов;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регистрация и выдача документов.</w:t>
      </w:r>
    </w:p>
    <w:p w:rsidR="00791E00" w:rsidRPr="00F77747" w:rsidRDefault="008A5E2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358" w:history="1">
        <w:r w:rsidR="00791E00" w:rsidRPr="00F77747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="00791E00" w:rsidRPr="00F77747">
        <w:rPr>
          <w:rFonts w:ascii="Times New Roman" w:hAnsi="Times New Roman" w:cs="Times New Roman"/>
          <w:sz w:val="26"/>
          <w:szCs w:val="26"/>
        </w:rPr>
        <w:t xml:space="preserve"> порядка предоставления муниципальной услуги представлена в приложении №3.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3.2.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>Описание последовательности действий при приеме и регистрации документов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исполнения муниципальной услуги является поступление в администрацию заявления и предъявлением: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(его представителя);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документа, подтверждающего полномочия представителя заявителя.</w:t>
      </w:r>
    </w:p>
    <w:p w:rsidR="00791E00" w:rsidRPr="00F77747" w:rsidRDefault="00791E00" w:rsidP="00791E00">
      <w:pPr>
        <w:tabs>
          <w:tab w:val="left" w:pos="-342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Заявление о принятии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(функций) (</w:t>
      </w:r>
      <w:hyperlink r:id="rId13" w:history="1">
        <w:r w:rsidRPr="00F77747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77747">
        <w:rPr>
          <w:rFonts w:ascii="Times New Roman" w:hAnsi="Times New Roman" w:cs="Times New Roman"/>
          <w:sz w:val="26"/>
          <w:szCs w:val="26"/>
        </w:rPr>
        <w:t>), Портала государственных услуг Кировской области (</w:t>
      </w:r>
      <w:r w:rsidRPr="00F7774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pgmu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ako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kirov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7774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7774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регистрирует в установленном порядке поступившие документы;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 xml:space="preserve">оформляет уведомление о приеме документов (приложение № 3 к настоящему Административному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регламенту) и направляет его заявителю;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уведомление о приеме документов может быть выдано (направлено) через многофункциональный центр.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3.3.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2.6.1.2 – 2.6.1.3 пункта 2.6.1 настоящего Административного регламента</w:t>
      </w:r>
      <w:r w:rsidRPr="00F77747">
        <w:rPr>
          <w:rFonts w:ascii="Times New Roman" w:hAnsi="Times New Roman" w:cs="Times New Roman"/>
          <w:sz w:val="26"/>
          <w:szCs w:val="26"/>
        </w:rPr>
        <w:t xml:space="preserve"> (в случае, если указанные документы не представлены заявителем самостоятельно). 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2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3.4.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Неполучение или несвоевременное получение документов, запрошенных А</w:t>
      </w:r>
      <w:r w:rsidRPr="00F77747">
        <w:rPr>
          <w:rFonts w:ascii="Times New Roman" w:hAnsi="Times New Roman" w:cs="Times New Roman"/>
          <w:sz w:val="26"/>
          <w:szCs w:val="26"/>
        </w:rPr>
        <w:t>дминистрацией в рамках межведомственного информационного взаимодействия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, не может являться основанием для отказа в предоставлении муниципальной услуги.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принятие Администрацией решения о подготовке документации по планировке территории.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административной процедуры не может превышать 3 рабочих дня.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3.5.</w:t>
      </w:r>
      <w:r w:rsidRPr="00F77747">
        <w:rPr>
          <w:rFonts w:ascii="Times New Roman" w:hAnsi="Times New Roman" w:cs="Times New Roman"/>
          <w:b/>
          <w:sz w:val="26"/>
          <w:szCs w:val="26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представления документов через многофункциональный центр (при его наличии) решение о подготовке документации по планировке территории, может быть выдано (направлено) через многофункциональный центр.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не может превышать 3 рабочих дня.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241"/>
      <w:bookmarkEnd w:id="8"/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4. Формы </w:t>
      </w:r>
      <w:proofErr w:type="gramStart"/>
      <w:r w:rsidRPr="00F77747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F777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7747">
        <w:rPr>
          <w:rFonts w:ascii="Times New Roman" w:hAnsi="Times New Roman" w:cs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91E00" w:rsidRPr="00F77747" w:rsidRDefault="00791E00" w:rsidP="00791E00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F777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1 раза в год</w:t>
      </w:r>
      <w:r w:rsidRPr="00F77747">
        <w:rPr>
          <w:rFonts w:ascii="Times New Roman" w:hAnsi="Times New Roman" w:cs="Times New Roman"/>
          <w:i/>
          <w:sz w:val="26"/>
          <w:szCs w:val="26"/>
        </w:rPr>
        <w:t>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91E00" w:rsidRPr="00F77747" w:rsidRDefault="00791E00" w:rsidP="00791E0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F77747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 Досудебный порядок обжалования.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отказ 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правовыми актами Кировской области, муниципальными правовыми актами;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5.2.2. </w:t>
      </w: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Жалоба 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77747">
        <w:rPr>
          <w:rFonts w:ascii="Times New Roman" w:hAnsi="Times New Roman" w:cs="Times New Roman"/>
          <w:sz w:val="26"/>
          <w:szCs w:val="26"/>
        </w:rPr>
        <w:t xml:space="preserve"> такими лицами в порядке, установленном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5.2.3.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5.2.4.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5.2.5. Жалоба должна содержать: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фамилию, 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5.2.7.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юридического лица или иным лицом, уполномоченным на это в соответствии с законом и учредительными документами (для юридических лиц);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5.2.8. При подаче жалобы в электронном виде документы, указанные в пункте 5.2.7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Единого портала, Регионального портала.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5.2.9.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5.2.11.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F77747">
        <w:rPr>
          <w:rFonts w:ascii="Times New Roman" w:hAnsi="Times New Roman" w:cs="Times New Roman"/>
          <w:sz w:val="26"/>
          <w:szCs w:val="26"/>
        </w:rPr>
        <w:lastRenderedPageBreak/>
        <w:t>таких исправлений жалоба рассматривается в течение 5 рабочих дней со дня ее регистрации.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5.2.13. По результатам рассмотрения жалобы орган, предоставляющий муниципальную услугу, принимает решение: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5.2.15. В ответе по результатам рассмотрения жалобы указываются: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747">
        <w:rPr>
          <w:rFonts w:ascii="Times New Roman" w:hAnsi="Times New Roman" w:cs="Times New Roman"/>
          <w:sz w:val="26"/>
          <w:szCs w:val="26"/>
        </w:rPr>
        <w:t xml:space="preserve">Наименование  органа,  предоставляющего муниципальную услугу, должность, фамилия, имя, </w:t>
      </w:r>
      <w:r w:rsidR="00711209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>отчество (последнее – при наличии) должностного лица, принявшего решение по жалобе;</w:t>
      </w:r>
      <w:proofErr w:type="gramEnd"/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5.2.16.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вид которой установлен </w:t>
      </w:r>
      <w:hyperlink r:id="rId14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F77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5.2.17. Орган, предоставляющий муниципальную услугу, отказывает в удовлетворении жалобы в следующих случаях: 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5.2.18.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5.2.19.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91E00" w:rsidRPr="00F77747" w:rsidRDefault="00791E00" w:rsidP="00791E0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5.2.20. </w:t>
      </w:r>
      <w:proofErr w:type="gramStart"/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Жалоба 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F77747">
          <w:rPr>
            <w:rFonts w:ascii="Times New Roman" w:eastAsia="Times New Roman" w:hAnsi="Times New Roman" w:cs="Times New Roman"/>
            <w:sz w:val="26"/>
            <w:szCs w:val="26"/>
          </w:rPr>
          <w:t>частью 2 статьи 6</w:t>
        </w:r>
      </w:hyperlink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</w:t>
      </w:r>
      <w:r w:rsidR="007112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подана</w:t>
      </w:r>
      <w:proofErr w:type="gramEnd"/>
      <w:r w:rsidRPr="00F77747">
        <w:rPr>
          <w:rFonts w:ascii="Times New Roman" w:eastAsia="Times New Roman" w:hAnsi="Times New Roman" w:cs="Times New Roman"/>
          <w:sz w:val="26"/>
          <w:szCs w:val="26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791E00" w:rsidRPr="00F77747" w:rsidRDefault="00791E0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5.3. Порядок обжалования решения по жалобе.</w:t>
      </w:r>
    </w:p>
    <w:p w:rsidR="00791E00" w:rsidRPr="00F77747" w:rsidRDefault="008A5E20" w:rsidP="00791E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pt;margin-top:92.05pt;width:74.25pt;height:0;z-index:251660288" o:connectortype="straight"/>
        </w:pict>
      </w:r>
      <w:r w:rsidR="00791E00" w:rsidRPr="00F77747">
        <w:rPr>
          <w:rFonts w:ascii="Times New Roman" w:hAnsi="Times New Roman" w:cs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  <w:r w:rsidR="00791E00" w:rsidRPr="00F77747">
        <w:rPr>
          <w:rFonts w:ascii="Times New Roman" w:hAnsi="Times New Roman" w:cs="Times New Roman"/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1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62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Лебяжского </w:t>
      </w:r>
      <w:proofErr w:type="gramStart"/>
      <w:r w:rsidRPr="00F7774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91E00" w:rsidRPr="00F77747" w:rsidRDefault="00F07E38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91E00" w:rsidRPr="00F77747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</w:t>
      </w:r>
      <w:r w:rsidR="0071120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организации, Ф.И.О., должность руководителя, ИНН)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91E00" w:rsidRPr="00F77747" w:rsidRDefault="00791E00" w:rsidP="00791E00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27"/>
      <w:bookmarkEnd w:id="9"/>
      <w:r w:rsidRPr="00F77747">
        <w:rPr>
          <w:rFonts w:ascii="Times New Roman" w:hAnsi="Times New Roman" w:cs="Times New Roman"/>
          <w:sz w:val="26"/>
          <w:szCs w:val="26"/>
        </w:rPr>
        <w:t>ЗАЯВЛЕНИЕ</w:t>
      </w:r>
    </w:p>
    <w:p w:rsidR="00791E00" w:rsidRPr="00F77747" w:rsidRDefault="00791E00" w:rsidP="00791E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F07E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</w:rPr>
        <w:t>Прошу принять решение о</w:t>
      </w:r>
      <w:r w:rsidR="00F07E38" w:rsidRPr="00F77747">
        <w:rPr>
          <w:rFonts w:ascii="Times New Roman" w:hAnsi="Times New Roman" w:cs="Times New Roman"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</w:rPr>
        <w:t xml:space="preserve">подготовке документации по планировке территории </w:t>
      </w:r>
      <w:r w:rsidRPr="00F77747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</w:t>
      </w:r>
      <w:r w:rsidR="00F07E38" w:rsidRPr="00F777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u w:val="single"/>
        </w:rPr>
        <w:t xml:space="preserve"> межевания, проекта </w:t>
      </w:r>
      <w:r w:rsidR="00F07E38" w:rsidRPr="00F7774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F77747">
        <w:rPr>
          <w:rFonts w:ascii="Times New Roman" w:hAnsi="Times New Roman" w:cs="Times New Roman"/>
          <w:sz w:val="26"/>
          <w:szCs w:val="26"/>
          <w:u w:val="single"/>
        </w:rPr>
        <w:t>межева</w:t>
      </w:r>
      <w:r w:rsidR="00F07E38" w:rsidRPr="00F77747">
        <w:rPr>
          <w:rFonts w:ascii="Times New Roman" w:hAnsi="Times New Roman" w:cs="Times New Roman"/>
          <w:sz w:val="26"/>
          <w:szCs w:val="26"/>
          <w:u w:val="single"/>
        </w:rPr>
        <w:t>ния (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нужное зачеркнуть)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791E00" w:rsidRPr="00F77747" w:rsidRDefault="00791E00" w:rsidP="00791E00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(указываются</w:t>
      </w:r>
      <w:r w:rsidR="00F07E38"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участков)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__________________________________________, в целях _________________________________________________________ ________________________________________________________________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791E00" w:rsidRPr="00F77747" w:rsidRDefault="00791E00" w:rsidP="00791E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Мне разъяснено, что реализация документации по планировке территории, по заявленным мною целям, возможна только в случае </w:t>
      </w:r>
      <w:r w:rsidRPr="00F77747">
        <w:rPr>
          <w:rFonts w:ascii="Times New Roman" w:hAnsi="Times New Roman" w:cs="Times New Roman"/>
          <w:b/>
          <w:sz w:val="26"/>
          <w:szCs w:val="26"/>
        </w:rPr>
        <w:lastRenderedPageBreak/>
        <w:t>соответствия её генеральному плану и правилам землепользования и застройки муниципального образования __________________________.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______________</w:t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</w:r>
      <w:r w:rsidRPr="00F77747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791E00" w:rsidRPr="00F77747" w:rsidRDefault="00791E00" w:rsidP="00791E00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Приложение:</w:t>
      </w:r>
    </w:p>
    <w:p w:rsidR="00791E00" w:rsidRPr="00F77747" w:rsidRDefault="00791E00" w:rsidP="00791E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  <w:sectPr w:rsidR="00791E00" w:rsidRPr="00F77747" w:rsidSect="00791E00">
          <w:headerReference w:type="default" r:id="rId16"/>
          <w:headerReference w:type="first" r:id="rId1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  <w:r w:rsidRPr="00F77747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  <w:bookmarkStart w:id="10" w:name="Par356"/>
      <w:bookmarkEnd w:id="10"/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2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358"/>
      <w:bookmarkEnd w:id="11"/>
      <w:r w:rsidRPr="00F77747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последовательности предоставления</w:t>
      </w:r>
      <w:r w:rsidR="00F07E38"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774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791E00" w:rsidRPr="00F77747" w:rsidRDefault="00791E00" w:rsidP="00F07E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74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07E38" w:rsidRPr="00F77747">
        <w:rPr>
          <w:rFonts w:ascii="Times New Roman" w:hAnsi="Times New Roman" w:cs="Times New Roman"/>
          <w:b/>
          <w:sz w:val="26"/>
          <w:szCs w:val="26"/>
        </w:rPr>
        <w:t>Подготовка  и  утверждение документации по планировке территории»</w:t>
      </w:r>
      <w:r w:rsidR="00F07E38" w:rsidRPr="00F77747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 xml:space="preserve"> на  территории Лебяжского муниципального                                                    округа  Кировской области</w:t>
      </w:r>
      <w:r w:rsidR="00F07E38" w:rsidRPr="00F777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91E00" w:rsidRPr="00F77747" w:rsidRDefault="00791E00" w:rsidP="00791E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>┌─────────────────────────────┐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Подача заявления заявителем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│   с комплектом документов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└─────────────┬───────────────┘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Прием и регистрация заявления 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Проверка на наличие необходимых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Формирование дела принятых документов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Рассмотрение документов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                        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┌────────────────────┐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│Подготовка проекта│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│      решения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│ о подготовке│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└────────┬───────────┘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</w:t>
      </w:r>
      <w:r w:rsidRPr="00F77747">
        <w:rPr>
          <w:sz w:val="26"/>
          <w:szCs w:val="26"/>
        </w:rPr>
        <w:lastRenderedPageBreak/>
        <w:t>┌────────────────────────────────────────────┐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│            Регистрация решения      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└──────────────────────┬─────────────────────┘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         │      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┌───────────────────┐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   Выдача    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  (направление)  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│ решения заявителю │</w:t>
      </w:r>
    </w:p>
    <w:p w:rsidR="00791E00" w:rsidRPr="00F77747" w:rsidRDefault="00791E00" w:rsidP="00791E00">
      <w:pPr>
        <w:pStyle w:val="ConsPlusNonformat"/>
        <w:rPr>
          <w:sz w:val="26"/>
          <w:szCs w:val="26"/>
        </w:rPr>
      </w:pPr>
      <w:r w:rsidRPr="00F77747">
        <w:rPr>
          <w:sz w:val="26"/>
          <w:szCs w:val="26"/>
        </w:rPr>
        <w:t xml:space="preserve">                           └───────────────────┘</w:t>
      </w:r>
    </w:p>
    <w:p w:rsidR="00791E00" w:rsidRPr="00F77747" w:rsidRDefault="00791E00" w:rsidP="00791E00">
      <w:pPr>
        <w:spacing w:line="240" w:lineRule="auto"/>
        <w:rPr>
          <w:sz w:val="26"/>
          <w:szCs w:val="26"/>
        </w:rPr>
      </w:pPr>
      <w:r w:rsidRPr="00F77747">
        <w:rPr>
          <w:sz w:val="26"/>
          <w:szCs w:val="26"/>
        </w:rPr>
        <w:br w:type="page"/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lastRenderedPageBreak/>
        <w:t>Приложение № 3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5954" w:right="-6" w:firstLine="0"/>
        <w:rPr>
          <w:b w:val="0"/>
          <w:kern w:val="28"/>
          <w:sz w:val="26"/>
          <w:szCs w:val="26"/>
        </w:rPr>
      </w:pPr>
      <w:r w:rsidRPr="00F77747">
        <w:rPr>
          <w:b w:val="0"/>
          <w:kern w:val="28"/>
          <w:sz w:val="26"/>
          <w:szCs w:val="26"/>
        </w:rPr>
        <w:t>к административному регламенту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66"/>
      </w:tblGrid>
      <w:tr w:rsidR="00791E00" w:rsidRPr="00F77747" w:rsidTr="00791E0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E00" w:rsidRPr="00F77747" w:rsidRDefault="00791E00" w:rsidP="00791E00">
            <w:pPr>
              <w:tabs>
                <w:tab w:val="left" w:pos="456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91E00" w:rsidRPr="00F77747" w:rsidRDefault="00791E00" w:rsidP="00791E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Ф.И.О. заявителя</w:t>
            </w:r>
          </w:p>
        </w:tc>
      </w:tr>
    </w:tbl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 xml:space="preserve">Уведомление о приеме документов </w:t>
      </w:r>
    </w:p>
    <w:p w:rsidR="00791E00" w:rsidRPr="00F77747" w:rsidRDefault="00791E00" w:rsidP="00791E0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74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791E00" w:rsidRPr="00F77747" w:rsidRDefault="00791E00" w:rsidP="00791E00">
      <w:pPr>
        <w:pStyle w:val="1"/>
        <w:tabs>
          <w:tab w:val="left" w:pos="-4111"/>
        </w:tabs>
        <w:spacing w:after="0"/>
        <w:ind w:left="4956" w:right="-6" w:firstLine="0"/>
        <w:rPr>
          <w:b w:val="0"/>
          <w:kern w:val="28"/>
          <w:sz w:val="26"/>
          <w:szCs w:val="26"/>
        </w:rPr>
      </w:pPr>
    </w:p>
    <w:p w:rsidR="00791E00" w:rsidRPr="00F77747" w:rsidRDefault="00791E00" w:rsidP="00791E00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Настоящим уведомляем о том, что для получения муниципальной услуги «</w:t>
      </w:r>
      <w:r w:rsidRPr="00F77747">
        <w:rPr>
          <w:rFonts w:ascii="Times New Roman" w:hAnsi="Times New Roman" w:cs="Times New Roman"/>
          <w:b/>
          <w:sz w:val="26"/>
          <w:szCs w:val="26"/>
        </w:rPr>
        <w:t>Принятие решения о подготовке документации по планировке территории в границах муниципального образования</w:t>
      </w:r>
      <w:r w:rsidRPr="00F7774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77747">
        <w:rPr>
          <w:rFonts w:ascii="Times New Roman" w:hAnsi="Times New Roman" w:cs="Times New Roman"/>
          <w:sz w:val="26"/>
          <w:szCs w:val="26"/>
        </w:rPr>
        <w:t xml:space="preserve">, от Вас приняты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791E00" w:rsidRPr="00F77747" w:rsidTr="00791E00">
        <w:tc>
          <w:tcPr>
            <w:tcW w:w="709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30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00" w:rsidRPr="00F77747" w:rsidTr="00791E00">
        <w:trPr>
          <w:trHeight w:val="567"/>
        </w:trPr>
        <w:tc>
          <w:tcPr>
            <w:tcW w:w="709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91E00" w:rsidRPr="00F77747" w:rsidRDefault="00791E00" w:rsidP="00791E00">
            <w:pPr>
              <w:tabs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tabs>
          <w:tab w:val="left" w:pos="9354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747">
        <w:rPr>
          <w:rFonts w:ascii="Times New Roman" w:hAnsi="Times New Roman" w:cs="Times New Roman"/>
          <w:sz w:val="26"/>
          <w:szCs w:val="26"/>
        </w:rPr>
        <w:t>Всего принято ____________ документов на ____________ листах.</w:t>
      </w:r>
    </w:p>
    <w:p w:rsidR="00791E00" w:rsidRPr="00F77747" w:rsidRDefault="00791E00" w:rsidP="00791E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2084"/>
        <w:gridCol w:w="282"/>
        <w:gridCol w:w="2225"/>
        <w:gridCol w:w="281"/>
        <w:gridCol w:w="1663"/>
        <w:gridCol w:w="247"/>
      </w:tblGrid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1E00" w:rsidRPr="00F77747" w:rsidTr="00791E00">
        <w:tc>
          <w:tcPr>
            <w:tcW w:w="2552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84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7747">
              <w:rPr>
                <w:rFonts w:ascii="Times New Roman" w:eastAsia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48" w:type="dxa"/>
          </w:tcPr>
          <w:p w:rsidR="00791E00" w:rsidRPr="00F77747" w:rsidRDefault="00791E00" w:rsidP="00791E00">
            <w:pPr>
              <w:spacing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E00" w:rsidRPr="00F77747" w:rsidRDefault="00791E00" w:rsidP="00791E00">
      <w:pPr>
        <w:spacing w:line="240" w:lineRule="auto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F7774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91E00" w:rsidRDefault="00791E00" w:rsidP="00791E00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791E00" w:rsidRPr="00791E00" w:rsidRDefault="00791E00" w:rsidP="00791E00">
      <w:pPr>
        <w:spacing w:line="240" w:lineRule="auto"/>
      </w:pPr>
    </w:p>
    <w:sectPr w:rsidR="00791E00" w:rsidRPr="00791E00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7" w:rsidRDefault="00F77747">
      <w:pPr>
        <w:spacing w:line="240" w:lineRule="auto"/>
      </w:pPr>
      <w:r>
        <w:separator/>
      </w:r>
    </w:p>
  </w:endnote>
  <w:endnote w:type="continuationSeparator" w:id="0">
    <w:p w:rsidR="00F77747" w:rsidRDefault="00F7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7" w:rsidRDefault="00F77747">
      <w:pPr>
        <w:spacing w:line="245" w:lineRule="auto"/>
      </w:pPr>
      <w:r>
        <w:separator/>
      </w:r>
    </w:p>
  </w:footnote>
  <w:footnote w:type="continuationSeparator" w:id="0">
    <w:p w:rsidR="00F77747" w:rsidRDefault="00F77747">
      <w:pPr>
        <w:spacing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31"/>
      <w:docPartObj>
        <w:docPartGallery w:val="Page Numbers (Top of Page)"/>
        <w:docPartUnique/>
      </w:docPartObj>
    </w:sdtPr>
    <w:sdtEndPr/>
    <w:sdtContent>
      <w:p w:rsidR="00F77747" w:rsidRDefault="00127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E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77747" w:rsidRDefault="00F777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7" w:rsidRPr="00B0075A" w:rsidRDefault="00F77747" w:rsidP="00791E00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F77747" w:rsidRDefault="00F777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222FF"/>
    <w:multiLevelType w:val="hybridMultilevel"/>
    <w:tmpl w:val="7734A776"/>
    <w:lvl w:ilvl="0" w:tplc="54026A3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2F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60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BA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25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8D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E9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43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06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121A5E"/>
    <w:rsid w:val="00127652"/>
    <w:rsid w:val="0017358A"/>
    <w:rsid w:val="001B2A39"/>
    <w:rsid w:val="001D0CB9"/>
    <w:rsid w:val="001D57C3"/>
    <w:rsid w:val="001E40C2"/>
    <w:rsid w:val="00264E3F"/>
    <w:rsid w:val="00287940"/>
    <w:rsid w:val="002D772D"/>
    <w:rsid w:val="003147C9"/>
    <w:rsid w:val="003E1096"/>
    <w:rsid w:val="00425086"/>
    <w:rsid w:val="00460253"/>
    <w:rsid w:val="004B2229"/>
    <w:rsid w:val="00573BF1"/>
    <w:rsid w:val="005C2E12"/>
    <w:rsid w:val="005D5894"/>
    <w:rsid w:val="005E2645"/>
    <w:rsid w:val="005F506F"/>
    <w:rsid w:val="005F5E31"/>
    <w:rsid w:val="00613914"/>
    <w:rsid w:val="00674995"/>
    <w:rsid w:val="00691D59"/>
    <w:rsid w:val="00692A9F"/>
    <w:rsid w:val="00693A6E"/>
    <w:rsid w:val="00711209"/>
    <w:rsid w:val="00791E00"/>
    <w:rsid w:val="00844889"/>
    <w:rsid w:val="008448B2"/>
    <w:rsid w:val="00874B13"/>
    <w:rsid w:val="008A5E20"/>
    <w:rsid w:val="008D34D2"/>
    <w:rsid w:val="00943593"/>
    <w:rsid w:val="00953C51"/>
    <w:rsid w:val="00975B35"/>
    <w:rsid w:val="009F00D7"/>
    <w:rsid w:val="00A51A7E"/>
    <w:rsid w:val="00A56BF8"/>
    <w:rsid w:val="00A8628A"/>
    <w:rsid w:val="00AB5371"/>
    <w:rsid w:val="00B560A5"/>
    <w:rsid w:val="00BA768B"/>
    <w:rsid w:val="00BB0557"/>
    <w:rsid w:val="00BD49ED"/>
    <w:rsid w:val="00BE22CB"/>
    <w:rsid w:val="00C67584"/>
    <w:rsid w:val="00D41F0C"/>
    <w:rsid w:val="00D575CE"/>
    <w:rsid w:val="00EE5C0F"/>
    <w:rsid w:val="00F07E38"/>
    <w:rsid w:val="00F316DB"/>
    <w:rsid w:val="00F77747"/>
    <w:rsid w:val="00F90F48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1E00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91E00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91E00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/>
      <w:b/>
      <w:bCs/>
      <w:color w:val="auto"/>
      <w:lang w:eastAsia="en-US"/>
    </w:rPr>
  </w:style>
  <w:style w:type="paragraph" w:styleId="7">
    <w:name w:val="heading 7"/>
    <w:basedOn w:val="a"/>
    <w:next w:val="a"/>
    <w:link w:val="70"/>
    <w:qFormat/>
    <w:rsid w:val="00791E00"/>
    <w:pPr>
      <w:tabs>
        <w:tab w:val="num" w:pos="1800"/>
      </w:tabs>
      <w:spacing w:before="240" w:after="60" w:line="240" w:lineRule="auto"/>
      <w:ind w:left="1559" w:hanging="1559"/>
      <w:jc w:val="both"/>
      <w:outlineLvl w:val="6"/>
    </w:pPr>
    <w:rPr>
      <w:rFonts w:eastAsia="Times New Roman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1E00"/>
    <w:pPr>
      <w:tabs>
        <w:tab w:val="num" w:pos="2160"/>
      </w:tabs>
      <w:spacing w:before="240" w:after="60" w:line="240" w:lineRule="auto"/>
      <w:ind w:left="1701" w:hanging="1701"/>
      <w:jc w:val="both"/>
      <w:outlineLvl w:val="7"/>
    </w:pPr>
    <w:rPr>
      <w:rFonts w:eastAsia="Times New Roman"/>
      <w:i/>
      <w:iCs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91E00"/>
    <w:pPr>
      <w:tabs>
        <w:tab w:val="num" w:pos="2520"/>
      </w:tabs>
      <w:spacing w:before="240" w:after="60" w:line="240" w:lineRule="auto"/>
      <w:ind w:left="1843" w:hanging="1843"/>
      <w:jc w:val="both"/>
      <w:outlineLvl w:val="8"/>
    </w:pPr>
    <w:rPr>
      <w:rFonts w:ascii="Cambria" w:eastAsia="Times New Roman" w:hAnsi="Cambria" w:cs="Cambria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210E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91E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91E0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91E00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91E00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91E0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91E00"/>
    <w:rPr>
      <w:rFonts w:ascii="Cambria" w:eastAsia="Times New Roman" w:hAnsi="Cambria" w:cs="Cambria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7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791E0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91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791E00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791E00"/>
    <w:rPr>
      <w:rFonts w:eastAsiaTheme="minorHAnsi"/>
      <w:sz w:val="20"/>
      <w:szCs w:val="20"/>
      <w:lang w:eastAsia="en-US"/>
    </w:rPr>
  </w:style>
  <w:style w:type="character" w:styleId="af">
    <w:name w:val="Hyperlink"/>
    <w:basedOn w:val="a0"/>
    <w:uiPriority w:val="99"/>
    <w:semiHidden/>
    <w:unhideWhenUsed/>
    <w:rsid w:val="00791E00"/>
    <w:rPr>
      <w:color w:val="0563C1" w:themeColor="hyperlink"/>
      <w:u w:val="single"/>
    </w:rPr>
  </w:style>
  <w:style w:type="paragraph" w:customStyle="1" w:styleId="punct">
    <w:name w:val="punct"/>
    <w:basedOn w:val="a"/>
    <w:rsid w:val="00791E00"/>
    <w:pPr>
      <w:autoSpaceDE w:val="0"/>
      <w:autoSpaceDN w:val="0"/>
      <w:adjustRightInd w:val="0"/>
      <w:spacing w:line="360" w:lineRule="auto"/>
      <w:ind w:left="1789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subpunct">
    <w:name w:val="subpunct"/>
    <w:basedOn w:val="a"/>
    <w:rsid w:val="00791E00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styleId="af0">
    <w:name w:val="List Paragraph"/>
    <w:basedOn w:val="a"/>
    <w:uiPriority w:val="34"/>
    <w:qFormat/>
    <w:rsid w:val="00791E0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f1">
    <w:name w:val="Normal (Web)"/>
    <w:aliases w:val="Знак"/>
    <w:basedOn w:val="a"/>
    <w:unhideWhenUsed/>
    <w:rsid w:val="007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Без интервала1"/>
    <w:rsid w:val="00791E00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25921BCAB43F9C9E4F3130916A6ED7C848847CB692EFE258C540225AEA1EFjDF5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625921BCAB43F9C9E4ED1E1F7AFAE47D88D54DC06C24AD78D30F5F72A7ABB89228F44A1589C8C4j9F2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A269B15F7CD21B887E676F488C7BA4A6B6F85F6AC7BED558620F27738CCC8E2A828E75F6032B95uFz1J" TargetMode="External"/><Relationship Id="rId10" Type="http://schemas.openxmlformats.org/officeDocument/2006/relationships/hyperlink" Target="consultantplus://offline/ref=DE625921BCAB43F9C9E4ED1E1F7AFAE47D88D542CB6D24AD78D30F5F72A7ABB89228F44A1589CECCj9F0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D848-4328-4435-97D1-3FA941F9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33</cp:revision>
  <cp:lastPrinted>2022-08-23T12:17:00Z</cp:lastPrinted>
  <dcterms:created xsi:type="dcterms:W3CDTF">2022-02-13T14:08:00Z</dcterms:created>
  <dcterms:modified xsi:type="dcterms:W3CDTF">2022-09-05T08:29:00Z</dcterms:modified>
</cp:coreProperties>
</file>