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CF6" w:rsidRPr="00081DBC" w:rsidRDefault="009B0CF6" w:rsidP="009B0CF6">
      <w:pPr>
        <w:jc w:val="right"/>
        <w:rPr>
          <w:rFonts w:ascii="Calibri" w:eastAsia="Times New Roman" w:hAnsi="Calibri" w:cs="Times New Roman"/>
          <w:bCs/>
          <w:sz w:val="28"/>
          <w:szCs w:val="28"/>
          <w:u w:val="single"/>
        </w:rPr>
      </w:pPr>
    </w:p>
    <w:p w:rsidR="009B0CF6" w:rsidRPr="009B0CF6" w:rsidRDefault="009B0CF6" w:rsidP="009B0CF6">
      <w:pPr>
        <w:jc w:val="center"/>
        <w:rPr>
          <w:rFonts w:ascii="Times New Roman" w:eastAsia="Times New Roman" w:hAnsi="Times New Roman" w:cs="Times New Roman"/>
          <w:b/>
          <w:bCs/>
          <w:sz w:val="28"/>
          <w:szCs w:val="28"/>
        </w:rPr>
      </w:pPr>
      <w:r w:rsidRPr="009B0CF6">
        <w:rPr>
          <w:rFonts w:ascii="Times New Roman" w:eastAsia="Times New Roman" w:hAnsi="Times New Roman" w:cs="Times New Roman"/>
          <w:b/>
          <w:bCs/>
          <w:sz w:val="28"/>
          <w:szCs w:val="28"/>
        </w:rPr>
        <w:t>ЛЕБЯЖСКАЯ ПОСЕЛКОВАЯ ДУМА</w:t>
      </w:r>
    </w:p>
    <w:p w:rsidR="009B0CF6" w:rsidRPr="009B0CF6" w:rsidRDefault="009B0CF6" w:rsidP="009B0CF6">
      <w:pPr>
        <w:jc w:val="center"/>
        <w:rPr>
          <w:rFonts w:ascii="Times New Roman" w:eastAsia="Times New Roman" w:hAnsi="Times New Roman" w:cs="Times New Roman"/>
          <w:b/>
          <w:bCs/>
          <w:sz w:val="28"/>
          <w:szCs w:val="28"/>
        </w:rPr>
      </w:pPr>
      <w:r w:rsidRPr="009B0CF6">
        <w:rPr>
          <w:rFonts w:ascii="Times New Roman" w:eastAsia="Times New Roman" w:hAnsi="Times New Roman" w:cs="Times New Roman"/>
          <w:b/>
          <w:bCs/>
          <w:sz w:val="28"/>
          <w:szCs w:val="28"/>
        </w:rPr>
        <w:t>ЛЕБЯЖСКОГО РАЙОНА КИРОВСКОЙ ОБЛАСТИ</w:t>
      </w:r>
    </w:p>
    <w:p w:rsidR="009B0CF6" w:rsidRPr="009B0CF6" w:rsidRDefault="009B0CF6" w:rsidP="009B0CF6">
      <w:pPr>
        <w:jc w:val="center"/>
        <w:rPr>
          <w:rFonts w:ascii="Times New Roman" w:eastAsia="Times New Roman" w:hAnsi="Times New Roman" w:cs="Times New Roman"/>
          <w:b/>
          <w:bCs/>
          <w:sz w:val="28"/>
          <w:szCs w:val="28"/>
        </w:rPr>
      </w:pPr>
      <w:r w:rsidRPr="009B0CF6">
        <w:rPr>
          <w:rFonts w:ascii="Times New Roman" w:eastAsia="Times New Roman" w:hAnsi="Times New Roman" w:cs="Times New Roman"/>
          <w:b/>
          <w:bCs/>
          <w:sz w:val="28"/>
          <w:szCs w:val="28"/>
        </w:rPr>
        <w:t xml:space="preserve">ТРЕТЬЕГО СОЗЫВА </w:t>
      </w:r>
    </w:p>
    <w:p w:rsidR="009B0CF6" w:rsidRPr="009B0CF6" w:rsidRDefault="009B0CF6" w:rsidP="009B0CF6">
      <w:pPr>
        <w:jc w:val="center"/>
        <w:rPr>
          <w:rFonts w:ascii="Times New Roman" w:eastAsia="Times New Roman" w:hAnsi="Times New Roman" w:cs="Times New Roman"/>
          <w:b/>
          <w:bCs/>
          <w:sz w:val="32"/>
          <w:szCs w:val="32"/>
        </w:rPr>
      </w:pPr>
    </w:p>
    <w:p w:rsidR="009B0CF6" w:rsidRPr="009B0CF6" w:rsidRDefault="009B0CF6" w:rsidP="009B0CF6">
      <w:pPr>
        <w:jc w:val="center"/>
        <w:rPr>
          <w:rFonts w:ascii="Times New Roman" w:eastAsia="Times New Roman" w:hAnsi="Times New Roman" w:cs="Times New Roman"/>
          <w:b/>
          <w:bCs/>
          <w:sz w:val="32"/>
          <w:szCs w:val="32"/>
        </w:rPr>
      </w:pPr>
      <w:r w:rsidRPr="009B0CF6">
        <w:rPr>
          <w:rFonts w:ascii="Times New Roman" w:eastAsia="Times New Roman" w:hAnsi="Times New Roman" w:cs="Times New Roman"/>
          <w:b/>
          <w:bCs/>
          <w:sz w:val="32"/>
          <w:szCs w:val="32"/>
        </w:rPr>
        <w:t>РЕШЕНИЕ</w:t>
      </w:r>
    </w:p>
    <w:p w:rsidR="009B0CF6" w:rsidRPr="009B0CF6" w:rsidRDefault="009B0CF6" w:rsidP="009B0CF6">
      <w:pPr>
        <w:rPr>
          <w:rFonts w:ascii="Times New Roman" w:eastAsia="Times New Roman" w:hAnsi="Times New Roman" w:cs="Times New Roman"/>
        </w:rPr>
      </w:pPr>
    </w:p>
    <w:tbl>
      <w:tblPr>
        <w:tblW w:w="9498" w:type="dxa"/>
        <w:tblInd w:w="108" w:type="dxa"/>
        <w:tblLook w:val="0000"/>
      </w:tblPr>
      <w:tblGrid>
        <w:gridCol w:w="8417"/>
        <w:gridCol w:w="1081"/>
      </w:tblGrid>
      <w:tr w:rsidR="009B0CF6" w:rsidRPr="005D0675" w:rsidTr="005442C7">
        <w:trPr>
          <w:trHeight w:val="964"/>
        </w:trPr>
        <w:tc>
          <w:tcPr>
            <w:tcW w:w="9498" w:type="dxa"/>
            <w:gridSpan w:val="2"/>
          </w:tcPr>
          <w:p w:rsidR="009B0CF6" w:rsidRPr="005D0675" w:rsidRDefault="00BE5B37" w:rsidP="005442C7">
            <w:pPr>
              <w:pStyle w:val="a6"/>
              <w:rPr>
                <w:sz w:val="24"/>
                <w:szCs w:val="24"/>
              </w:rPr>
            </w:pPr>
            <w:r>
              <w:rPr>
                <w:sz w:val="24"/>
                <w:szCs w:val="24"/>
              </w:rPr>
              <w:t>13.12</w:t>
            </w:r>
            <w:r w:rsidR="009B0CF6" w:rsidRPr="005D0675">
              <w:rPr>
                <w:sz w:val="24"/>
                <w:szCs w:val="24"/>
              </w:rPr>
              <w:t xml:space="preserve">.2016                                                                                                </w:t>
            </w:r>
            <w:r w:rsidR="009575B8">
              <w:rPr>
                <w:sz w:val="24"/>
                <w:szCs w:val="24"/>
              </w:rPr>
              <w:t xml:space="preserve">                  </w:t>
            </w:r>
            <w:r w:rsidR="009B0CF6" w:rsidRPr="005D0675">
              <w:rPr>
                <w:sz w:val="24"/>
                <w:szCs w:val="24"/>
              </w:rPr>
              <w:t xml:space="preserve">  №</w:t>
            </w:r>
            <w:r w:rsidR="000D2F5A">
              <w:rPr>
                <w:sz w:val="24"/>
                <w:szCs w:val="24"/>
              </w:rPr>
              <w:t>242</w:t>
            </w:r>
          </w:p>
          <w:p w:rsidR="009B0CF6" w:rsidRPr="005D0675" w:rsidRDefault="009B0CF6" w:rsidP="005442C7">
            <w:pPr>
              <w:pStyle w:val="a6"/>
              <w:jc w:val="center"/>
              <w:rPr>
                <w:sz w:val="24"/>
                <w:szCs w:val="24"/>
              </w:rPr>
            </w:pPr>
            <w:r w:rsidRPr="005D0675">
              <w:rPr>
                <w:sz w:val="24"/>
                <w:szCs w:val="24"/>
              </w:rPr>
              <w:t>пгт Лебяжье</w:t>
            </w:r>
          </w:p>
          <w:p w:rsidR="009B0CF6" w:rsidRPr="005D0675" w:rsidRDefault="009B0CF6" w:rsidP="005442C7">
            <w:pPr>
              <w:pStyle w:val="a6"/>
              <w:jc w:val="center"/>
              <w:rPr>
                <w:sz w:val="24"/>
                <w:szCs w:val="24"/>
              </w:rPr>
            </w:pPr>
          </w:p>
          <w:tbl>
            <w:tblPr>
              <w:tblW w:w="8624" w:type="dxa"/>
              <w:tblInd w:w="57" w:type="dxa"/>
              <w:tblLook w:val="0000"/>
            </w:tblPr>
            <w:tblGrid>
              <w:gridCol w:w="8624"/>
            </w:tblGrid>
            <w:tr w:rsidR="009B0CF6" w:rsidRPr="005D0675" w:rsidTr="005442C7">
              <w:trPr>
                <w:trHeight w:val="829"/>
              </w:trPr>
              <w:tc>
                <w:tcPr>
                  <w:tcW w:w="8624" w:type="dxa"/>
                </w:tcPr>
                <w:p w:rsidR="009B0CF6" w:rsidRPr="005D0675" w:rsidRDefault="002C73C0" w:rsidP="005442C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 внесении изменений</w:t>
                  </w:r>
                  <w:r w:rsidR="00F46FD7">
                    <w:rPr>
                      <w:rFonts w:ascii="Times New Roman" w:eastAsia="Times New Roman" w:hAnsi="Times New Roman" w:cs="Times New Roman"/>
                      <w:b/>
                      <w:sz w:val="24"/>
                      <w:szCs w:val="24"/>
                    </w:rPr>
                    <w:t xml:space="preserve">   и   </w:t>
                  </w:r>
                  <w:r>
                    <w:rPr>
                      <w:rFonts w:ascii="Times New Roman" w:eastAsia="Times New Roman" w:hAnsi="Times New Roman" w:cs="Times New Roman"/>
                      <w:b/>
                      <w:sz w:val="24"/>
                      <w:szCs w:val="24"/>
                    </w:rPr>
                    <w:t>дополнений</w:t>
                  </w:r>
                  <w:r w:rsidR="009B0CF6" w:rsidRPr="005D0675">
                    <w:rPr>
                      <w:rFonts w:ascii="Times New Roman" w:eastAsia="Times New Roman" w:hAnsi="Times New Roman" w:cs="Times New Roman"/>
                      <w:b/>
                      <w:sz w:val="24"/>
                      <w:szCs w:val="24"/>
                    </w:rPr>
                    <w:t xml:space="preserve">   в Устав </w:t>
                  </w:r>
                </w:p>
                <w:p w:rsidR="009B0CF6" w:rsidRPr="005D0675" w:rsidRDefault="00853F0A" w:rsidP="005442C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муниципального образования Лебяжское городское поселение</w:t>
                  </w:r>
                  <w:r w:rsidR="009B0CF6" w:rsidRPr="005D0675">
                    <w:rPr>
                      <w:rFonts w:ascii="Times New Roman" w:eastAsia="Times New Roman" w:hAnsi="Times New Roman" w:cs="Times New Roman"/>
                      <w:b/>
                      <w:sz w:val="24"/>
                      <w:szCs w:val="24"/>
                    </w:rPr>
                    <w:t xml:space="preserve"> Лебяжского района Кировской области</w:t>
                  </w:r>
                </w:p>
                <w:p w:rsidR="009B0CF6" w:rsidRPr="005D0675" w:rsidRDefault="009B0CF6" w:rsidP="005442C7">
                  <w:pPr>
                    <w:jc w:val="center"/>
                    <w:rPr>
                      <w:rFonts w:ascii="Times New Roman" w:eastAsia="Times New Roman" w:hAnsi="Times New Roman" w:cs="Times New Roman"/>
                      <w:b/>
                      <w:bCs/>
                      <w:sz w:val="24"/>
                      <w:szCs w:val="24"/>
                    </w:rPr>
                  </w:pPr>
                </w:p>
                <w:p w:rsidR="009B0CF6" w:rsidRPr="005D0675" w:rsidRDefault="009B0CF6" w:rsidP="005442C7">
                  <w:pPr>
                    <w:jc w:val="center"/>
                    <w:rPr>
                      <w:rFonts w:ascii="Times New Roman" w:eastAsia="Times New Roman" w:hAnsi="Times New Roman" w:cs="Times New Roman"/>
                      <w:b/>
                      <w:bCs/>
                      <w:sz w:val="24"/>
                      <w:szCs w:val="24"/>
                    </w:rPr>
                  </w:pPr>
                </w:p>
              </w:tc>
            </w:tr>
          </w:tbl>
          <w:p w:rsidR="009B0CF6" w:rsidRPr="005D0675" w:rsidRDefault="009B0CF6" w:rsidP="005442C7">
            <w:pPr>
              <w:shd w:val="clear" w:color="auto" w:fill="FFFFFF"/>
              <w:tabs>
                <w:tab w:val="left" w:pos="284"/>
              </w:tabs>
              <w:jc w:val="both"/>
              <w:rPr>
                <w:rFonts w:ascii="Times New Roman" w:eastAsia="Times New Roman" w:hAnsi="Times New Roman" w:cs="Times New Roman"/>
                <w:sz w:val="24"/>
                <w:szCs w:val="24"/>
              </w:rPr>
            </w:pPr>
            <w:r w:rsidRPr="005D0675">
              <w:rPr>
                <w:rFonts w:ascii="Times New Roman" w:eastAsia="Times New Roman" w:hAnsi="Times New Roman" w:cs="Times New Roman"/>
                <w:sz w:val="24"/>
                <w:szCs w:val="24"/>
              </w:rPr>
              <w:tab/>
              <w:t xml:space="preserve"> В соответствии со статьей 15 Устава муниципального образования Лебяжское городское поселение, с целью приведения в соответствие с действующим законодательством Российской Федерации Устава муниципального образования «Лебяжское городское поселение» Лебяжского района Кировской о</w:t>
            </w:r>
            <w:r w:rsidR="00414FD7" w:rsidRPr="005D0675">
              <w:rPr>
                <w:rFonts w:ascii="Times New Roman" w:eastAsia="Times New Roman" w:hAnsi="Times New Roman" w:cs="Times New Roman"/>
                <w:sz w:val="24"/>
                <w:szCs w:val="24"/>
              </w:rPr>
              <w:t>бласти, на  основании  публичных</w:t>
            </w:r>
            <w:r w:rsidRPr="005D0675">
              <w:rPr>
                <w:rFonts w:ascii="Times New Roman" w:eastAsia="Times New Roman" w:hAnsi="Times New Roman" w:cs="Times New Roman"/>
                <w:sz w:val="24"/>
                <w:szCs w:val="24"/>
              </w:rPr>
              <w:t xml:space="preserve"> </w:t>
            </w:r>
            <w:r w:rsidR="00414FD7" w:rsidRPr="005D0675">
              <w:rPr>
                <w:rFonts w:ascii="Times New Roman" w:eastAsia="Times New Roman" w:hAnsi="Times New Roman" w:cs="Times New Roman"/>
                <w:sz w:val="24"/>
                <w:szCs w:val="24"/>
              </w:rPr>
              <w:t xml:space="preserve"> слушаний  </w:t>
            </w:r>
            <w:r w:rsidRPr="005D0675">
              <w:rPr>
                <w:rFonts w:ascii="Times New Roman" w:eastAsia="Times New Roman" w:hAnsi="Times New Roman" w:cs="Times New Roman"/>
                <w:sz w:val="24"/>
                <w:szCs w:val="24"/>
              </w:rPr>
              <w:t xml:space="preserve">  Лебяжская поселковая Дума  РЕШИЛА</w:t>
            </w:r>
            <w:r w:rsidRPr="005D0675">
              <w:rPr>
                <w:rFonts w:ascii="Times New Roman" w:eastAsia="Times New Roman" w:hAnsi="Times New Roman" w:cs="Times New Roman"/>
                <w:spacing w:val="1"/>
                <w:sz w:val="24"/>
                <w:szCs w:val="24"/>
              </w:rPr>
              <w:t>:</w:t>
            </w:r>
          </w:p>
          <w:p w:rsidR="009B0CF6" w:rsidRPr="005D0675" w:rsidRDefault="009B0CF6" w:rsidP="005442C7">
            <w:pPr>
              <w:shd w:val="clear" w:color="auto" w:fill="FFFFFF"/>
              <w:tabs>
                <w:tab w:val="left" w:pos="284"/>
              </w:tabs>
              <w:ind w:left="10" w:firstLine="557"/>
              <w:jc w:val="both"/>
              <w:rPr>
                <w:rFonts w:ascii="Times New Roman" w:eastAsia="Times New Roman" w:hAnsi="Times New Roman" w:cs="Times New Roman"/>
                <w:spacing w:val="1"/>
                <w:sz w:val="24"/>
                <w:szCs w:val="24"/>
              </w:rPr>
            </w:pPr>
            <w:r w:rsidRPr="005D0675">
              <w:rPr>
                <w:rFonts w:ascii="Times New Roman" w:eastAsia="Times New Roman" w:hAnsi="Times New Roman" w:cs="Times New Roman"/>
                <w:spacing w:val="1"/>
                <w:sz w:val="24"/>
                <w:szCs w:val="24"/>
              </w:rPr>
              <w:t>1. Внести изменения и дополнения в Ус</w:t>
            </w:r>
            <w:r w:rsidR="00F46FD7">
              <w:rPr>
                <w:rFonts w:ascii="Times New Roman" w:eastAsia="Times New Roman" w:hAnsi="Times New Roman" w:cs="Times New Roman"/>
                <w:spacing w:val="1"/>
                <w:sz w:val="24"/>
                <w:szCs w:val="24"/>
              </w:rPr>
              <w:t>тав муниципального образования Лебяжское городское поселение</w:t>
            </w:r>
            <w:r w:rsidRPr="005D0675">
              <w:rPr>
                <w:rFonts w:ascii="Times New Roman" w:eastAsia="Times New Roman" w:hAnsi="Times New Roman" w:cs="Times New Roman"/>
                <w:spacing w:val="1"/>
                <w:sz w:val="24"/>
                <w:szCs w:val="24"/>
              </w:rPr>
              <w:t xml:space="preserve"> Лебяжского района Кировской области, принятый решением Лебяжской поселковой Думы от 07.12.2005 г. №22 (Прилагается). </w:t>
            </w:r>
          </w:p>
          <w:p w:rsidR="009B0CF6" w:rsidRPr="005D0675" w:rsidRDefault="0066698B" w:rsidP="005442C7">
            <w:pPr>
              <w:shd w:val="clear" w:color="auto" w:fill="FFFFFF"/>
              <w:tabs>
                <w:tab w:val="left" w:pos="284"/>
              </w:tabs>
              <w:ind w:left="10" w:firstLine="557"/>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2. </w:t>
            </w:r>
            <w:r w:rsidR="009B0CF6" w:rsidRPr="005D0675">
              <w:rPr>
                <w:rFonts w:ascii="Times New Roman" w:eastAsia="Times New Roman" w:hAnsi="Times New Roman" w:cs="Times New Roman"/>
                <w:sz w:val="24"/>
                <w:szCs w:val="24"/>
              </w:rPr>
              <w:t>Настоящее решение вступает в силу в соответствии с действующим законодательством.</w:t>
            </w:r>
          </w:p>
        </w:tc>
      </w:tr>
      <w:tr w:rsidR="009B0CF6" w:rsidRPr="005D0675" w:rsidTr="005D0675">
        <w:trPr>
          <w:gridAfter w:val="1"/>
          <w:wAfter w:w="1081" w:type="dxa"/>
          <w:trHeight w:val="80"/>
        </w:trPr>
        <w:tc>
          <w:tcPr>
            <w:tcW w:w="8417" w:type="dxa"/>
          </w:tcPr>
          <w:p w:rsidR="009B0CF6" w:rsidRPr="005D0675" w:rsidRDefault="009B0CF6" w:rsidP="005442C7">
            <w:pPr>
              <w:rPr>
                <w:rFonts w:ascii="Times New Roman" w:eastAsia="Times New Roman" w:hAnsi="Times New Roman" w:cs="Times New Roman"/>
                <w:b/>
                <w:bCs/>
                <w:sz w:val="24"/>
                <w:szCs w:val="24"/>
              </w:rPr>
            </w:pPr>
          </w:p>
        </w:tc>
      </w:tr>
    </w:tbl>
    <w:p w:rsidR="009B0CF6" w:rsidRPr="005D0675" w:rsidRDefault="009B0CF6" w:rsidP="009B0CF6">
      <w:pPr>
        <w:jc w:val="both"/>
        <w:rPr>
          <w:rFonts w:ascii="Times New Roman" w:eastAsia="Times New Roman" w:hAnsi="Times New Roman" w:cs="Times New Roman"/>
          <w:sz w:val="24"/>
          <w:szCs w:val="24"/>
        </w:rPr>
      </w:pPr>
      <w:r w:rsidRPr="005D0675">
        <w:rPr>
          <w:rFonts w:ascii="Times New Roman" w:eastAsia="Times New Roman" w:hAnsi="Times New Roman" w:cs="Times New Roman"/>
          <w:sz w:val="24"/>
          <w:szCs w:val="24"/>
        </w:rPr>
        <w:t>Председатель Лебяжской</w:t>
      </w:r>
    </w:p>
    <w:p w:rsidR="005D0675" w:rsidRDefault="009B0CF6" w:rsidP="009B0CF6">
      <w:pPr>
        <w:jc w:val="both"/>
        <w:rPr>
          <w:rFonts w:ascii="Times New Roman" w:eastAsia="Times New Roman" w:hAnsi="Times New Roman" w:cs="Times New Roman"/>
          <w:sz w:val="24"/>
          <w:szCs w:val="24"/>
        </w:rPr>
      </w:pPr>
      <w:r w:rsidRPr="005D0675">
        <w:rPr>
          <w:rFonts w:ascii="Times New Roman" w:eastAsia="Times New Roman" w:hAnsi="Times New Roman" w:cs="Times New Roman"/>
          <w:sz w:val="24"/>
          <w:szCs w:val="24"/>
        </w:rPr>
        <w:t>поселковой  Думы</w:t>
      </w:r>
      <w:r w:rsidR="0015695E" w:rsidRPr="005D0675">
        <w:rPr>
          <w:rFonts w:ascii="Times New Roman" w:eastAsia="Times New Roman" w:hAnsi="Times New Roman" w:cs="Times New Roman"/>
          <w:sz w:val="24"/>
          <w:szCs w:val="24"/>
        </w:rPr>
        <w:t xml:space="preserve">                                                                  </w:t>
      </w:r>
      <w:r w:rsidR="00853F0A">
        <w:rPr>
          <w:rFonts w:ascii="Times New Roman" w:eastAsia="Times New Roman" w:hAnsi="Times New Roman" w:cs="Times New Roman"/>
          <w:sz w:val="24"/>
          <w:szCs w:val="24"/>
        </w:rPr>
        <w:t xml:space="preserve">                     </w:t>
      </w:r>
      <w:r w:rsidRPr="005D0675">
        <w:rPr>
          <w:rFonts w:ascii="Times New Roman" w:eastAsia="Times New Roman" w:hAnsi="Times New Roman" w:cs="Times New Roman"/>
          <w:sz w:val="24"/>
          <w:szCs w:val="24"/>
        </w:rPr>
        <w:t>А.И.</w:t>
      </w:r>
      <w:r w:rsidRPr="005D0675">
        <w:rPr>
          <w:rFonts w:ascii="Times New Roman" w:hAnsi="Times New Roman" w:cs="Times New Roman"/>
          <w:sz w:val="24"/>
          <w:szCs w:val="24"/>
        </w:rPr>
        <w:t xml:space="preserve"> </w:t>
      </w:r>
      <w:r w:rsidRPr="005D0675">
        <w:rPr>
          <w:rFonts w:ascii="Times New Roman" w:eastAsia="Times New Roman" w:hAnsi="Times New Roman" w:cs="Times New Roman"/>
          <w:sz w:val="24"/>
          <w:szCs w:val="24"/>
        </w:rPr>
        <w:t xml:space="preserve">Подволоцкий </w:t>
      </w:r>
    </w:p>
    <w:p w:rsidR="005D0675" w:rsidRDefault="005D0675" w:rsidP="005D0675">
      <w:pPr>
        <w:rPr>
          <w:rFonts w:ascii="Times New Roman" w:eastAsia="Times New Roman" w:hAnsi="Times New Roman" w:cs="Times New Roman"/>
          <w:sz w:val="24"/>
          <w:szCs w:val="24"/>
        </w:rPr>
      </w:pPr>
    </w:p>
    <w:p w:rsidR="009B0CF6" w:rsidRDefault="00853F0A" w:rsidP="005D06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Глава</w:t>
      </w:r>
      <w:r w:rsidR="005D0675">
        <w:rPr>
          <w:rFonts w:ascii="Times New Roman" w:eastAsia="Times New Roman" w:hAnsi="Times New Roman" w:cs="Times New Roman"/>
          <w:sz w:val="24"/>
          <w:szCs w:val="24"/>
        </w:rPr>
        <w:t xml:space="preserve"> Лебяжского</w:t>
      </w:r>
    </w:p>
    <w:p w:rsidR="005D0675" w:rsidRDefault="005D0675" w:rsidP="005D06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городского поселения                                            </w:t>
      </w:r>
      <w:r w:rsidR="00853F0A">
        <w:rPr>
          <w:rFonts w:ascii="Times New Roman" w:eastAsia="Times New Roman" w:hAnsi="Times New Roman" w:cs="Times New Roman"/>
          <w:sz w:val="24"/>
          <w:szCs w:val="24"/>
        </w:rPr>
        <w:t xml:space="preserve">                                    Е.А. Градобоева</w:t>
      </w:r>
    </w:p>
    <w:p w:rsidR="00F66717" w:rsidRDefault="00F66717" w:rsidP="005D0675">
      <w:pPr>
        <w:rPr>
          <w:rFonts w:ascii="Times New Roman" w:eastAsia="Times New Roman" w:hAnsi="Times New Roman" w:cs="Times New Roman"/>
          <w:sz w:val="24"/>
          <w:szCs w:val="24"/>
        </w:rPr>
      </w:pPr>
    </w:p>
    <w:p w:rsidR="00F66717" w:rsidRPr="00BB094A" w:rsidRDefault="00F66717" w:rsidP="00F66717">
      <w:pPr>
        <w:pageBreakBefore/>
        <w:ind w:left="6804"/>
        <w:rPr>
          <w:rFonts w:ascii="Times New Roman" w:hAnsi="Times New Roman"/>
          <w:sz w:val="28"/>
          <w:szCs w:val="28"/>
        </w:rPr>
      </w:pPr>
      <w:r>
        <w:rPr>
          <w:rFonts w:ascii="Times New Roman" w:hAnsi="Times New Roman"/>
          <w:sz w:val="28"/>
          <w:szCs w:val="28"/>
        </w:rPr>
        <w:lastRenderedPageBreak/>
        <w:t>У</w:t>
      </w:r>
      <w:r w:rsidRPr="00BB094A">
        <w:rPr>
          <w:rFonts w:ascii="Times New Roman" w:hAnsi="Times New Roman"/>
          <w:sz w:val="28"/>
          <w:szCs w:val="28"/>
        </w:rPr>
        <w:t>твержден</w:t>
      </w:r>
      <w:r>
        <w:rPr>
          <w:rFonts w:ascii="Times New Roman" w:hAnsi="Times New Roman"/>
          <w:sz w:val="28"/>
          <w:szCs w:val="28"/>
        </w:rPr>
        <w:t>ы</w:t>
      </w:r>
    </w:p>
    <w:p w:rsidR="00F66717" w:rsidRPr="00BB094A" w:rsidRDefault="00F66717" w:rsidP="00F66717">
      <w:pPr>
        <w:tabs>
          <w:tab w:val="left" w:pos="-31680"/>
        </w:tabs>
        <w:ind w:left="6804"/>
        <w:rPr>
          <w:rFonts w:ascii="Times New Roman" w:hAnsi="Times New Roman"/>
          <w:sz w:val="28"/>
          <w:szCs w:val="28"/>
        </w:rPr>
      </w:pPr>
      <w:r>
        <w:rPr>
          <w:rFonts w:ascii="Times New Roman" w:hAnsi="Times New Roman"/>
          <w:sz w:val="28"/>
          <w:szCs w:val="28"/>
        </w:rPr>
        <w:t>решением Лебяжской</w:t>
      </w:r>
      <w:r>
        <w:rPr>
          <w:rFonts w:ascii="Times New Roman" w:hAnsi="Times New Roman"/>
          <w:sz w:val="28"/>
          <w:szCs w:val="28"/>
        </w:rPr>
        <w:br/>
        <w:t xml:space="preserve">поселковой </w:t>
      </w:r>
      <w:r w:rsidRPr="00BB094A">
        <w:rPr>
          <w:rFonts w:ascii="Times New Roman" w:hAnsi="Times New Roman"/>
          <w:sz w:val="28"/>
          <w:szCs w:val="28"/>
        </w:rPr>
        <w:t>Думы</w:t>
      </w:r>
    </w:p>
    <w:p w:rsidR="00F66717" w:rsidRPr="00BB094A" w:rsidRDefault="00F66717" w:rsidP="00F66717">
      <w:pPr>
        <w:rPr>
          <w:rFonts w:ascii="Times New Roman" w:hAnsi="Times New Roman"/>
          <w:sz w:val="28"/>
          <w:szCs w:val="28"/>
        </w:rPr>
      </w:pPr>
      <w:r>
        <w:rPr>
          <w:rFonts w:ascii="Times New Roman" w:hAnsi="Times New Roman"/>
          <w:sz w:val="28"/>
          <w:szCs w:val="28"/>
        </w:rPr>
        <w:t xml:space="preserve">                                                                                                 </w:t>
      </w:r>
      <w:r w:rsidRPr="00BB094A">
        <w:rPr>
          <w:rFonts w:ascii="Times New Roman" w:hAnsi="Times New Roman"/>
          <w:sz w:val="28"/>
          <w:szCs w:val="28"/>
        </w:rPr>
        <w:t>от</w:t>
      </w:r>
      <w:r w:rsidRPr="00BB094A">
        <w:rPr>
          <w:rFonts w:ascii="Times New Roman" w:hAnsi="Times New Roman"/>
          <w:sz w:val="28"/>
          <w:szCs w:val="28"/>
        </w:rPr>
        <w:tab/>
        <w:t xml:space="preserve"> </w:t>
      </w:r>
      <w:r>
        <w:rPr>
          <w:rFonts w:ascii="Times New Roman" w:hAnsi="Times New Roman"/>
          <w:sz w:val="28"/>
          <w:szCs w:val="28"/>
        </w:rPr>
        <w:t xml:space="preserve">  13.12.2016  </w:t>
      </w:r>
      <w:r w:rsidRPr="00BB094A">
        <w:rPr>
          <w:rFonts w:ascii="Times New Roman" w:hAnsi="Times New Roman"/>
          <w:sz w:val="28"/>
          <w:szCs w:val="28"/>
        </w:rPr>
        <w:t>№</w:t>
      </w:r>
      <w:r>
        <w:rPr>
          <w:rFonts w:ascii="Times New Roman" w:hAnsi="Times New Roman"/>
          <w:sz w:val="28"/>
          <w:szCs w:val="28"/>
        </w:rPr>
        <w:t xml:space="preserve"> </w:t>
      </w:r>
    </w:p>
    <w:p w:rsidR="00F66717" w:rsidRPr="00732E0C" w:rsidRDefault="00F66717" w:rsidP="00F66717">
      <w:pPr>
        <w:jc w:val="center"/>
        <w:rPr>
          <w:rFonts w:ascii="Times New Roman" w:hAnsi="Times New Roman"/>
          <w:sz w:val="28"/>
          <w:szCs w:val="28"/>
        </w:rPr>
      </w:pPr>
    </w:p>
    <w:p w:rsidR="00F66717" w:rsidRPr="0019011F" w:rsidRDefault="00F66717" w:rsidP="00F66717">
      <w:pPr>
        <w:tabs>
          <w:tab w:val="left" w:pos="0"/>
        </w:tabs>
        <w:ind w:firstLine="709"/>
        <w:jc w:val="center"/>
        <w:rPr>
          <w:rFonts w:ascii="Times New Roman" w:hAnsi="Times New Roman" w:cs="Times New Roman"/>
          <w:b/>
          <w:bCs/>
          <w:sz w:val="28"/>
          <w:szCs w:val="28"/>
        </w:rPr>
      </w:pPr>
      <w:r>
        <w:rPr>
          <w:rFonts w:ascii="Times New Roman" w:hAnsi="Times New Roman" w:cs="Times New Roman"/>
          <w:b/>
          <w:bCs/>
          <w:sz w:val="28"/>
          <w:szCs w:val="28"/>
        </w:rPr>
        <w:t>ИЗМЕНЕНИЯ  И   ДОПОЛНЕНИЯ</w:t>
      </w:r>
    </w:p>
    <w:p w:rsidR="00F66717" w:rsidRPr="0019011F" w:rsidRDefault="00F66717" w:rsidP="00F66717">
      <w:pPr>
        <w:tabs>
          <w:tab w:val="left" w:pos="0"/>
        </w:tabs>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В   </w:t>
      </w:r>
      <w:r w:rsidRPr="0019011F">
        <w:rPr>
          <w:rFonts w:ascii="Times New Roman" w:hAnsi="Times New Roman" w:cs="Times New Roman"/>
          <w:b/>
          <w:bCs/>
          <w:sz w:val="28"/>
          <w:szCs w:val="28"/>
        </w:rPr>
        <w:t>УСТАВ  МУНИЦИПАЛЬНОГО ОБРАЗОВАНИЯ</w:t>
      </w:r>
    </w:p>
    <w:p w:rsidR="00F66717" w:rsidRPr="0019011F" w:rsidRDefault="00F66717" w:rsidP="00F66717">
      <w:pPr>
        <w:tabs>
          <w:tab w:val="left" w:pos="1900"/>
        </w:tabs>
        <w:ind w:firstLine="540"/>
        <w:jc w:val="center"/>
        <w:rPr>
          <w:rFonts w:ascii="Times New Roman" w:hAnsi="Times New Roman" w:cs="Times New Roman"/>
          <w:b/>
          <w:bCs/>
          <w:sz w:val="28"/>
          <w:szCs w:val="28"/>
        </w:rPr>
      </w:pPr>
      <w:r w:rsidRPr="0019011F">
        <w:rPr>
          <w:rFonts w:ascii="Times New Roman" w:hAnsi="Times New Roman" w:cs="Times New Roman"/>
          <w:b/>
          <w:bCs/>
          <w:sz w:val="28"/>
          <w:szCs w:val="28"/>
        </w:rPr>
        <w:t>ЛЕБЯЖСКОЕ  ГОРОДСКОЕ ПОСЕЛЕНИЕ</w:t>
      </w:r>
    </w:p>
    <w:p w:rsidR="00F66717" w:rsidRPr="0019011F" w:rsidRDefault="00F66717" w:rsidP="00F66717">
      <w:pPr>
        <w:tabs>
          <w:tab w:val="left" w:pos="1900"/>
        </w:tabs>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ЛЕБЯЖСКОГО </w:t>
      </w:r>
      <w:r w:rsidRPr="0019011F">
        <w:rPr>
          <w:rFonts w:ascii="Times New Roman" w:hAnsi="Times New Roman" w:cs="Times New Roman"/>
          <w:b/>
          <w:bCs/>
          <w:sz w:val="28"/>
          <w:szCs w:val="28"/>
        </w:rPr>
        <w:t xml:space="preserve"> РАЙОНА</w:t>
      </w:r>
    </w:p>
    <w:p w:rsidR="00F66717" w:rsidRPr="0019011F" w:rsidRDefault="00F66717" w:rsidP="00F66717">
      <w:pPr>
        <w:tabs>
          <w:tab w:val="left" w:pos="1900"/>
        </w:tabs>
        <w:ind w:firstLine="540"/>
        <w:jc w:val="center"/>
        <w:rPr>
          <w:rFonts w:ascii="Times New Roman" w:hAnsi="Times New Roman" w:cs="Times New Roman"/>
          <w:b/>
          <w:bCs/>
          <w:sz w:val="28"/>
          <w:szCs w:val="28"/>
        </w:rPr>
      </w:pPr>
      <w:r w:rsidRPr="0019011F">
        <w:rPr>
          <w:rFonts w:ascii="Times New Roman" w:hAnsi="Times New Roman" w:cs="Times New Roman"/>
          <w:b/>
          <w:bCs/>
          <w:sz w:val="28"/>
          <w:szCs w:val="28"/>
        </w:rPr>
        <w:t>КИРОВСКОЙ ОБЛАСТИ</w:t>
      </w:r>
    </w:p>
    <w:p w:rsidR="00F66717" w:rsidRPr="00732E0C" w:rsidRDefault="00F66717" w:rsidP="00F66717">
      <w:pPr>
        <w:pStyle w:val="ConsPlusNormal"/>
        <w:tabs>
          <w:tab w:val="left" w:pos="567"/>
          <w:tab w:val="left" w:pos="4095"/>
        </w:tabs>
        <w:jc w:val="both"/>
        <w:rPr>
          <w:rFonts w:ascii="Times New Roman" w:hAnsi="Times New Roman"/>
          <w:sz w:val="28"/>
          <w:szCs w:val="28"/>
        </w:rPr>
      </w:pPr>
    </w:p>
    <w:p w:rsidR="00F66717" w:rsidRPr="00DB2564" w:rsidRDefault="00F66717" w:rsidP="00F66717">
      <w:pPr>
        <w:pStyle w:val="a8"/>
        <w:numPr>
          <w:ilvl w:val="0"/>
          <w:numId w:val="2"/>
        </w:numPr>
        <w:ind w:left="0" w:firstLine="709"/>
        <w:jc w:val="both"/>
        <w:rPr>
          <w:rFonts w:ascii="Times New Roman" w:hAnsi="Times New Roman" w:cs="Times New Roman"/>
          <w:sz w:val="28"/>
          <w:szCs w:val="28"/>
        </w:rPr>
      </w:pPr>
      <w:r w:rsidRPr="00DB2564">
        <w:rPr>
          <w:rFonts w:ascii="Times New Roman" w:eastAsia="Times New Roman" w:hAnsi="Times New Roman" w:cs="Times New Roman"/>
          <w:sz w:val="28"/>
          <w:szCs w:val="28"/>
        </w:rPr>
        <w:t>Пункт 1</w:t>
      </w:r>
      <w:r w:rsidRPr="00DB2564">
        <w:rPr>
          <w:rFonts w:ascii="Times New Roman" w:hAnsi="Times New Roman"/>
          <w:sz w:val="28"/>
          <w:szCs w:val="28"/>
        </w:rPr>
        <w:t>6 части 1</w:t>
      </w:r>
      <w:r w:rsidRPr="00DB2564">
        <w:rPr>
          <w:rFonts w:ascii="Times New Roman" w:eastAsia="Times New Roman" w:hAnsi="Times New Roman" w:cs="Times New Roman"/>
          <w:sz w:val="28"/>
          <w:szCs w:val="28"/>
        </w:rPr>
        <w:t xml:space="preserve"> статьи </w:t>
      </w:r>
      <w:r w:rsidRPr="00DB2564">
        <w:rPr>
          <w:rFonts w:ascii="Times New Roman" w:hAnsi="Times New Roman"/>
          <w:sz w:val="28"/>
          <w:szCs w:val="28"/>
        </w:rPr>
        <w:t>8</w:t>
      </w:r>
      <w:r w:rsidRPr="00DB2564">
        <w:rPr>
          <w:rFonts w:ascii="Times New Roman" w:eastAsia="Times New Roman" w:hAnsi="Times New Roman" w:cs="Times New Roman"/>
          <w:sz w:val="28"/>
          <w:szCs w:val="28"/>
        </w:rPr>
        <w:t xml:space="preserve">  Устава </w:t>
      </w:r>
      <w:r w:rsidRPr="00DB2564">
        <w:rPr>
          <w:rFonts w:ascii="Times New Roman" w:hAnsi="Times New Roman"/>
          <w:sz w:val="28"/>
          <w:szCs w:val="28"/>
        </w:rPr>
        <w:t xml:space="preserve"> после слов «обеспечение </w:t>
      </w:r>
      <w:r>
        <w:rPr>
          <w:rFonts w:ascii="Times New Roman" w:hAnsi="Times New Roman"/>
          <w:sz w:val="28"/>
          <w:szCs w:val="28"/>
        </w:rPr>
        <w:t xml:space="preserve"> </w:t>
      </w:r>
      <w:r w:rsidRPr="00DB2564">
        <w:rPr>
          <w:rFonts w:ascii="Times New Roman" w:hAnsi="Times New Roman"/>
          <w:sz w:val="28"/>
          <w:szCs w:val="28"/>
        </w:rPr>
        <w:t>условий для развития на территории поселения физической культуры</w:t>
      </w:r>
      <w:r w:rsidRPr="00DB2564">
        <w:rPr>
          <w:rFonts w:ascii="Times New Roman" w:eastAsia="Times New Roman" w:hAnsi="Times New Roman" w:cs="Times New Roman"/>
          <w:sz w:val="28"/>
          <w:szCs w:val="28"/>
        </w:rPr>
        <w:t xml:space="preserve">» дополнить словами «, </w:t>
      </w:r>
      <w:r w:rsidRPr="00DB2564">
        <w:rPr>
          <w:rFonts w:ascii="Times New Roman" w:hAnsi="Times New Roman"/>
          <w:sz w:val="28"/>
          <w:szCs w:val="28"/>
        </w:rPr>
        <w:t>школьного спорта</w:t>
      </w:r>
      <w:r w:rsidRPr="00DB2564">
        <w:rPr>
          <w:rFonts w:ascii="Times New Roman" w:eastAsia="Times New Roman" w:hAnsi="Times New Roman" w:cs="Times New Roman"/>
          <w:sz w:val="28"/>
          <w:szCs w:val="28"/>
        </w:rPr>
        <w:t xml:space="preserve">». </w:t>
      </w:r>
    </w:p>
    <w:p w:rsidR="00F66717" w:rsidRPr="00A112A2" w:rsidRDefault="00F66717" w:rsidP="00F66717">
      <w:pPr>
        <w:pStyle w:val="a8"/>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A112A2">
        <w:rPr>
          <w:rFonts w:ascii="Times New Roman" w:hAnsi="Times New Roman" w:cs="Times New Roman"/>
          <w:sz w:val="28"/>
          <w:szCs w:val="28"/>
        </w:rPr>
        <w:t xml:space="preserve">ункт 19 </w:t>
      </w:r>
      <w:r>
        <w:rPr>
          <w:rFonts w:ascii="Times New Roman" w:hAnsi="Times New Roman" w:cs="Times New Roman"/>
          <w:sz w:val="28"/>
          <w:szCs w:val="28"/>
        </w:rPr>
        <w:t>части 1</w:t>
      </w:r>
      <w:r w:rsidRPr="00A112A2">
        <w:rPr>
          <w:rFonts w:ascii="Times New Roman" w:hAnsi="Times New Roman" w:cs="Times New Roman"/>
          <w:sz w:val="28"/>
          <w:szCs w:val="28"/>
        </w:rPr>
        <w:t xml:space="preserve">статьи </w:t>
      </w:r>
      <w:r>
        <w:rPr>
          <w:rFonts w:ascii="Times New Roman" w:hAnsi="Times New Roman" w:cs="Times New Roman"/>
          <w:sz w:val="28"/>
          <w:szCs w:val="28"/>
        </w:rPr>
        <w:t>8 Устава изложить в следующей редакции:</w:t>
      </w:r>
    </w:p>
    <w:p w:rsidR="00F66717" w:rsidRDefault="00F66717" w:rsidP="00F66717">
      <w:pPr>
        <w:pStyle w:val="a8"/>
        <w:widowControl w:val="0"/>
        <w:suppressAutoHyphens/>
        <w:overflowPunct w:val="0"/>
        <w:autoSpaceDE w:val="0"/>
        <w:autoSpaceDN w:val="0"/>
        <w:adjustRightInd w:val="0"/>
        <w:spacing w:line="360" w:lineRule="exact"/>
        <w:ind w:left="0" w:firstLine="502"/>
        <w:jc w:val="both"/>
        <w:rPr>
          <w:rFonts w:ascii="Times New Roman" w:hAnsi="Times New Roman" w:cs="Times New Roman"/>
          <w:sz w:val="28"/>
          <w:szCs w:val="28"/>
        </w:rPr>
      </w:pPr>
      <w:r>
        <w:rPr>
          <w:rFonts w:ascii="Times New Roman" w:hAnsi="Times New Roman" w:cs="Times New Roman"/>
          <w:sz w:val="28"/>
          <w:szCs w:val="28"/>
        </w:rPr>
        <w:t xml:space="preserve">«19) участие в </w:t>
      </w:r>
      <w:r w:rsidRPr="004B0F56">
        <w:rPr>
          <w:rFonts w:ascii="Times New Roman" w:hAnsi="Times New Roman" w:cs="Times New Roman"/>
          <w:sz w:val="28"/>
          <w:szCs w:val="28"/>
        </w:rPr>
        <w:t>организации деятельности по сбору (в том числе раздельному сбору) и транспортированию твердых коммунальных отходов »</w:t>
      </w:r>
      <w:r>
        <w:rPr>
          <w:rFonts w:ascii="Times New Roman" w:hAnsi="Times New Roman" w:cs="Times New Roman"/>
          <w:sz w:val="28"/>
          <w:szCs w:val="28"/>
        </w:rPr>
        <w:t>.</w:t>
      </w:r>
    </w:p>
    <w:p w:rsidR="00F66717" w:rsidRPr="009B01C8" w:rsidRDefault="00F66717" w:rsidP="00F66717">
      <w:pPr>
        <w:pStyle w:val="a8"/>
        <w:numPr>
          <w:ilvl w:val="0"/>
          <w:numId w:val="2"/>
        </w:numPr>
        <w:autoSpaceDE w:val="0"/>
        <w:autoSpaceDN w:val="0"/>
        <w:adjustRightInd w:val="0"/>
        <w:spacing w:line="360" w:lineRule="exact"/>
        <w:ind w:left="0" w:firstLine="709"/>
        <w:jc w:val="both"/>
        <w:rPr>
          <w:sz w:val="28"/>
          <w:szCs w:val="28"/>
        </w:rPr>
      </w:pPr>
      <w:r>
        <w:rPr>
          <w:rFonts w:ascii="Times New Roman" w:hAnsi="Times New Roman" w:cs="Times New Roman"/>
          <w:sz w:val="28"/>
          <w:szCs w:val="28"/>
        </w:rPr>
        <w:t>Пункт 21 части 1статьи 8 Устава изложить в следующей редакции:</w:t>
      </w:r>
    </w:p>
    <w:p w:rsidR="00F66717" w:rsidRPr="00E10D4A" w:rsidRDefault="00F66717" w:rsidP="00F66717">
      <w:pPr>
        <w:pStyle w:val="a8"/>
        <w:autoSpaceDE w:val="0"/>
        <w:autoSpaceDN w:val="0"/>
        <w:adjustRightInd w:val="0"/>
        <w:spacing w:line="360" w:lineRule="exact"/>
        <w:ind w:left="0" w:firstLine="709"/>
        <w:jc w:val="both"/>
        <w:rPr>
          <w:rFonts w:ascii="Times New Roman" w:hAnsi="Times New Roman" w:cs="Times New Roman"/>
          <w:sz w:val="28"/>
          <w:szCs w:val="28"/>
        </w:rPr>
      </w:pPr>
      <w:proofErr w:type="gramStart"/>
      <w:r w:rsidRPr="009B01C8">
        <w:rPr>
          <w:rFonts w:ascii="Times New Roman" w:hAnsi="Times New Roman" w:cs="Times New Roman"/>
          <w:sz w:val="28"/>
          <w:szCs w:val="28"/>
        </w:rPr>
        <w:t>«21)</w:t>
      </w:r>
      <w:r>
        <w:rPr>
          <w:rFonts w:ascii="Times New Roman" w:hAnsi="Times New Roman" w:cs="Times New Roman"/>
          <w:sz w:val="28"/>
          <w:szCs w:val="28"/>
        </w:rPr>
        <w:t xml:space="preserve"> </w:t>
      </w:r>
      <w:r w:rsidRPr="009B01C8">
        <w:rPr>
          <w:rFonts w:ascii="Times New Roman" w:hAnsi="Times New Roman" w:cs="Times New Roman"/>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w:t>
      </w:r>
      <w:proofErr w:type="gramEnd"/>
      <w:r w:rsidRPr="009B01C8">
        <w:rPr>
          <w:rFonts w:ascii="Times New Roman" w:hAnsi="Times New Roman" w:cs="Times New Roman"/>
          <w:sz w:val="28"/>
          <w:szCs w:val="28"/>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w:t>
      </w:r>
      <w:r w:rsidRPr="009B01C8">
        <w:rPr>
          <w:rFonts w:ascii="Times New Roman" w:hAnsi="Times New Roman" w:cs="Times New Roman"/>
          <w:sz w:val="28"/>
          <w:szCs w:val="28"/>
        </w:rPr>
        <w:lastRenderedPageBreak/>
        <w:t>осмотров зданий, сооружений и выдача рекомендаций об устранении выявленных в ходе таких осмотров нарушений</w:t>
      </w:r>
      <w:proofErr w:type="gramStart"/>
      <w:r w:rsidRPr="009B01C8">
        <w:rPr>
          <w:rFonts w:ascii="Times New Roman" w:hAnsi="Times New Roman" w:cs="Times New Roman"/>
          <w:sz w:val="28"/>
          <w:szCs w:val="28"/>
        </w:rPr>
        <w:t>;</w:t>
      </w:r>
      <w:r>
        <w:rPr>
          <w:rFonts w:ascii="Times New Roman" w:hAnsi="Times New Roman" w:cs="Times New Roman"/>
          <w:sz w:val="28"/>
          <w:szCs w:val="28"/>
        </w:rPr>
        <w:t xml:space="preserve"> </w:t>
      </w:r>
      <w:r w:rsidRPr="009B01C8">
        <w:rPr>
          <w:rFonts w:ascii="Times New Roman" w:hAnsi="Times New Roman" w:cs="Times New Roman"/>
          <w:sz w:val="28"/>
          <w:szCs w:val="28"/>
        </w:rPr>
        <w:t>»</w:t>
      </w:r>
      <w:proofErr w:type="gramEnd"/>
      <w:r w:rsidRPr="009B01C8">
        <w:rPr>
          <w:rFonts w:ascii="Times New Roman" w:hAnsi="Times New Roman" w:cs="Times New Roman"/>
          <w:sz w:val="28"/>
          <w:szCs w:val="28"/>
        </w:rPr>
        <w:t>.</w:t>
      </w:r>
    </w:p>
    <w:p w:rsidR="00F66717" w:rsidRPr="00717630" w:rsidRDefault="00F66717" w:rsidP="00F66717">
      <w:pPr>
        <w:pStyle w:val="a8"/>
        <w:numPr>
          <w:ilvl w:val="0"/>
          <w:numId w:val="2"/>
        </w:numPr>
        <w:autoSpaceDE w:val="0"/>
        <w:autoSpaceDN w:val="0"/>
        <w:adjustRightInd w:val="0"/>
        <w:ind w:left="0" w:firstLine="709"/>
        <w:jc w:val="both"/>
        <w:outlineLvl w:val="0"/>
        <w:rPr>
          <w:rFonts w:ascii="Times New Roman" w:hAnsi="Times New Roman"/>
          <w:sz w:val="28"/>
          <w:szCs w:val="28"/>
        </w:rPr>
      </w:pPr>
      <w:r w:rsidRPr="004F2FD8">
        <w:rPr>
          <w:rFonts w:ascii="Times New Roman" w:hAnsi="Times New Roman" w:cs="Times New Roman"/>
          <w:sz w:val="28"/>
          <w:szCs w:val="28"/>
        </w:rPr>
        <w:t>Часть</w:t>
      </w:r>
      <w:r>
        <w:rPr>
          <w:rFonts w:ascii="Times New Roman" w:hAnsi="Times New Roman" w:cs="Times New Roman"/>
          <w:sz w:val="28"/>
          <w:szCs w:val="28"/>
        </w:rPr>
        <w:t xml:space="preserve"> </w:t>
      </w:r>
      <w:r w:rsidRPr="004F2FD8">
        <w:rPr>
          <w:rFonts w:ascii="Times New Roman" w:hAnsi="Times New Roman" w:cs="Times New Roman"/>
          <w:sz w:val="28"/>
          <w:szCs w:val="28"/>
        </w:rPr>
        <w:t>1 статьи</w:t>
      </w:r>
      <w:r>
        <w:rPr>
          <w:rFonts w:ascii="Times New Roman" w:hAnsi="Times New Roman" w:cs="Times New Roman"/>
          <w:sz w:val="28"/>
          <w:szCs w:val="28"/>
        </w:rPr>
        <w:t xml:space="preserve"> 8.1 Устава дополнить пунктами 14, 15</w:t>
      </w:r>
      <w:r w:rsidRPr="004F2FD8">
        <w:rPr>
          <w:rFonts w:ascii="Times New Roman" w:hAnsi="Times New Roman" w:cs="Times New Roman"/>
          <w:sz w:val="28"/>
          <w:szCs w:val="28"/>
        </w:rPr>
        <w:t xml:space="preserve"> следующего содержания: </w:t>
      </w:r>
    </w:p>
    <w:p w:rsidR="00F66717" w:rsidRPr="00717630" w:rsidRDefault="00F66717" w:rsidP="00F66717">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w:t>
      </w:r>
      <w:r w:rsidRPr="00717630">
        <w:rPr>
          <w:rFonts w:ascii="Times New Roman" w:hAnsi="Times New Roman" w:cs="Times New Roman"/>
          <w:sz w:val="28"/>
          <w:szCs w:val="28"/>
        </w:rPr>
        <w:t>14) осуществление мероприятий по отлову и содержанию безнадзорных животных, об</w:t>
      </w:r>
      <w:r>
        <w:rPr>
          <w:rFonts w:ascii="Times New Roman" w:hAnsi="Times New Roman" w:cs="Times New Roman"/>
          <w:sz w:val="28"/>
          <w:szCs w:val="28"/>
        </w:rPr>
        <w:t>итающих на территории поселения;</w:t>
      </w:r>
    </w:p>
    <w:p w:rsidR="00F66717" w:rsidRPr="004F2FD8" w:rsidRDefault="00F66717" w:rsidP="00F66717">
      <w:pPr>
        <w:pStyle w:val="a8"/>
        <w:autoSpaceDE w:val="0"/>
        <w:autoSpaceDN w:val="0"/>
        <w:adjustRightInd w:val="0"/>
        <w:ind w:left="0" w:firstLine="709"/>
        <w:jc w:val="both"/>
        <w:outlineLvl w:val="0"/>
        <w:rPr>
          <w:rFonts w:ascii="Times New Roman" w:hAnsi="Times New Roman"/>
          <w:sz w:val="28"/>
          <w:szCs w:val="28"/>
        </w:rPr>
      </w:pPr>
      <w:r>
        <w:rPr>
          <w:rFonts w:ascii="Times New Roman" w:hAnsi="Times New Roman" w:cs="Times New Roman"/>
          <w:sz w:val="28"/>
          <w:szCs w:val="28"/>
        </w:rPr>
        <w:t xml:space="preserve">15) </w:t>
      </w:r>
      <w:r w:rsidRPr="004F2FD8">
        <w:rPr>
          <w:rFonts w:ascii="Times New Roman" w:hAnsi="Times New Roman" w:cs="Times New Roman"/>
          <w:sz w:val="28"/>
          <w:szCs w:val="28"/>
        </w:rPr>
        <w:t>осуществление мероприятий в сфере профилактики правонарушений, предусмотренных Федеральным законом "Об основах системы профилактики правона</w:t>
      </w:r>
      <w:r>
        <w:rPr>
          <w:rFonts w:ascii="Times New Roman" w:hAnsi="Times New Roman" w:cs="Times New Roman"/>
          <w:sz w:val="28"/>
          <w:szCs w:val="28"/>
        </w:rPr>
        <w:t xml:space="preserve">рушений в Российской Федерации" ».     </w:t>
      </w:r>
      <w:r>
        <w:rPr>
          <w:rFonts w:ascii="Times New Roman" w:hAnsi="Times New Roman" w:cs="Times New Roman"/>
          <w:sz w:val="28"/>
          <w:szCs w:val="28"/>
        </w:rPr>
        <w:tab/>
      </w:r>
    </w:p>
    <w:p w:rsidR="00F66717" w:rsidRPr="002C49AF" w:rsidRDefault="00F66717" w:rsidP="00F66717">
      <w:pPr>
        <w:pStyle w:val="a8"/>
        <w:widowControl w:val="0"/>
        <w:numPr>
          <w:ilvl w:val="0"/>
          <w:numId w:val="2"/>
        </w:numPr>
        <w:suppressAutoHyphens/>
        <w:overflowPunct w:val="0"/>
        <w:autoSpaceDE w:val="0"/>
        <w:autoSpaceDN w:val="0"/>
        <w:adjustRightInd w:val="0"/>
        <w:spacing w:line="360" w:lineRule="exact"/>
        <w:ind w:left="0" w:firstLine="709"/>
        <w:jc w:val="both"/>
        <w:rPr>
          <w:rFonts w:ascii="Times New Roman" w:hAnsi="Times New Roman" w:cs="Times New Roman"/>
          <w:sz w:val="28"/>
          <w:szCs w:val="28"/>
        </w:rPr>
      </w:pPr>
      <w:r w:rsidRPr="004F2FD8">
        <w:rPr>
          <w:rFonts w:ascii="Times New Roman" w:hAnsi="Times New Roman"/>
          <w:sz w:val="28"/>
          <w:szCs w:val="28"/>
        </w:rPr>
        <w:t xml:space="preserve"> Часть 2 ст</w:t>
      </w:r>
      <w:r>
        <w:rPr>
          <w:rFonts w:ascii="Times New Roman" w:hAnsi="Times New Roman"/>
          <w:sz w:val="28"/>
          <w:szCs w:val="28"/>
        </w:rPr>
        <w:t xml:space="preserve">атьи 24 Устава дополнить абзацем </w:t>
      </w:r>
      <w:r w:rsidRPr="004F2FD8">
        <w:rPr>
          <w:rFonts w:ascii="Times New Roman" w:hAnsi="Times New Roman"/>
          <w:sz w:val="28"/>
          <w:szCs w:val="28"/>
        </w:rPr>
        <w:t xml:space="preserve"> следующего содержания: «Депутаты должны соблюдать ограничения, запреты и исполнять обязанности, которые установлены Федеральным законом от 25 декабря 2008 года №273-ФЗ «О противодействии коррупции» и другими федеральными законами. </w:t>
      </w:r>
      <w:proofErr w:type="gramStart"/>
      <w:r w:rsidRPr="004F2FD8">
        <w:rPr>
          <w:rFonts w:ascii="Times New Roman" w:hAnsi="Times New Roman"/>
          <w:sz w:val="28"/>
          <w:szCs w:val="28"/>
        </w:rPr>
        <w:t xml:space="preserve">Полномочия депутата прекращаются досрочно в случае </w:t>
      </w:r>
      <w:r w:rsidRPr="004F2FD8">
        <w:rPr>
          <w:rFonts w:ascii="Times New Roman" w:eastAsia="Times New Roman" w:hAnsi="Times New Roman"/>
          <w:sz w:val="28"/>
          <w:szCs w:val="28"/>
        </w:rPr>
        <w:t xml:space="preserve"> </w:t>
      </w:r>
      <w:r w:rsidRPr="004F2FD8">
        <w:rPr>
          <w:rFonts w:ascii="Times New Roman" w:hAnsi="Times New Roman"/>
          <w:sz w:val="28"/>
          <w:szCs w:val="28"/>
        </w:rPr>
        <w:t>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w:t>
      </w:r>
      <w:proofErr w:type="gramEnd"/>
      <w:r w:rsidRPr="004F2FD8">
        <w:rPr>
          <w:rFonts w:ascii="Times New Roman" w:hAnsi="Times New Roman"/>
          <w:sz w:val="28"/>
          <w:szCs w:val="28"/>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4F2FD8">
        <w:rPr>
          <w:rFonts w:ascii="Times New Roman" w:eastAsia="Times New Roman" w:hAnsi="Times New Roman"/>
          <w:sz w:val="28"/>
          <w:szCs w:val="28"/>
        </w:rPr>
        <w:t xml:space="preserve"> </w:t>
      </w:r>
    </w:p>
    <w:p w:rsidR="00F66717" w:rsidRDefault="00F66717" w:rsidP="00F66717">
      <w:pPr>
        <w:pStyle w:val="a8"/>
        <w:widowControl w:val="0"/>
        <w:numPr>
          <w:ilvl w:val="0"/>
          <w:numId w:val="2"/>
        </w:numPr>
        <w:suppressAutoHyphens/>
        <w:overflowPunct w:val="0"/>
        <w:autoSpaceDE w:val="0"/>
        <w:autoSpaceDN w:val="0"/>
        <w:adjustRightInd w:val="0"/>
        <w:spacing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14 части 2 статьи 22 Устава изложить в следующей редакции:</w:t>
      </w:r>
    </w:p>
    <w:p w:rsidR="00F66717" w:rsidRPr="004F2FD8" w:rsidRDefault="00F66717" w:rsidP="00F66717">
      <w:pPr>
        <w:widowControl w:val="0"/>
        <w:suppressAutoHyphens/>
        <w:spacing w:line="360" w:lineRule="exact"/>
        <w:ind w:left="567"/>
        <w:jc w:val="both"/>
        <w:rPr>
          <w:rFonts w:ascii="Times New Roman" w:hAnsi="Times New Roman"/>
          <w:sz w:val="28"/>
          <w:szCs w:val="28"/>
        </w:rPr>
      </w:pPr>
      <w:r w:rsidRPr="005813CE">
        <w:rPr>
          <w:rFonts w:ascii="Times New Roman" w:hAnsi="Times New Roman" w:cs="Times New Roman"/>
          <w:sz w:val="28"/>
          <w:szCs w:val="28"/>
        </w:rPr>
        <w:t>«14)</w:t>
      </w:r>
      <w:r>
        <w:rPr>
          <w:rFonts w:ascii="Times New Roman" w:hAnsi="Times New Roman" w:cs="Times New Roman"/>
          <w:sz w:val="28"/>
          <w:szCs w:val="28"/>
        </w:rPr>
        <w:t xml:space="preserve"> </w:t>
      </w:r>
      <w:r w:rsidRPr="005813CE">
        <w:rPr>
          <w:rFonts w:ascii="Times New Roman" w:hAnsi="Times New Roman" w:cs="Times New Roman"/>
          <w:sz w:val="28"/>
          <w:szCs w:val="28"/>
        </w:rPr>
        <w:t>принятие решений о целях, формах, суммах муниципальных заимствований</w:t>
      </w:r>
      <w:proofErr w:type="gramStart"/>
      <w:r w:rsidRPr="005813CE">
        <w:rPr>
          <w:rFonts w:ascii="Times New Roman" w:hAnsi="Times New Roman" w:cs="Times New Roman"/>
          <w:sz w:val="28"/>
          <w:szCs w:val="28"/>
        </w:rPr>
        <w:t>;</w:t>
      </w:r>
      <w:r>
        <w:rPr>
          <w:rFonts w:ascii="Times New Roman" w:hAnsi="Times New Roman" w:cs="Times New Roman"/>
          <w:sz w:val="28"/>
          <w:szCs w:val="28"/>
        </w:rPr>
        <w:t xml:space="preserve"> </w:t>
      </w:r>
      <w:r w:rsidRPr="005813CE">
        <w:rPr>
          <w:rFonts w:ascii="Times New Roman" w:hAnsi="Times New Roman" w:cs="Times New Roman"/>
          <w:sz w:val="28"/>
          <w:szCs w:val="28"/>
        </w:rPr>
        <w:t>»</w:t>
      </w:r>
      <w:proofErr w:type="gramEnd"/>
      <w:r w:rsidRPr="005813CE">
        <w:rPr>
          <w:rFonts w:ascii="Times New Roman" w:hAnsi="Times New Roman" w:cs="Times New Roman"/>
          <w:sz w:val="28"/>
          <w:szCs w:val="28"/>
        </w:rPr>
        <w:t>.</w:t>
      </w:r>
    </w:p>
    <w:p w:rsidR="00F66717" w:rsidRPr="004F2FD8" w:rsidRDefault="00F66717" w:rsidP="00F66717">
      <w:pPr>
        <w:pStyle w:val="a8"/>
        <w:widowControl w:val="0"/>
        <w:numPr>
          <w:ilvl w:val="0"/>
          <w:numId w:val="2"/>
        </w:numPr>
        <w:suppressAutoHyphens/>
        <w:autoSpaceDE w:val="0"/>
        <w:autoSpaceDN w:val="0"/>
        <w:adjustRightInd w:val="0"/>
        <w:spacing w:after="0" w:line="240" w:lineRule="auto"/>
        <w:ind w:left="0" w:firstLine="709"/>
        <w:jc w:val="both"/>
        <w:outlineLvl w:val="0"/>
        <w:rPr>
          <w:rFonts w:ascii="Times New Roman" w:hAnsi="Times New Roman"/>
          <w:sz w:val="28"/>
          <w:szCs w:val="28"/>
        </w:rPr>
      </w:pPr>
      <w:r w:rsidRPr="004F2FD8">
        <w:rPr>
          <w:rFonts w:ascii="Times New Roman" w:hAnsi="Times New Roman"/>
          <w:sz w:val="28"/>
          <w:szCs w:val="28"/>
        </w:rPr>
        <w:t>Часть 3 стат</w:t>
      </w:r>
      <w:r>
        <w:rPr>
          <w:rFonts w:ascii="Times New Roman" w:hAnsi="Times New Roman"/>
          <w:sz w:val="28"/>
          <w:szCs w:val="28"/>
        </w:rPr>
        <w:t>ьи 28  Устава  дополнить абзацем</w:t>
      </w:r>
      <w:r w:rsidRPr="004F2FD8">
        <w:rPr>
          <w:rFonts w:ascii="Times New Roman" w:hAnsi="Times New Roman"/>
          <w:sz w:val="28"/>
          <w:szCs w:val="28"/>
        </w:rPr>
        <w:t xml:space="preserve"> следующего содержания:</w:t>
      </w:r>
    </w:p>
    <w:p w:rsidR="00F66717" w:rsidRPr="002651BC" w:rsidRDefault="00F66717" w:rsidP="00F66717">
      <w:pPr>
        <w:pStyle w:val="a8"/>
        <w:widowControl w:val="0"/>
        <w:suppressAutoHyphens/>
        <w:autoSpaceDE w:val="0"/>
        <w:autoSpaceDN w:val="0"/>
        <w:adjustRightInd w:val="0"/>
        <w:spacing w:after="0" w:line="240" w:lineRule="auto"/>
        <w:ind w:left="0" w:firstLine="709"/>
        <w:jc w:val="both"/>
        <w:outlineLvl w:val="0"/>
        <w:rPr>
          <w:rFonts w:ascii="Times New Roman" w:hAnsi="Times New Roman" w:cs="Times New Roman"/>
          <w:sz w:val="28"/>
          <w:szCs w:val="28"/>
        </w:rPr>
      </w:pPr>
      <w:proofErr w:type="gramStart"/>
      <w:r>
        <w:rPr>
          <w:rFonts w:ascii="Times New Roman" w:hAnsi="Times New Roman" w:cs="Times New Roman"/>
          <w:sz w:val="28"/>
          <w:szCs w:val="28"/>
        </w:rPr>
        <w:t>«Глава поселения осуществляющий</w:t>
      </w:r>
      <w:r w:rsidRPr="002A723D">
        <w:rPr>
          <w:rFonts w:ascii="Times New Roman" w:hAnsi="Times New Roman" w:cs="Times New Roman"/>
          <w:sz w:val="28"/>
          <w:szCs w:val="28"/>
        </w:rPr>
        <w:t xml:space="preserve"> полномочия на постоянной основе не вправе</w:t>
      </w:r>
      <w:r>
        <w:rPr>
          <w:rFonts w:ascii="Times New Roman" w:hAnsi="Times New Roman" w:cs="Times New Roman"/>
          <w:sz w:val="28"/>
          <w:szCs w:val="28"/>
        </w:rPr>
        <w:t>:</w:t>
      </w:r>
      <w:r w:rsidRPr="002A723D">
        <w:rPr>
          <w:rFonts w:ascii="Times New Roman" w:hAnsi="Times New Roman" w:cs="Times New Roman"/>
          <w:sz w:val="28"/>
          <w:szCs w:val="28"/>
        </w:rPr>
        <w:t xml:space="preserve">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w:t>
      </w:r>
      <w:r>
        <w:rPr>
          <w:rFonts w:ascii="Times New Roman" w:hAnsi="Times New Roman" w:cs="Times New Roman"/>
          <w:sz w:val="28"/>
          <w:szCs w:val="28"/>
        </w:rPr>
        <w:t xml:space="preserve">водческого, огороднического, </w:t>
      </w:r>
      <w:r w:rsidRPr="002A723D">
        <w:rPr>
          <w:rFonts w:ascii="Times New Roman" w:hAnsi="Times New Roman" w:cs="Times New Roman"/>
          <w:sz w:val="28"/>
          <w:szCs w:val="28"/>
        </w:rPr>
        <w:t>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Кировской области, иных объединений муниципальных образований), если иное не предусмотрено федеральными законами или</w:t>
      </w:r>
      <w:proofErr w:type="gramEnd"/>
      <w:r w:rsidRPr="002A723D">
        <w:rPr>
          <w:rFonts w:ascii="Times New Roman" w:hAnsi="Times New Roman" w:cs="Times New Roman"/>
          <w:sz w:val="28"/>
          <w:szCs w:val="28"/>
        </w:rPr>
        <w:t xml:space="preserve"> если в порядке, установленном муниципальным правовым актом в соответствии с </w:t>
      </w:r>
      <w:r w:rsidRPr="002A723D">
        <w:rPr>
          <w:rFonts w:ascii="Times New Roman" w:hAnsi="Times New Roman" w:cs="Times New Roman"/>
          <w:sz w:val="28"/>
          <w:szCs w:val="28"/>
        </w:rPr>
        <w:lastRenderedPageBreak/>
        <w:t>федеральны</w:t>
      </w:r>
      <w:r>
        <w:rPr>
          <w:rFonts w:ascii="Times New Roman" w:hAnsi="Times New Roman" w:cs="Times New Roman"/>
          <w:sz w:val="28"/>
          <w:szCs w:val="28"/>
        </w:rPr>
        <w:t>ми  законами и законами Кировской области</w:t>
      </w:r>
      <w:r w:rsidRPr="002A723D">
        <w:rPr>
          <w:rFonts w:ascii="Times New Roman" w:hAnsi="Times New Roman" w:cs="Times New Roman"/>
          <w:sz w:val="28"/>
          <w:szCs w:val="28"/>
        </w:rPr>
        <w:t>, ему не поручено участвовать</w:t>
      </w:r>
      <w:r>
        <w:rPr>
          <w:rFonts w:ascii="Times New Roman" w:hAnsi="Times New Roman" w:cs="Times New Roman"/>
          <w:sz w:val="28"/>
          <w:szCs w:val="28"/>
        </w:rPr>
        <w:t xml:space="preserve"> в управлении этой организацией;</w:t>
      </w:r>
      <w:r w:rsidRPr="002651BC">
        <w:t xml:space="preserve"> </w:t>
      </w:r>
      <w:r w:rsidRPr="002651BC">
        <w:rPr>
          <w:rFonts w:ascii="Times New Roman" w:hAnsi="Times New Roman" w:cs="Times New Roman"/>
          <w:sz w:val="28"/>
          <w:szCs w:val="28"/>
        </w:rPr>
        <w:t xml:space="preserve"> </w:t>
      </w:r>
      <w:proofErr w:type="gramStart"/>
      <w:r w:rsidRPr="002651BC">
        <w:rPr>
          <w:rFonts w:ascii="Times New Roman" w:hAnsi="Times New Roman" w:cs="Times New Roman"/>
          <w:sz w:val="28"/>
          <w:szCs w:val="28"/>
        </w:rPr>
        <w:t>заниматься иной оплачиваемой деятельностью, за исключением преподавательской, научной</w:t>
      </w:r>
      <w:r>
        <w:rPr>
          <w:rFonts w:ascii="Times New Roman" w:hAnsi="Times New Roman" w:cs="Times New Roman"/>
          <w:sz w:val="28"/>
          <w:szCs w:val="28"/>
        </w:rPr>
        <w:t xml:space="preserve"> и иной творческой деятельности, п</w:t>
      </w:r>
      <w:r w:rsidRPr="002651BC">
        <w:rPr>
          <w:rFonts w:ascii="Times New Roman" w:hAnsi="Times New Roman" w:cs="Times New Roman"/>
          <w:sz w:val="28"/>
          <w:szCs w:val="28"/>
        </w:rPr>
        <w:t>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roofErr w:type="gramEnd"/>
      <w:r w:rsidRPr="002651BC">
        <w:rPr>
          <w:rFonts w:ascii="Times New Roman" w:hAnsi="Times New Roman" w:cs="Times New Roman"/>
          <w:sz w:val="28"/>
          <w:szCs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w:t>
      </w:r>
      <w:r>
        <w:rPr>
          <w:rFonts w:ascii="Times New Roman" w:hAnsi="Times New Roman" w:cs="Times New Roman"/>
          <w:sz w:val="28"/>
          <w:szCs w:val="28"/>
        </w:rPr>
        <w:t>ательством Российской Федерации».</w:t>
      </w:r>
    </w:p>
    <w:p w:rsidR="00F66717" w:rsidRPr="0072030C" w:rsidRDefault="00F66717" w:rsidP="00F66717">
      <w:pPr>
        <w:pStyle w:val="a8"/>
        <w:widowControl w:val="0"/>
        <w:numPr>
          <w:ilvl w:val="0"/>
          <w:numId w:val="2"/>
        </w:numPr>
        <w:suppressAutoHyphens/>
        <w:autoSpaceDE w:val="0"/>
        <w:autoSpaceDN w:val="0"/>
        <w:adjustRightInd w:val="0"/>
        <w:spacing w:after="0" w:line="240" w:lineRule="auto"/>
        <w:ind w:left="0" w:firstLine="709"/>
        <w:jc w:val="both"/>
        <w:outlineLvl w:val="0"/>
        <w:rPr>
          <w:rFonts w:ascii="Times New Roman" w:eastAsia="Times New Roman" w:hAnsi="Times New Roman"/>
          <w:sz w:val="28"/>
          <w:szCs w:val="28"/>
        </w:rPr>
      </w:pPr>
      <w:r>
        <w:rPr>
          <w:rFonts w:ascii="Times New Roman" w:eastAsia="Times New Roman" w:hAnsi="Times New Roman"/>
          <w:sz w:val="28"/>
          <w:szCs w:val="28"/>
        </w:rPr>
        <w:t xml:space="preserve">Часть 8 статьи </w:t>
      </w:r>
      <w:r w:rsidRPr="004F2FD8">
        <w:rPr>
          <w:rFonts w:ascii="Times New Roman" w:eastAsia="Times New Roman" w:hAnsi="Times New Roman"/>
          <w:sz w:val="28"/>
          <w:szCs w:val="28"/>
        </w:rPr>
        <w:t>28</w:t>
      </w:r>
      <w:r>
        <w:rPr>
          <w:rFonts w:ascii="Times New Roman" w:eastAsia="Times New Roman" w:hAnsi="Times New Roman"/>
          <w:sz w:val="28"/>
          <w:szCs w:val="28"/>
        </w:rPr>
        <w:t xml:space="preserve"> Устава   дополнить абзацем </w:t>
      </w:r>
      <w:r w:rsidRPr="0072030C">
        <w:rPr>
          <w:rFonts w:ascii="Times New Roman" w:eastAsia="Times New Roman" w:hAnsi="Times New Roman"/>
          <w:sz w:val="28"/>
          <w:szCs w:val="28"/>
        </w:rPr>
        <w:t>следующего содержания:</w:t>
      </w:r>
    </w:p>
    <w:p w:rsidR="00F66717" w:rsidRPr="004F79EC" w:rsidRDefault="00F66717" w:rsidP="00F66717">
      <w:pPr>
        <w:pStyle w:val="ConsPlusNormal"/>
        <w:ind w:firstLine="709"/>
        <w:jc w:val="both"/>
      </w:pPr>
      <w:r>
        <w:rPr>
          <w:rFonts w:ascii="Times New Roman" w:eastAsia="Times New Roman" w:hAnsi="Times New Roman"/>
          <w:kern w:val="0"/>
          <w:sz w:val="28"/>
          <w:szCs w:val="28"/>
          <w:lang w:eastAsia="ru-RU"/>
        </w:rPr>
        <w:t xml:space="preserve"> </w:t>
      </w:r>
      <w:proofErr w:type="gramStart"/>
      <w:r w:rsidRPr="0085252D">
        <w:rPr>
          <w:rFonts w:ascii="Times New Roman" w:eastAsia="Times New Roman" w:hAnsi="Times New Roman"/>
          <w:kern w:val="0"/>
          <w:sz w:val="28"/>
          <w:szCs w:val="28"/>
          <w:lang w:eastAsia="ru-RU"/>
        </w:rPr>
        <w:t>«</w:t>
      </w:r>
      <w:r>
        <w:rPr>
          <w:rFonts w:ascii="Times New Roman" w:hAnsi="Times New Roman"/>
          <w:sz w:val="28"/>
          <w:szCs w:val="28"/>
          <w:lang w:eastAsia="ru-RU"/>
        </w:rPr>
        <w:t>Полномочия главы поселения</w:t>
      </w:r>
      <w:r w:rsidRPr="0085252D">
        <w:rPr>
          <w:rFonts w:ascii="Times New Roman" w:hAnsi="Times New Roman"/>
          <w:sz w:val="28"/>
          <w:szCs w:val="28"/>
          <w:lang w:eastAsia="ru-RU"/>
        </w:rPr>
        <w:t xml:space="preserve"> прекращаются досрочно в случае </w:t>
      </w:r>
      <w:r w:rsidRPr="0085252D">
        <w:rPr>
          <w:rFonts w:ascii="Times New Roman" w:eastAsia="Times New Roman" w:hAnsi="Times New Roman"/>
          <w:kern w:val="0"/>
          <w:sz w:val="28"/>
          <w:szCs w:val="28"/>
          <w:lang w:eastAsia="ru-RU"/>
        </w:rPr>
        <w:t xml:space="preserve"> </w:t>
      </w:r>
      <w:r w:rsidRPr="0085252D">
        <w:rPr>
          <w:rFonts w:ascii="Times New Roman" w:hAnsi="Times New Roman"/>
          <w:sz w:val="28"/>
          <w:szCs w:val="28"/>
        </w:rPr>
        <w:t>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w:t>
      </w:r>
      <w:proofErr w:type="gramEnd"/>
      <w:r w:rsidRPr="0085252D">
        <w:rPr>
          <w:rFonts w:ascii="Times New Roman" w:hAnsi="Times New Roman"/>
          <w:sz w:val="28"/>
          <w:szCs w:val="28"/>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Pr>
          <w:rFonts w:ascii="Times New Roman" w:hAnsi="Times New Roman"/>
          <w:sz w:val="28"/>
          <w:szCs w:val="28"/>
        </w:rPr>
        <w:t>нными финансовыми инструментами</w:t>
      </w:r>
      <w:r w:rsidRPr="0085252D">
        <w:rPr>
          <w:rFonts w:ascii="Times New Roman" w:hAnsi="Times New Roman"/>
          <w:sz w:val="28"/>
          <w:szCs w:val="28"/>
        </w:rPr>
        <w:t>».</w:t>
      </w:r>
      <w:r w:rsidRPr="0085252D">
        <w:rPr>
          <w:rFonts w:ascii="Times New Roman" w:hAnsi="Times New Roman"/>
          <w:b/>
          <w:sz w:val="28"/>
          <w:szCs w:val="28"/>
        </w:rPr>
        <w:t xml:space="preserve"> </w:t>
      </w:r>
      <w:r w:rsidRPr="0085252D">
        <w:rPr>
          <w:rFonts w:ascii="Times New Roman" w:hAnsi="Times New Roman"/>
          <w:sz w:val="28"/>
          <w:szCs w:val="28"/>
          <w:lang w:eastAsia="ru-RU"/>
        </w:rPr>
        <w:t xml:space="preserve"> </w:t>
      </w:r>
      <w:r>
        <w:rPr>
          <w:rFonts w:ascii="Times New Roman" w:hAnsi="Times New Roman"/>
          <w:sz w:val="28"/>
          <w:szCs w:val="28"/>
          <w:lang w:eastAsia="ru-RU"/>
        </w:rPr>
        <w:tab/>
      </w:r>
      <w:r>
        <w:rPr>
          <w:rFonts w:ascii="Times New Roman" w:hAnsi="Times New Roman"/>
          <w:sz w:val="28"/>
          <w:szCs w:val="28"/>
          <w:lang w:eastAsia="ru-RU"/>
        </w:rPr>
        <w:tab/>
      </w:r>
    </w:p>
    <w:p w:rsidR="00F66717" w:rsidRDefault="00F66717" w:rsidP="00F66717">
      <w:pPr>
        <w:pStyle w:val="a8"/>
        <w:widowControl w:val="0"/>
        <w:numPr>
          <w:ilvl w:val="0"/>
          <w:numId w:val="2"/>
        </w:numPr>
        <w:suppressAutoHyphens/>
        <w:spacing w:line="360" w:lineRule="exact"/>
        <w:ind w:left="0" w:firstLine="709"/>
        <w:jc w:val="both"/>
        <w:rPr>
          <w:rFonts w:ascii="Times New Roman" w:hAnsi="Times New Roman" w:cs="Times New Roman"/>
          <w:sz w:val="28"/>
          <w:szCs w:val="28"/>
        </w:rPr>
      </w:pPr>
      <w:r w:rsidRPr="00DB2564">
        <w:rPr>
          <w:rFonts w:ascii="Times New Roman" w:hAnsi="Times New Roman" w:cs="Times New Roman"/>
          <w:sz w:val="28"/>
          <w:szCs w:val="28"/>
        </w:rPr>
        <w:t xml:space="preserve">Часть 5 статьи 32 Устава изложить в следующей редакции: </w:t>
      </w:r>
      <w:r>
        <w:rPr>
          <w:rFonts w:ascii="Times New Roman" w:hAnsi="Times New Roman" w:cs="Times New Roman"/>
          <w:sz w:val="28"/>
          <w:szCs w:val="28"/>
        </w:rPr>
        <w:tab/>
      </w:r>
      <w:r>
        <w:rPr>
          <w:rFonts w:ascii="Times New Roman" w:hAnsi="Times New Roman" w:cs="Times New Roman"/>
          <w:sz w:val="28"/>
          <w:szCs w:val="28"/>
        </w:rPr>
        <w:tab/>
      </w:r>
      <w:r w:rsidRPr="00DB2564">
        <w:rPr>
          <w:rFonts w:ascii="Times New Roman" w:hAnsi="Times New Roman" w:cs="Times New Roman"/>
          <w:sz w:val="28"/>
          <w:szCs w:val="28"/>
        </w:rPr>
        <w:t>«5. К компетенции администрации поселения относится:</w:t>
      </w:r>
      <w:r w:rsidRPr="00DB2564">
        <w:rPr>
          <w:rFonts w:ascii="Times New Roman" w:hAnsi="Times New Roman" w:cs="Times New Roman"/>
          <w:sz w:val="28"/>
          <w:szCs w:val="28"/>
        </w:rPr>
        <w:tab/>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DB2564">
        <w:rPr>
          <w:rFonts w:ascii="Times New Roman" w:hAnsi="Times New Roman" w:cs="Times New Roman"/>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DB2564">
        <w:rPr>
          <w:rFonts w:ascii="Times New Roman" w:hAnsi="Times New Roman" w:cs="Times New Roman"/>
          <w:sz w:val="28"/>
          <w:szCs w:val="28"/>
        </w:rPr>
        <w:t>2) составление и рассмотрение проекта местного бюджета, исполнение местного бюджета, составление отчета об исполнении местного бюджета;</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DB2564">
        <w:rPr>
          <w:rFonts w:ascii="Times New Roman" w:hAnsi="Times New Roman" w:cs="Times New Roman"/>
          <w:sz w:val="28"/>
          <w:szCs w:val="28"/>
        </w:rPr>
        <w:t>3) установление порядка принятия решений о разработке муниципальных программ и формирования и реализации указанных программ;</w:t>
      </w:r>
      <w:r>
        <w:rPr>
          <w:rFonts w:ascii="Times New Roman" w:hAnsi="Times New Roman" w:cs="Times New Roman"/>
          <w:sz w:val="28"/>
          <w:szCs w:val="28"/>
        </w:rPr>
        <w:tab/>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DB2564">
        <w:rPr>
          <w:rFonts w:ascii="Times New Roman" w:hAnsi="Times New Roman" w:cs="Times New Roman"/>
          <w:sz w:val="28"/>
          <w:szCs w:val="28"/>
        </w:rPr>
        <w:t>4) управление и распоряжение имуществом, находящимся в муниципальной собственности поселения;</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DB2564">
        <w:rPr>
          <w:rFonts w:ascii="Times New Roman" w:hAnsi="Times New Roman" w:cs="Times New Roman"/>
          <w:sz w:val="28"/>
          <w:szCs w:val="28"/>
        </w:rPr>
        <w:t>5) определение порядка принятия решений о создании, реорганизации и ликвидации муниципальных бюджетных и казенных учреждений;</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 xml:space="preserve">6) создание муниципальных предприятий и учреждений, осуществление финансового обеспечения деятельности муниципальных </w:t>
      </w:r>
      <w:r w:rsidRPr="007C3F39">
        <w:rPr>
          <w:rFonts w:ascii="Times New Roman" w:hAnsi="Times New Roman" w:cs="Times New Roman"/>
          <w:sz w:val="28"/>
          <w:szCs w:val="28"/>
        </w:rPr>
        <w:lastRenderedPageBreak/>
        <w:t>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sz w:val="28"/>
          <w:szCs w:val="28"/>
        </w:rPr>
      </w:pPr>
      <w:r w:rsidRPr="007C3F39">
        <w:rPr>
          <w:rFonts w:ascii="Times New Roman" w:hAnsi="Times New Roman"/>
          <w:sz w:val="28"/>
          <w:szCs w:val="28"/>
        </w:rPr>
        <w:t xml:space="preserve">7) организация в границах поселения </w:t>
      </w:r>
      <w:proofErr w:type="spellStart"/>
      <w:r w:rsidRPr="007C3F39">
        <w:rPr>
          <w:rFonts w:ascii="Times New Roman" w:hAnsi="Times New Roman"/>
          <w:sz w:val="28"/>
          <w:szCs w:val="28"/>
        </w:rPr>
        <w:t>электро</w:t>
      </w:r>
      <w:proofErr w:type="spellEnd"/>
      <w:r w:rsidRPr="007C3F39">
        <w:rPr>
          <w:rFonts w:ascii="Times New Roman" w:hAnsi="Times New Roman"/>
          <w:sz w:val="28"/>
          <w:szCs w:val="28"/>
        </w:rPr>
        <w:t>-, тепл</w:t>
      </w:r>
      <w:proofErr w:type="gramStart"/>
      <w:r w:rsidRPr="007C3F39">
        <w:rPr>
          <w:rFonts w:ascii="Times New Roman" w:hAnsi="Times New Roman"/>
          <w:sz w:val="28"/>
          <w:szCs w:val="28"/>
        </w:rPr>
        <w:t>о-</w:t>
      </w:r>
      <w:proofErr w:type="gramEnd"/>
      <w:r w:rsidRPr="007C3F39">
        <w:rPr>
          <w:rFonts w:ascii="Times New Roman" w:hAnsi="Times New Roman"/>
          <w:sz w:val="28"/>
          <w:szCs w:val="28"/>
        </w:rPr>
        <w:t xml:space="preserve">, </w:t>
      </w:r>
      <w:proofErr w:type="spellStart"/>
      <w:r w:rsidRPr="007C3F39">
        <w:rPr>
          <w:rFonts w:ascii="Times New Roman" w:hAnsi="Times New Roman"/>
          <w:sz w:val="28"/>
          <w:szCs w:val="28"/>
        </w:rPr>
        <w:t>газо</w:t>
      </w:r>
      <w:proofErr w:type="spellEnd"/>
      <w:r w:rsidRPr="007C3F39">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rFonts w:ascii="Times New Roman" w:hAnsi="Times New Roman"/>
          <w:sz w:val="28"/>
          <w:szCs w:val="28"/>
        </w:rPr>
        <w:tab/>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proofErr w:type="gramStart"/>
      <w:r w:rsidRPr="007C3F39">
        <w:rPr>
          <w:rFonts w:ascii="Times New Roman" w:hAnsi="Times New Roman" w:cs="Times New Roman"/>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C3F39">
        <w:rPr>
          <w:rFonts w:ascii="Times New Roman" w:hAnsi="Times New Roman" w:cs="Times New Roman"/>
          <w:sz w:val="28"/>
          <w:szCs w:val="28"/>
        </w:rPr>
        <w:t xml:space="preserve"> законодательством Российской Федерации;</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r>
        <w:rPr>
          <w:rFonts w:ascii="Times New Roman" w:hAnsi="Times New Roman" w:cs="Times New Roman"/>
          <w:sz w:val="28"/>
          <w:szCs w:val="28"/>
        </w:rPr>
        <w:tab/>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11) участие в предупреждении и ликвидации последствий чрезвычайных ситуаций в границах поселения;</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7C3F39">
        <w:rPr>
          <w:rFonts w:ascii="Times New Roman" w:hAnsi="Times New Roman" w:cs="Times New Roman"/>
          <w:sz w:val="28"/>
          <w:szCs w:val="28"/>
        </w:rPr>
        <w:t>3) обеспечение первичных мер пожарной безопасности в границах населенных пунктов поселения;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15)</w:t>
      </w:r>
      <w:r w:rsidRPr="007C3F39">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 библиотек поселения;</w:t>
      </w:r>
      <w:r>
        <w:rPr>
          <w:rFonts w:ascii="Times New Roman" w:hAnsi="Times New Roman" w:cs="Times New Roman"/>
          <w:sz w:val="28"/>
          <w:szCs w:val="28"/>
        </w:rPr>
        <w:tab/>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16) создание условий для организации досуга и обеспечения жителей поселения услугами организаций культуры;</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lastRenderedPageBreak/>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r>
        <w:rPr>
          <w:rFonts w:ascii="Times New Roman" w:hAnsi="Times New Roman" w:cs="Times New Roman"/>
          <w:sz w:val="28"/>
          <w:szCs w:val="28"/>
        </w:rPr>
        <w:tab/>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21) формирование архивных фондов поселения;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22) участие в организации деятельности по сбору (в том числе раздельному сбору) и транспортированию твердых коммунальных отходов;</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Pr>
          <w:rFonts w:ascii="Times New Roman" w:hAnsi="Times New Roman" w:cs="Times New Roman"/>
          <w:sz w:val="28"/>
          <w:szCs w:val="28"/>
        </w:rPr>
        <w:t>, а также использование, охраны, защиты, воспроизводства городских лесов, лесов особо охраняемых природных территорий, расположенных в границах населённых пунктов поселения;</w:t>
      </w:r>
    </w:p>
    <w:p w:rsidR="00F66717" w:rsidRDefault="00F66717" w:rsidP="00F66717">
      <w:pPr>
        <w:pStyle w:val="a8"/>
        <w:widowControl w:val="0"/>
        <w:suppressAutoHyphens/>
        <w:spacing w:line="360" w:lineRule="exact"/>
        <w:ind w:left="0" w:firstLine="709"/>
        <w:jc w:val="both"/>
        <w:rPr>
          <w:rFonts w:ascii="Times New Roman" w:hAnsi="Times New Roman"/>
          <w:sz w:val="28"/>
          <w:szCs w:val="28"/>
        </w:rPr>
      </w:pPr>
      <w:proofErr w:type="gramStart"/>
      <w:r w:rsidRPr="007C3F39">
        <w:rPr>
          <w:rFonts w:ascii="Times New Roman" w:hAnsi="Times New Roman"/>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6" w:history="1">
        <w:r w:rsidRPr="007C3F39">
          <w:rPr>
            <w:rFonts w:ascii="Times New Roman" w:hAnsi="Times New Roman"/>
            <w:sz w:val="28"/>
            <w:szCs w:val="28"/>
          </w:rPr>
          <w:t>кодексом</w:t>
        </w:r>
      </w:hyperlink>
      <w:r w:rsidRPr="007C3F39">
        <w:rPr>
          <w:rFonts w:ascii="Times New Roman" w:hAnsi="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sidRPr="007C3F39">
        <w:rPr>
          <w:rFonts w:ascii="Times New Roman" w:hAnsi="Times New Roman"/>
          <w:sz w:val="28"/>
          <w:szCs w:val="28"/>
        </w:rPr>
        <w:t xml:space="preserve"> в границах поселения, осуществление в случаях, предусмотренных Градостроительным </w:t>
      </w:r>
      <w:hyperlink r:id="rId7" w:history="1">
        <w:r w:rsidRPr="007C3F39">
          <w:rPr>
            <w:rFonts w:ascii="Times New Roman" w:hAnsi="Times New Roman"/>
            <w:sz w:val="28"/>
            <w:szCs w:val="28"/>
          </w:rPr>
          <w:t>кодексом</w:t>
        </w:r>
      </w:hyperlink>
      <w:r w:rsidRPr="007C3F39">
        <w:rPr>
          <w:rFonts w:ascii="Times New Roman" w:hAnsi="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Pr>
          <w:rFonts w:ascii="Times New Roman" w:hAnsi="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Pr>
          <w:rFonts w:ascii="Times New Roman" w:hAnsi="Times New Roman"/>
          <w:sz w:val="28"/>
          <w:szCs w:val="28"/>
        </w:rPr>
        <w:t>25</w:t>
      </w:r>
      <w:r w:rsidRPr="007C3F39">
        <w:rPr>
          <w:rFonts w:ascii="Times New Roman" w:hAnsi="Times New Roman" w:cs="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w:t>
      </w:r>
      <w:r w:rsidRPr="007C3F39">
        <w:rPr>
          <w:rFonts w:ascii="Times New Roman" w:hAnsi="Times New Roman" w:cs="Times New Roman"/>
          <w:sz w:val="28"/>
          <w:szCs w:val="28"/>
        </w:rPr>
        <w:lastRenderedPageBreak/>
        <w:t>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26) организация ритуальных услуг и содержание мест захоронения;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r>
        <w:rPr>
          <w:rFonts w:ascii="Times New Roman" w:hAnsi="Times New Roman" w:cs="Times New Roman"/>
          <w:sz w:val="28"/>
          <w:szCs w:val="28"/>
        </w:rPr>
        <w:tab/>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28) осуществление мероприятий по обеспечению безопасности людей на водных объектах, охране их жизни и здоровья;</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29)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30)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w:t>
      </w:r>
      <w:r>
        <w:rPr>
          <w:rFonts w:ascii="Times New Roman" w:hAnsi="Times New Roman" w:cs="Times New Roman"/>
          <w:sz w:val="28"/>
          <w:szCs w:val="28"/>
        </w:rPr>
        <w:t>я, предусмотренных пунктами 8-10, 17 и 20</w:t>
      </w:r>
      <w:r w:rsidRPr="007C3F39">
        <w:rPr>
          <w:rFonts w:ascii="Times New Roman" w:hAnsi="Times New Roman" w:cs="Times New Roman"/>
          <w:sz w:val="28"/>
          <w:szCs w:val="28"/>
        </w:rPr>
        <w:t xml:space="preserve"> части 1 статьи 8 настоящего Устава;</w:t>
      </w:r>
      <w:r>
        <w:rPr>
          <w:rFonts w:ascii="Times New Roman" w:hAnsi="Times New Roman" w:cs="Times New Roman"/>
          <w:sz w:val="28"/>
          <w:szCs w:val="28"/>
        </w:rPr>
        <w:t xml:space="preserve"> </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proofErr w:type="gramStart"/>
      <w:r w:rsidRPr="007C3F39">
        <w:rPr>
          <w:rFonts w:ascii="Times New Roman" w:hAnsi="Times New Roman" w:cs="Times New Roman"/>
          <w:sz w:val="28"/>
          <w:szCs w:val="28"/>
        </w:rPr>
        <w:t>31) содействие в развитии сельскохозяйственного производства, создание условий для развития малого и среднего предпринимательства;</w:t>
      </w:r>
      <w:r>
        <w:rPr>
          <w:rFonts w:ascii="Times New Roman" w:hAnsi="Times New Roman" w:cs="Times New Roman"/>
          <w:sz w:val="28"/>
          <w:szCs w:val="28"/>
        </w:rPr>
        <w:t xml:space="preserve"> </w:t>
      </w:r>
      <w:r w:rsidRPr="007C3F39">
        <w:rPr>
          <w:rFonts w:ascii="Times New Roman" w:hAnsi="Times New Roman" w:cs="Times New Roman"/>
          <w:sz w:val="28"/>
          <w:szCs w:val="28"/>
        </w:rPr>
        <w:t>32) организация и осуществление мероприятий по работе с детьми и молодежью в поселении;</w:t>
      </w:r>
      <w:proofErr w:type="gramEnd"/>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34) осуществление муниципального лесного контроля;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35)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Pr>
          <w:rFonts w:ascii="Times New Roman" w:hAnsi="Times New Roman" w:cs="Times New Roman"/>
          <w:sz w:val="28"/>
          <w:szCs w:val="28"/>
        </w:rPr>
        <w:tab/>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37)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lastRenderedPageBreak/>
        <w:t>38)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39)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40) осуществление мер по противодействию</w:t>
      </w:r>
      <w:r>
        <w:rPr>
          <w:rFonts w:ascii="Times New Roman" w:hAnsi="Times New Roman" w:cs="Times New Roman"/>
          <w:sz w:val="28"/>
          <w:szCs w:val="28"/>
        </w:rPr>
        <w:t xml:space="preserve"> коррупции в границах поселения;</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sidRPr="007C3F39">
        <w:rPr>
          <w:rFonts w:ascii="Times New Roman" w:hAnsi="Times New Roman" w:cs="Times New Roman"/>
          <w:sz w:val="28"/>
          <w:szCs w:val="28"/>
        </w:rPr>
        <w:t>41)</w:t>
      </w:r>
      <w:r w:rsidRPr="006468D1">
        <w:rPr>
          <w:rFonts w:ascii="Times New Roman" w:hAnsi="Times New Roman" w:cs="Times New Roman"/>
          <w:sz w:val="28"/>
          <w:szCs w:val="28"/>
        </w:rPr>
        <w:t xml:space="preserve"> </w:t>
      </w:r>
      <w:r w:rsidRPr="009E5E69">
        <w:rPr>
          <w:rFonts w:ascii="Times New Roman" w:hAnsi="Times New Roman" w:cs="Times New Roman"/>
          <w:sz w:val="28"/>
          <w:szCs w:val="28"/>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w:t>
      </w:r>
      <w:r>
        <w:rPr>
          <w:rFonts w:ascii="Times New Roman" w:hAnsi="Times New Roman" w:cs="Times New Roman"/>
          <w:sz w:val="28"/>
          <w:szCs w:val="28"/>
        </w:rPr>
        <w:t>одного и техногенного характера;</w:t>
      </w:r>
    </w:p>
    <w:p w:rsidR="00F66717" w:rsidRDefault="00F66717" w:rsidP="00F66717">
      <w:pPr>
        <w:pStyle w:val="a8"/>
        <w:widowControl w:val="0"/>
        <w:suppressAutoHyphens/>
        <w:spacing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7C3F39">
        <w:rPr>
          <w:rFonts w:ascii="Times New Roman" w:hAnsi="Times New Roman" w:cs="Times New Roman"/>
          <w:sz w:val="28"/>
          <w:szCs w:val="28"/>
        </w:rPr>
        <w:t>осуществление иных исполнительно-распорядительных полномочий, предусмотренных федеральным и областным законо</w:t>
      </w:r>
      <w:r>
        <w:rPr>
          <w:rFonts w:ascii="Times New Roman" w:hAnsi="Times New Roman" w:cs="Times New Roman"/>
          <w:sz w:val="28"/>
          <w:szCs w:val="28"/>
        </w:rPr>
        <w:t xml:space="preserve">дательством и настоящим Уставом». </w:t>
      </w:r>
      <w:r>
        <w:rPr>
          <w:rFonts w:ascii="Times New Roman" w:hAnsi="Times New Roman" w:cs="Times New Roman"/>
          <w:sz w:val="28"/>
          <w:szCs w:val="28"/>
        </w:rPr>
        <w:tab/>
      </w:r>
    </w:p>
    <w:p w:rsidR="00F66717" w:rsidRPr="0021603F" w:rsidRDefault="00F66717" w:rsidP="00F66717">
      <w:pPr>
        <w:pStyle w:val="a8"/>
        <w:widowControl w:val="0"/>
        <w:numPr>
          <w:ilvl w:val="0"/>
          <w:numId w:val="2"/>
        </w:numPr>
        <w:suppressAutoHyphens/>
        <w:spacing w:after="0" w:line="360" w:lineRule="exact"/>
        <w:ind w:left="0" w:firstLine="709"/>
        <w:jc w:val="both"/>
        <w:rPr>
          <w:rFonts w:ascii="Times New Roman" w:hAnsi="Times New Roman" w:cs="Times New Roman"/>
          <w:sz w:val="28"/>
          <w:szCs w:val="28"/>
        </w:rPr>
      </w:pPr>
      <w:r w:rsidRPr="0021603F">
        <w:rPr>
          <w:rFonts w:ascii="Times New Roman" w:hAnsi="Times New Roman" w:cs="Times New Roman"/>
          <w:sz w:val="28"/>
          <w:szCs w:val="28"/>
        </w:rPr>
        <w:t>Статью 40 Устава изложить в следующей редакции:</w:t>
      </w:r>
    </w:p>
    <w:p w:rsidR="00F66717" w:rsidRPr="002C49AF" w:rsidRDefault="00F66717" w:rsidP="00F66717">
      <w:pPr>
        <w:widowControl w:val="0"/>
        <w:suppressAutoHyphens/>
        <w:spacing w:after="0" w:line="240" w:lineRule="auto"/>
        <w:ind w:firstLine="720"/>
        <w:jc w:val="both"/>
        <w:rPr>
          <w:rFonts w:ascii="Times New Roman" w:hAnsi="Times New Roman" w:cs="Times New Roman"/>
          <w:bCs/>
          <w:sz w:val="28"/>
          <w:szCs w:val="28"/>
        </w:rPr>
      </w:pPr>
      <w:r w:rsidRPr="002C49AF">
        <w:rPr>
          <w:rFonts w:ascii="Times New Roman" w:hAnsi="Times New Roman" w:cs="Times New Roman"/>
          <w:bCs/>
          <w:sz w:val="28"/>
          <w:szCs w:val="28"/>
        </w:rPr>
        <w:t>«Статья 40. Муниципальное имущество поселения</w:t>
      </w:r>
    </w:p>
    <w:p w:rsidR="00F66717" w:rsidRDefault="00F66717" w:rsidP="00F66717">
      <w:pPr>
        <w:widowControl w:val="0"/>
        <w:suppressAutoHyphens/>
        <w:spacing w:after="0" w:line="360" w:lineRule="exact"/>
        <w:ind w:firstLine="720"/>
        <w:jc w:val="both"/>
        <w:rPr>
          <w:rFonts w:ascii="Times New Roman" w:hAnsi="Times New Roman" w:cs="Times New Roman"/>
          <w:sz w:val="28"/>
          <w:szCs w:val="28"/>
        </w:rPr>
      </w:pPr>
      <w:r w:rsidRPr="00397DED">
        <w:rPr>
          <w:rFonts w:ascii="Times New Roman" w:hAnsi="Times New Roman" w:cs="Times New Roman"/>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r>
        <w:rPr>
          <w:rFonts w:ascii="Times New Roman" w:hAnsi="Times New Roman" w:cs="Times New Roman"/>
          <w:sz w:val="28"/>
          <w:szCs w:val="28"/>
        </w:rPr>
        <w:t xml:space="preserve"> </w:t>
      </w:r>
    </w:p>
    <w:p w:rsidR="00F66717" w:rsidRPr="00397DED" w:rsidRDefault="00F66717" w:rsidP="00F66717">
      <w:pPr>
        <w:widowControl w:val="0"/>
        <w:suppressAutoHyphens/>
        <w:spacing w:after="0" w:line="360" w:lineRule="exact"/>
        <w:ind w:firstLine="720"/>
        <w:jc w:val="both"/>
        <w:rPr>
          <w:rFonts w:ascii="Times New Roman" w:hAnsi="Times New Roman" w:cs="Times New Roman"/>
          <w:sz w:val="28"/>
          <w:szCs w:val="28"/>
        </w:rPr>
      </w:pPr>
      <w:r w:rsidRPr="00397DED">
        <w:rPr>
          <w:rFonts w:ascii="Times New Roman" w:hAnsi="Times New Roman" w:cs="Times New Roman"/>
          <w:sz w:val="28"/>
          <w:szCs w:val="28"/>
        </w:rPr>
        <w:t xml:space="preserve">2. </w:t>
      </w:r>
      <w:bookmarkStart w:id="0" w:name="Par0"/>
      <w:bookmarkEnd w:id="0"/>
      <w:r w:rsidRPr="00397DED">
        <w:rPr>
          <w:rFonts w:ascii="Times New Roman" w:hAnsi="Times New Roman" w:cs="Times New Roman"/>
          <w:sz w:val="28"/>
          <w:szCs w:val="28"/>
        </w:rPr>
        <w:t xml:space="preserve">  В собственности поселения может находиться:</w:t>
      </w:r>
    </w:p>
    <w:p w:rsidR="00F66717" w:rsidRPr="00397DED" w:rsidRDefault="00F66717" w:rsidP="00F66717">
      <w:pPr>
        <w:autoSpaceDE w:val="0"/>
        <w:autoSpaceDN w:val="0"/>
        <w:adjustRightInd w:val="0"/>
        <w:spacing w:after="0" w:line="360" w:lineRule="exact"/>
        <w:ind w:firstLine="720"/>
        <w:jc w:val="both"/>
        <w:rPr>
          <w:rFonts w:ascii="Times New Roman" w:hAnsi="Times New Roman" w:cs="Times New Roman"/>
          <w:sz w:val="28"/>
          <w:szCs w:val="28"/>
        </w:rPr>
      </w:pPr>
      <w:r w:rsidRPr="00397DED">
        <w:rPr>
          <w:rFonts w:ascii="Times New Roman" w:hAnsi="Times New Roman" w:cs="Times New Roman"/>
          <w:sz w:val="28"/>
          <w:szCs w:val="28"/>
        </w:rPr>
        <w:t xml:space="preserve">1) имущество, предназначенное для решения установленных Федеральным </w:t>
      </w:r>
      <w:hyperlink r:id="rId8" w:history="1">
        <w:r w:rsidRPr="00397DED">
          <w:rPr>
            <w:rFonts w:ascii="Times New Roman" w:hAnsi="Times New Roman" w:cs="Times New Roman"/>
            <w:sz w:val="28"/>
            <w:szCs w:val="28"/>
          </w:rPr>
          <w:t>законом</w:t>
        </w:r>
      </w:hyperlink>
      <w:r w:rsidRPr="00397DED">
        <w:rPr>
          <w:rFonts w:ascii="Times New Roman" w:hAnsi="Times New Roman" w:cs="Times New Roman"/>
          <w:sz w:val="28"/>
          <w:szCs w:val="28"/>
        </w:rPr>
        <w:t xml:space="preserve">  «Об общих принципах организации местного самоуправления в Российской Федерации</w:t>
      </w:r>
      <w:proofErr w:type="gramStart"/>
      <w:r w:rsidRPr="00397DED">
        <w:rPr>
          <w:rFonts w:ascii="Times New Roman" w:hAnsi="Times New Roman" w:cs="Times New Roman"/>
          <w:sz w:val="28"/>
          <w:szCs w:val="28"/>
        </w:rPr>
        <w:t>»в</w:t>
      </w:r>
      <w:proofErr w:type="gramEnd"/>
      <w:r w:rsidRPr="00397DED">
        <w:rPr>
          <w:rFonts w:ascii="Times New Roman" w:hAnsi="Times New Roman" w:cs="Times New Roman"/>
          <w:sz w:val="28"/>
          <w:szCs w:val="28"/>
        </w:rPr>
        <w:t>опросов местного значения;</w:t>
      </w:r>
    </w:p>
    <w:p w:rsidR="00F66717" w:rsidRPr="00397DED" w:rsidRDefault="00F66717" w:rsidP="00F66717">
      <w:pPr>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397DED">
        <w:rPr>
          <w:rFonts w:ascii="Times New Roman" w:hAnsi="Times New Roman" w:cs="Times New Roman"/>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9" w:history="1">
        <w:r w:rsidRPr="00397DED">
          <w:rPr>
            <w:rFonts w:ascii="Times New Roman" w:hAnsi="Times New Roman" w:cs="Times New Roman"/>
            <w:sz w:val="28"/>
            <w:szCs w:val="28"/>
          </w:rPr>
          <w:t>частью 4 статьи 15</w:t>
        </w:r>
      </w:hyperlink>
      <w:r w:rsidRPr="00397DED">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roofErr w:type="gramEnd"/>
    </w:p>
    <w:p w:rsidR="00F66717" w:rsidRPr="00397DED" w:rsidRDefault="00F66717" w:rsidP="00F66717">
      <w:pPr>
        <w:autoSpaceDE w:val="0"/>
        <w:autoSpaceDN w:val="0"/>
        <w:adjustRightInd w:val="0"/>
        <w:spacing w:line="360" w:lineRule="exact"/>
        <w:ind w:firstLine="720"/>
        <w:jc w:val="both"/>
        <w:rPr>
          <w:rFonts w:ascii="Times New Roman" w:hAnsi="Times New Roman" w:cs="Times New Roman"/>
          <w:sz w:val="28"/>
          <w:szCs w:val="28"/>
        </w:rPr>
      </w:pPr>
      <w:r w:rsidRPr="00397DED">
        <w:rPr>
          <w:rFonts w:ascii="Times New Roman" w:hAnsi="Times New Roman" w:cs="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F66717" w:rsidRPr="00397DED" w:rsidRDefault="00F66717" w:rsidP="00F66717">
      <w:pPr>
        <w:autoSpaceDE w:val="0"/>
        <w:autoSpaceDN w:val="0"/>
        <w:adjustRightInd w:val="0"/>
        <w:spacing w:after="0" w:line="360" w:lineRule="exact"/>
        <w:ind w:firstLine="720"/>
        <w:jc w:val="both"/>
        <w:rPr>
          <w:rFonts w:ascii="Times New Roman" w:hAnsi="Times New Roman" w:cs="Times New Roman"/>
          <w:sz w:val="28"/>
          <w:szCs w:val="28"/>
        </w:rPr>
      </w:pPr>
      <w:r w:rsidRPr="00397DED">
        <w:rPr>
          <w:rFonts w:ascii="Times New Roman" w:hAnsi="Times New Roman" w:cs="Times New Roman"/>
          <w:sz w:val="28"/>
          <w:szCs w:val="28"/>
        </w:rPr>
        <w:lastRenderedPageBreak/>
        <w:t xml:space="preserve">4) имущество, необходимое для решения вопросов, право </w:t>
      </w:r>
      <w:proofErr w:type="gramStart"/>
      <w:r w:rsidRPr="00397DED">
        <w:rPr>
          <w:rFonts w:ascii="Times New Roman" w:hAnsi="Times New Roman" w:cs="Times New Roman"/>
          <w:sz w:val="28"/>
          <w:szCs w:val="28"/>
        </w:rPr>
        <w:t>решения</w:t>
      </w:r>
      <w:proofErr w:type="gramEnd"/>
      <w:r w:rsidRPr="00397DED">
        <w:rPr>
          <w:rFonts w:ascii="Times New Roman" w:hAnsi="Times New Roman" w:cs="Times New Roman"/>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F66717" w:rsidRPr="00397DED" w:rsidRDefault="00F66717" w:rsidP="00F66717">
      <w:pPr>
        <w:autoSpaceDE w:val="0"/>
        <w:autoSpaceDN w:val="0"/>
        <w:adjustRightInd w:val="0"/>
        <w:spacing w:after="0" w:line="360" w:lineRule="exact"/>
        <w:ind w:firstLine="720"/>
        <w:jc w:val="both"/>
        <w:rPr>
          <w:rFonts w:ascii="Times New Roman" w:hAnsi="Times New Roman" w:cs="Times New Roman"/>
          <w:sz w:val="28"/>
          <w:szCs w:val="28"/>
        </w:rPr>
      </w:pPr>
      <w:proofErr w:type="gramStart"/>
      <w:r w:rsidRPr="00397DED">
        <w:rPr>
          <w:rFonts w:ascii="Times New Roman" w:hAnsi="Times New Roman" w:cs="Times New Roman"/>
          <w:sz w:val="28"/>
          <w:szCs w:val="28"/>
        </w:rPr>
        <w:t xml:space="preserve">5) имущество, предназначенное для решения вопросов местного значения в соответствии с </w:t>
      </w:r>
      <w:hyperlink r:id="rId10" w:history="1">
        <w:r w:rsidRPr="00397DED">
          <w:rPr>
            <w:rFonts w:ascii="Times New Roman" w:hAnsi="Times New Roman" w:cs="Times New Roman"/>
            <w:sz w:val="28"/>
            <w:szCs w:val="28"/>
          </w:rPr>
          <w:t>частями 3</w:t>
        </w:r>
      </w:hyperlink>
      <w:r w:rsidRPr="00397DED">
        <w:rPr>
          <w:rFonts w:ascii="Times New Roman" w:hAnsi="Times New Roman" w:cs="Times New Roman"/>
          <w:sz w:val="28"/>
          <w:szCs w:val="28"/>
        </w:rPr>
        <w:t xml:space="preserve"> и </w:t>
      </w:r>
      <w:hyperlink r:id="rId11" w:history="1">
        <w:r w:rsidRPr="00397DED">
          <w:rPr>
            <w:rFonts w:ascii="Times New Roman" w:hAnsi="Times New Roman" w:cs="Times New Roman"/>
            <w:sz w:val="28"/>
            <w:szCs w:val="28"/>
          </w:rPr>
          <w:t>4 статьи 14</w:t>
        </w:r>
      </w:hyperlink>
      <w:r w:rsidRPr="00397DED">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2" w:history="1">
        <w:r w:rsidRPr="00397DED">
          <w:rPr>
            <w:rFonts w:ascii="Times New Roman" w:hAnsi="Times New Roman" w:cs="Times New Roman"/>
            <w:sz w:val="28"/>
            <w:szCs w:val="28"/>
          </w:rPr>
          <w:t>частями 1</w:t>
        </w:r>
      </w:hyperlink>
      <w:r w:rsidRPr="00397DED">
        <w:rPr>
          <w:rFonts w:ascii="Times New Roman" w:hAnsi="Times New Roman" w:cs="Times New Roman"/>
          <w:sz w:val="28"/>
          <w:szCs w:val="28"/>
        </w:rPr>
        <w:t xml:space="preserve"> и </w:t>
      </w:r>
      <w:hyperlink r:id="rId13" w:history="1">
        <w:r w:rsidRPr="00397DED">
          <w:rPr>
            <w:rFonts w:ascii="Times New Roman" w:hAnsi="Times New Roman" w:cs="Times New Roman"/>
            <w:sz w:val="28"/>
            <w:szCs w:val="28"/>
          </w:rPr>
          <w:t>1.1 статьи 17</w:t>
        </w:r>
      </w:hyperlink>
      <w:r w:rsidRPr="00397DED">
        <w:rPr>
          <w:rFonts w:ascii="Times New Roman" w:hAnsi="Times New Roman" w:cs="Times New Roman"/>
          <w:sz w:val="28"/>
          <w:szCs w:val="28"/>
        </w:rPr>
        <w:t xml:space="preserve"> Федерального закона «Об общих принципах организации местного самоупр</w:t>
      </w:r>
      <w:r>
        <w:rPr>
          <w:rFonts w:ascii="Times New Roman" w:hAnsi="Times New Roman" w:cs="Times New Roman"/>
          <w:sz w:val="28"/>
          <w:szCs w:val="28"/>
        </w:rPr>
        <w:t>авления в Российской Федерации»</w:t>
      </w:r>
      <w:r w:rsidRPr="00397DED">
        <w:rPr>
          <w:rFonts w:ascii="Times New Roman" w:hAnsi="Times New Roman" w:cs="Times New Roman"/>
          <w:sz w:val="28"/>
          <w:szCs w:val="28"/>
        </w:rPr>
        <w:t>.</w:t>
      </w:r>
      <w:proofErr w:type="gramEnd"/>
    </w:p>
    <w:p w:rsidR="00F66717" w:rsidRDefault="00F66717" w:rsidP="00F66717">
      <w:pPr>
        <w:autoSpaceDE w:val="0"/>
        <w:autoSpaceDN w:val="0"/>
        <w:adjustRightInd w:val="0"/>
        <w:spacing w:after="0" w:line="360" w:lineRule="exact"/>
        <w:ind w:firstLine="720"/>
        <w:jc w:val="both"/>
        <w:rPr>
          <w:rFonts w:ascii="Times New Roman" w:hAnsi="Times New Roman" w:cs="Times New Roman"/>
          <w:sz w:val="28"/>
          <w:szCs w:val="28"/>
        </w:rPr>
      </w:pPr>
      <w:r w:rsidRPr="00397DED">
        <w:rPr>
          <w:rFonts w:ascii="Times New Roman" w:hAnsi="Times New Roman" w:cs="Times New Roman"/>
          <w:sz w:val="28"/>
          <w:szCs w:val="28"/>
        </w:rPr>
        <w:t xml:space="preserve">3. В случаях возникновения у поселения права собственности на имущество, не соответствующее требованиям </w:t>
      </w:r>
      <w:hyperlink w:anchor="Par0" w:history="1">
        <w:r w:rsidRPr="00397DED">
          <w:rPr>
            <w:rFonts w:ascii="Times New Roman" w:hAnsi="Times New Roman" w:cs="Times New Roman"/>
            <w:sz w:val="28"/>
            <w:szCs w:val="28"/>
          </w:rPr>
          <w:t>части 2</w:t>
        </w:r>
      </w:hyperlink>
      <w:r w:rsidRPr="00397DED">
        <w:rPr>
          <w:rFonts w:ascii="Times New Roman" w:hAnsi="Times New Roman" w:cs="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w:t>
      </w:r>
      <w:r>
        <w:rPr>
          <w:rFonts w:ascii="Times New Roman" w:hAnsi="Times New Roman" w:cs="Times New Roman"/>
          <w:sz w:val="28"/>
          <w:szCs w:val="28"/>
        </w:rPr>
        <w:t>навливаются федеральным законом».</w:t>
      </w:r>
    </w:p>
    <w:p w:rsidR="00F66717" w:rsidRPr="00E87725" w:rsidRDefault="00F66717" w:rsidP="00F66717">
      <w:pPr>
        <w:pStyle w:val="a8"/>
        <w:numPr>
          <w:ilvl w:val="0"/>
          <w:numId w:val="2"/>
        </w:numPr>
        <w:autoSpaceDE w:val="0"/>
        <w:autoSpaceDN w:val="0"/>
        <w:adjustRightInd w:val="0"/>
        <w:spacing w:after="0" w:line="360" w:lineRule="exact"/>
        <w:ind w:left="0" w:firstLine="709"/>
        <w:jc w:val="both"/>
        <w:rPr>
          <w:rFonts w:ascii="Times New Roman" w:hAnsi="Times New Roman" w:cs="Times New Roman"/>
          <w:sz w:val="28"/>
          <w:szCs w:val="28"/>
        </w:rPr>
      </w:pPr>
      <w:r w:rsidRPr="00E87725">
        <w:rPr>
          <w:rFonts w:ascii="Times New Roman" w:hAnsi="Times New Roman" w:cs="Times New Roman"/>
          <w:sz w:val="28"/>
          <w:szCs w:val="28"/>
        </w:rPr>
        <w:t>Статью 47 Устава изложить в следующей  редакции:</w:t>
      </w:r>
    </w:p>
    <w:p w:rsidR="00F66717" w:rsidRPr="000A42A5" w:rsidRDefault="00F66717" w:rsidP="00F66717">
      <w:pPr>
        <w:autoSpaceDE w:val="0"/>
        <w:autoSpaceDN w:val="0"/>
        <w:adjustRightInd w:val="0"/>
        <w:spacing w:after="0" w:line="360" w:lineRule="exact"/>
        <w:ind w:firstLine="709"/>
        <w:jc w:val="both"/>
        <w:outlineLvl w:val="0"/>
        <w:rPr>
          <w:rFonts w:ascii="Times New Roman" w:hAnsi="Times New Roman" w:cs="Times New Roman"/>
          <w:b/>
          <w:sz w:val="28"/>
          <w:szCs w:val="28"/>
        </w:rPr>
      </w:pPr>
      <w:r w:rsidRPr="00602806">
        <w:rPr>
          <w:rFonts w:ascii="Times New Roman" w:hAnsi="Times New Roman" w:cs="Times New Roman"/>
          <w:sz w:val="28"/>
          <w:szCs w:val="28"/>
        </w:rPr>
        <w:t>«Статья 47. Закупки для обеспечения муниципальных нужд.</w:t>
      </w:r>
    </w:p>
    <w:p w:rsidR="00F66717" w:rsidRPr="000A42A5" w:rsidRDefault="00F66717" w:rsidP="00F66717">
      <w:pPr>
        <w:autoSpaceDE w:val="0"/>
        <w:autoSpaceDN w:val="0"/>
        <w:adjustRightInd w:val="0"/>
        <w:spacing w:after="0" w:line="360" w:lineRule="exact"/>
        <w:ind w:firstLine="709"/>
        <w:jc w:val="both"/>
        <w:rPr>
          <w:rFonts w:ascii="Times New Roman" w:hAnsi="Times New Roman" w:cs="Times New Roman"/>
          <w:sz w:val="28"/>
          <w:szCs w:val="28"/>
        </w:rPr>
      </w:pPr>
      <w:r w:rsidRPr="000A42A5">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66717" w:rsidRDefault="00F66717" w:rsidP="00F66717">
      <w:pPr>
        <w:autoSpaceDE w:val="0"/>
        <w:autoSpaceDN w:val="0"/>
        <w:adjustRightInd w:val="0"/>
        <w:spacing w:line="360" w:lineRule="exact"/>
        <w:ind w:firstLine="708"/>
        <w:jc w:val="both"/>
        <w:rPr>
          <w:rFonts w:ascii="Times New Roman" w:hAnsi="Times New Roman" w:cs="Times New Roman"/>
          <w:sz w:val="28"/>
          <w:szCs w:val="28"/>
        </w:rPr>
      </w:pPr>
      <w:r w:rsidRPr="000A42A5">
        <w:rPr>
          <w:rFonts w:ascii="Times New Roman" w:hAnsi="Times New Roman" w:cs="Times New Roman"/>
          <w:sz w:val="28"/>
          <w:szCs w:val="28"/>
        </w:rPr>
        <w:t>2. Закупки товаров, работ, услуг для обеспечения муниципальных нужд осуществляются з</w:t>
      </w:r>
      <w:r>
        <w:rPr>
          <w:rFonts w:ascii="Times New Roman" w:hAnsi="Times New Roman" w:cs="Times New Roman"/>
          <w:sz w:val="28"/>
          <w:szCs w:val="28"/>
        </w:rPr>
        <w:t>а счет средств местного бюджета</w:t>
      </w:r>
      <w:r w:rsidRPr="000A42A5">
        <w:rPr>
          <w:rFonts w:ascii="Times New Roman" w:hAnsi="Times New Roman" w:cs="Times New Roman"/>
          <w:sz w:val="28"/>
          <w:szCs w:val="28"/>
        </w:rPr>
        <w:t>»</w:t>
      </w:r>
      <w:r>
        <w:rPr>
          <w:rFonts w:ascii="Times New Roman" w:hAnsi="Times New Roman" w:cs="Times New Roman"/>
          <w:sz w:val="28"/>
          <w:szCs w:val="28"/>
        </w:rPr>
        <w:t>.</w:t>
      </w:r>
    </w:p>
    <w:p w:rsidR="00F66717" w:rsidRPr="00E87725" w:rsidRDefault="00F66717" w:rsidP="00F66717">
      <w:pPr>
        <w:pStyle w:val="a8"/>
        <w:numPr>
          <w:ilvl w:val="0"/>
          <w:numId w:val="2"/>
        </w:numPr>
        <w:autoSpaceDE w:val="0"/>
        <w:autoSpaceDN w:val="0"/>
        <w:adjustRightInd w:val="0"/>
        <w:spacing w:after="0" w:line="360" w:lineRule="exact"/>
        <w:ind w:left="0" w:firstLine="709"/>
        <w:jc w:val="both"/>
        <w:rPr>
          <w:rFonts w:ascii="Times New Roman" w:hAnsi="Times New Roman" w:cs="Times New Roman"/>
          <w:sz w:val="28"/>
          <w:szCs w:val="28"/>
        </w:rPr>
      </w:pPr>
      <w:r w:rsidRPr="00E87725">
        <w:rPr>
          <w:rFonts w:ascii="Times New Roman" w:hAnsi="Times New Roman" w:cs="Times New Roman"/>
          <w:sz w:val="28"/>
          <w:szCs w:val="28"/>
        </w:rPr>
        <w:t>Статью 50 Устава изложить в следующей  редакции:</w:t>
      </w:r>
    </w:p>
    <w:p w:rsidR="00F66717" w:rsidRPr="00561060" w:rsidRDefault="00F66717" w:rsidP="00F66717">
      <w:pPr>
        <w:widowControl w:val="0"/>
        <w:suppressAutoHyphens/>
        <w:spacing w:after="0" w:line="360" w:lineRule="exact"/>
        <w:ind w:firstLine="709"/>
        <w:jc w:val="both"/>
        <w:rPr>
          <w:rFonts w:ascii="Times New Roman" w:hAnsi="Times New Roman" w:cs="Times New Roman"/>
          <w:sz w:val="28"/>
          <w:szCs w:val="28"/>
        </w:rPr>
      </w:pPr>
      <w:r>
        <w:rPr>
          <w:rFonts w:ascii="Times New Roman" w:hAnsi="Times New Roman" w:cs="Times New Roman"/>
          <w:bCs/>
          <w:sz w:val="28"/>
          <w:szCs w:val="28"/>
        </w:rPr>
        <w:t>«</w:t>
      </w:r>
      <w:r w:rsidRPr="00561060">
        <w:rPr>
          <w:rFonts w:ascii="Times New Roman" w:hAnsi="Times New Roman" w:cs="Times New Roman"/>
          <w:bCs/>
          <w:sz w:val="28"/>
          <w:szCs w:val="28"/>
        </w:rPr>
        <w:t>Статья 50. Муниципальные заимствования</w:t>
      </w:r>
    </w:p>
    <w:p w:rsidR="00F66717" w:rsidRPr="00561060" w:rsidRDefault="00F66717" w:rsidP="00F66717">
      <w:pPr>
        <w:widowControl w:val="0"/>
        <w:suppressAutoHyphens/>
        <w:spacing w:after="0" w:line="360" w:lineRule="exact"/>
        <w:ind w:firstLine="720"/>
        <w:jc w:val="both"/>
        <w:rPr>
          <w:rFonts w:ascii="Times New Roman" w:hAnsi="Times New Roman" w:cs="Times New Roman"/>
          <w:sz w:val="28"/>
          <w:szCs w:val="28"/>
        </w:rPr>
      </w:pPr>
      <w:r w:rsidRPr="00561060">
        <w:rPr>
          <w:rFonts w:ascii="Times New Roman" w:hAnsi="Times New Roman" w:cs="Times New Roman"/>
          <w:sz w:val="28"/>
          <w:szCs w:val="28"/>
        </w:rPr>
        <w:t>Поселение вправе осуществлять муниципальные заимствования, в том числе путем выпуска муниципальных ценных бумаг.</w:t>
      </w:r>
    </w:p>
    <w:p w:rsidR="00F66717" w:rsidRDefault="00F66717" w:rsidP="00F66717">
      <w:pPr>
        <w:widowControl w:val="0"/>
        <w:suppressAutoHyphens/>
        <w:spacing w:line="360" w:lineRule="exact"/>
        <w:ind w:firstLine="720"/>
        <w:jc w:val="both"/>
        <w:rPr>
          <w:rFonts w:ascii="Times New Roman" w:hAnsi="Times New Roman" w:cs="Times New Roman"/>
          <w:sz w:val="28"/>
          <w:szCs w:val="28"/>
        </w:rPr>
      </w:pPr>
      <w:r w:rsidRPr="00561060">
        <w:rPr>
          <w:rFonts w:ascii="Times New Roman" w:hAnsi="Times New Roman" w:cs="Times New Roman"/>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w:t>
      </w:r>
      <w:r>
        <w:rPr>
          <w:rFonts w:ascii="Times New Roman" w:hAnsi="Times New Roman" w:cs="Times New Roman"/>
          <w:sz w:val="28"/>
          <w:szCs w:val="28"/>
        </w:rPr>
        <w:t>адлежит администрации поселения».</w:t>
      </w:r>
    </w:p>
    <w:p w:rsidR="00F66717" w:rsidRPr="00E87725" w:rsidRDefault="00F66717" w:rsidP="00F66717">
      <w:pPr>
        <w:pStyle w:val="a8"/>
        <w:widowControl w:val="0"/>
        <w:numPr>
          <w:ilvl w:val="0"/>
          <w:numId w:val="2"/>
        </w:numPr>
        <w:suppressAutoHyphens/>
        <w:spacing w:line="360" w:lineRule="exact"/>
        <w:ind w:left="0" w:firstLine="709"/>
        <w:jc w:val="both"/>
        <w:rPr>
          <w:rFonts w:ascii="Times New Roman" w:hAnsi="Times New Roman" w:cs="Times New Roman"/>
          <w:sz w:val="28"/>
          <w:szCs w:val="28"/>
        </w:rPr>
      </w:pPr>
      <w:r w:rsidRPr="00E87725">
        <w:rPr>
          <w:rFonts w:ascii="Times New Roman" w:hAnsi="Times New Roman" w:cs="Times New Roman"/>
          <w:sz w:val="28"/>
          <w:szCs w:val="28"/>
        </w:rPr>
        <w:t>Часть 2  статьи 52 Устава изложить в следующей редакции:</w:t>
      </w:r>
    </w:p>
    <w:p w:rsidR="00F66717" w:rsidRPr="00602806" w:rsidRDefault="00F66717" w:rsidP="00F66717">
      <w:pPr>
        <w:widowControl w:val="0"/>
        <w:suppressAutoHyphens/>
        <w:spacing w:after="0" w:line="360" w:lineRule="exact"/>
        <w:ind w:firstLine="720"/>
        <w:jc w:val="both"/>
        <w:rPr>
          <w:rFonts w:ascii="Times New Roman" w:hAnsi="Times New Roman" w:cs="Times New Roman"/>
          <w:sz w:val="28"/>
          <w:szCs w:val="28"/>
        </w:rPr>
      </w:pPr>
      <w:r w:rsidRPr="00602806">
        <w:rPr>
          <w:rFonts w:ascii="Times New Roman" w:hAnsi="Times New Roman" w:cs="Times New Roman"/>
          <w:sz w:val="28"/>
          <w:szCs w:val="28"/>
        </w:rPr>
        <w:t>«2. Глава поселения подлежит отрешению от должности Губернатором области в случае:</w:t>
      </w:r>
    </w:p>
    <w:p w:rsidR="00F66717" w:rsidRPr="00602806" w:rsidRDefault="00F66717" w:rsidP="00F66717">
      <w:pPr>
        <w:widowControl w:val="0"/>
        <w:suppressAutoHyphens/>
        <w:spacing w:after="0" w:line="360" w:lineRule="exact"/>
        <w:ind w:firstLine="720"/>
        <w:jc w:val="both"/>
        <w:rPr>
          <w:rFonts w:ascii="Times New Roman" w:hAnsi="Times New Roman" w:cs="Times New Roman"/>
          <w:sz w:val="28"/>
          <w:szCs w:val="28"/>
        </w:rPr>
      </w:pPr>
      <w:r w:rsidRPr="00602806">
        <w:rPr>
          <w:rFonts w:ascii="Times New Roman" w:hAnsi="Times New Roman" w:cs="Times New Roman"/>
          <w:sz w:val="28"/>
          <w:szCs w:val="28"/>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Кировской области, настоящему Уставу, если такие противоречия установлены соответствующим судом, а указанное </w:t>
      </w:r>
      <w:r w:rsidRPr="00602806">
        <w:rPr>
          <w:rFonts w:ascii="Times New Roman" w:hAnsi="Times New Roman" w:cs="Times New Roman"/>
          <w:sz w:val="28"/>
          <w:szCs w:val="28"/>
        </w:rPr>
        <w:lastRenderedPageBreak/>
        <w:t xml:space="preserve">должностное лицо в течение двух месяцев со дня вступления в силу решения </w:t>
      </w:r>
      <w:proofErr w:type="gramStart"/>
      <w:r w:rsidRPr="00602806">
        <w:rPr>
          <w:rFonts w:ascii="Times New Roman" w:hAnsi="Times New Roman" w:cs="Times New Roman"/>
          <w:sz w:val="28"/>
          <w:szCs w:val="28"/>
        </w:rPr>
        <w:t>суда</w:t>
      </w:r>
      <w:proofErr w:type="gramEnd"/>
      <w:r w:rsidRPr="00602806">
        <w:rPr>
          <w:rFonts w:ascii="Times New Roman" w:hAnsi="Times New Roman" w:cs="Times New Roman"/>
          <w:sz w:val="28"/>
          <w:szCs w:val="28"/>
        </w:rPr>
        <w:t xml:space="preserve"> либо в течение иного предусмотренного решением суда срока не приняло в пределах своих полномочий мер по исполнению решения суда;</w:t>
      </w:r>
    </w:p>
    <w:p w:rsidR="00F66717" w:rsidRPr="00DD2F8D" w:rsidRDefault="00F66717" w:rsidP="00F66717">
      <w:pPr>
        <w:pStyle w:val="ConsPlusNormal"/>
        <w:spacing w:line="360" w:lineRule="exact"/>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2) </w:t>
      </w:r>
      <w:r w:rsidRPr="00DD2F8D">
        <w:rPr>
          <w:rFonts w:ascii="Times New Roman" w:hAnsi="Times New Roman"/>
          <w:sz w:val="28"/>
          <w:szCs w:val="28"/>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DD2F8D">
        <w:rPr>
          <w:rFonts w:ascii="Times New Roman" w:hAnsi="Times New Roman"/>
          <w:sz w:val="28"/>
          <w:szCs w:val="28"/>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F66717" w:rsidRPr="00E87725" w:rsidRDefault="00F66717" w:rsidP="00F66717">
      <w:pPr>
        <w:pStyle w:val="a8"/>
        <w:widowControl w:val="0"/>
        <w:numPr>
          <w:ilvl w:val="0"/>
          <w:numId w:val="2"/>
        </w:numPr>
        <w:suppressAutoHyphens/>
        <w:spacing w:after="0" w:line="360" w:lineRule="exact"/>
        <w:ind w:left="0" w:firstLine="709"/>
        <w:jc w:val="both"/>
        <w:rPr>
          <w:rFonts w:ascii="Times New Roman" w:hAnsi="Times New Roman" w:cs="Times New Roman"/>
          <w:sz w:val="28"/>
          <w:szCs w:val="28"/>
        </w:rPr>
      </w:pPr>
      <w:r w:rsidRPr="00E87725">
        <w:rPr>
          <w:rFonts w:ascii="Times New Roman" w:hAnsi="Times New Roman" w:cs="Times New Roman"/>
          <w:sz w:val="28"/>
          <w:szCs w:val="28"/>
        </w:rPr>
        <w:t>Статью 52 Устава дополнить частью 3 следующего содержания:</w:t>
      </w:r>
    </w:p>
    <w:p w:rsidR="00F66717" w:rsidRPr="00602806" w:rsidRDefault="00F66717" w:rsidP="00F66717">
      <w:pPr>
        <w:widowControl w:val="0"/>
        <w:suppressAutoHyphens/>
        <w:spacing w:line="360" w:lineRule="exact"/>
        <w:ind w:firstLine="708"/>
        <w:jc w:val="both"/>
        <w:rPr>
          <w:rFonts w:ascii="Times New Roman" w:hAnsi="Times New Roman" w:cs="Times New Roman"/>
          <w:sz w:val="28"/>
          <w:szCs w:val="28"/>
        </w:rPr>
      </w:pPr>
      <w:r w:rsidRPr="00602806">
        <w:rPr>
          <w:rFonts w:ascii="Times New Roman" w:hAnsi="Times New Roman" w:cs="Times New Roman"/>
          <w:sz w:val="28"/>
          <w:szCs w:val="28"/>
        </w:rPr>
        <w:t>«</w:t>
      </w:r>
      <w:r>
        <w:rPr>
          <w:rFonts w:ascii="Times New Roman" w:hAnsi="Times New Roman" w:cs="Times New Roman"/>
          <w:sz w:val="28"/>
          <w:szCs w:val="28"/>
        </w:rPr>
        <w:t xml:space="preserve">3. Поселковая </w:t>
      </w:r>
      <w:r w:rsidRPr="00602806">
        <w:rPr>
          <w:rFonts w:ascii="Times New Roman" w:hAnsi="Times New Roman" w:cs="Times New Roman"/>
          <w:sz w:val="28"/>
          <w:szCs w:val="28"/>
        </w:rPr>
        <w:t>Дума</w:t>
      </w:r>
      <w:r w:rsidR="003B3A8B">
        <w:rPr>
          <w:rFonts w:ascii="Times New Roman" w:hAnsi="Times New Roman" w:cs="Times New Roman"/>
          <w:sz w:val="28"/>
          <w:szCs w:val="28"/>
        </w:rPr>
        <w:t xml:space="preserve"> в соответствии со статьей 74.1 </w:t>
      </w:r>
      <w:r w:rsidRPr="00602806">
        <w:rPr>
          <w:rFonts w:ascii="Times New Roman" w:hAnsi="Times New Roman" w:cs="Times New Roman"/>
          <w:sz w:val="28"/>
          <w:szCs w:val="28"/>
        </w:rPr>
        <w:t xml:space="preserve">Федерального закона «Об общих принципах организации местного самоуправления в Российской Федерации» вправе удалить главу поселения в отставку по инициативе </w:t>
      </w:r>
      <w:r w:rsidR="00276CD6">
        <w:rPr>
          <w:rFonts w:ascii="Times New Roman" w:hAnsi="Times New Roman" w:cs="Times New Roman"/>
          <w:sz w:val="28"/>
          <w:szCs w:val="28"/>
        </w:rPr>
        <w:t>депутатов поселковой</w:t>
      </w:r>
      <w:r w:rsidRPr="00602806">
        <w:rPr>
          <w:rFonts w:ascii="Times New Roman" w:hAnsi="Times New Roman" w:cs="Times New Roman"/>
          <w:sz w:val="28"/>
          <w:szCs w:val="28"/>
        </w:rPr>
        <w:t xml:space="preserve"> Думы или по</w:t>
      </w:r>
      <w:r>
        <w:rPr>
          <w:rFonts w:ascii="Times New Roman" w:hAnsi="Times New Roman" w:cs="Times New Roman"/>
          <w:sz w:val="28"/>
          <w:szCs w:val="28"/>
        </w:rPr>
        <w:t xml:space="preserve"> инициативе Губернатора области</w:t>
      </w:r>
      <w:r w:rsidRPr="00602806">
        <w:rPr>
          <w:rFonts w:ascii="Times New Roman" w:hAnsi="Times New Roman" w:cs="Times New Roman"/>
          <w:sz w:val="28"/>
          <w:szCs w:val="28"/>
        </w:rPr>
        <w:t>»</w:t>
      </w:r>
      <w:r>
        <w:rPr>
          <w:rFonts w:ascii="Times New Roman" w:hAnsi="Times New Roman" w:cs="Times New Roman"/>
          <w:sz w:val="28"/>
          <w:szCs w:val="28"/>
        </w:rPr>
        <w:t>.</w:t>
      </w:r>
    </w:p>
    <w:p w:rsidR="00F66717" w:rsidRPr="00561060" w:rsidRDefault="00F66717" w:rsidP="00F66717">
      <w:pPr>
        <w:widowControl w:val="0"/>
        <w:suppressAutoHyphens/>
        <w:spacing w:line="360" w:lineRule="exact"/>
        <w:jc w:val="both"/>
        <w:rPr>
          <w:rFonts w:ascii="Times New Roman" w:hAnsi="Times New Roman" w:cs="Times New Roman"/>
          <w:sz w:val="28"/>
          <w:szCs w:val="28"/>
        </w:rPr>
      </w:pPr>
    </w:p>
    <w:p w:rsidR="00F66717" w:rsidRPr="00561060" w:rsidRDefault="00F66717" w:rsidP="00F66717">
      <w:pPr>
        <w:autoSpaceDE w:val="0"/>
        <w:autoSpaceDN w:val="0"/>
        <w:adjustRightInd w:val="0"/>
        <w:spacing w:line="360" w:lineRule="exact"/>
        <w:jc w:val="both"/>
        <w:rPr>
          <w:rFonts w:ascii="Times New Roman" w:hAnsi="Times New Roman" w:cs="Times New Roman"/>
          <w:sz w:val="28"/>
          <w:szCs w:val="28"/>
        </w:rPr>
      </w:pPr>
    </w:p>
    <w:p w:rsidR="00F66717" w:rsidRPr="000A42A5" w:rsidRDefault="00F66717" w:rsidP="00F66717">
      <w:pPr>
        <w:widowControl w:val="0"/>
        <w:numPr>
          <w:ilvl w:val="12"/>
          <w:numId w:val="0"/>
        </w:numPr>
        <w:suppressAutoHyphens/>
        <w:spacing w:line="360" w:lineRule="exact"/>
        <w:jc w:val="both"/>
        <w:rPr>
          <w:rFonts w:ascii="Times New Roman" w:hAnsi="Times New Roman" w:cs="Times New Roman"/>
          <w:b/>
          <w:sz w:val="28"/>
          <w:szCs w:val="28"/>
        </w:rPr>
      </w:pPr>
    </w:p>
    <w:p w:rsidR="00F66717" w:rsidRPr="007C3F39" w:rsidRDefault="00F66717" w:rsidP="00F66717">
      <w:pPr>
        <w:pStyle w:val="a8"/>
        <w:widowControl w:val="0"/>
        <w:suppressAutoHyphens/>
        <w:spacing w:line="360" w:lineRule="exact"/>
        <w:ind w:left="502"/>
        <w:jc w:val="both"/>
        <w:rPr>
          <w:rFonts w:ascii="Times New Roman" w:hAnsi="Times New Roman" w:cs="Times New Roman"/>
          <w:sz w:val="28"/>
          <w:szCs w:val="28"/>
        </w:rPr>
      </w:pPr>
    </w:p>
    <w:p w:rsidR="00F66717" w:rsidRPr="009B01C8" w:rsidRDefault="00F66717" w:rsidP="00F66717">
      <w:pPr>
        <w:pStyle w:val="a8"/>
        <w:widowControl w:val="0"/>
        <w:suppressAutoHyphens/>
        <w:overflowPunct w:val="0"/>
        <w:autoSpaceDE w:val="0"/>
        <w:autoSpaceDN w:val="0"/>
        <w:adjustRightInd w:val="0"/>
        <w:spacing w:line="360" w:lineRule="exact"/>
        <w:ind w:left="567"/>
        <w:jc w:val="both"/>
        <w:rPr>
          <w:rFonts w:ascii="Times New Roman" w:hAnsi="Times New Roman" w:cs="Times New Roman"/>
          <w:sz w:val="28"/>
          <w:szCs w:val="28"/>
        </w:rPr>
      </w:pPr>
    </w:p>
    <w:p w:rsidR="00F66717" w:rsidRPr="004B0F56" w:rsidRDefault="00F66717" w:rsidP="00F66717">
      <w:pPr>
        <w:pStyle w:val="a8"/>
        <w:widowControl w:val="0"/>
        <w:suppressAutoHyphens/>
        <w:overflowPunct w:val="0"/>
        <w:autoSpaceDE w:val="0"/>
        <w:autoSpaceDN w:val="0"/>
        <w:adjustRightInd w:val="0"/>
        <w:spacing w:line="360" w:lineRule="exact"/>
        <w:ind w:left="502"/>
        <w:jc w:val="both"/>
        <w:rPr>
          <w:rFonts w:ascii="Times New Roman" w:hAnsi="Times New Roman" w:cs="Times New Roman"/>
          <w:b/>
          <w:i/>
          <w:sz w:val="28"/>
          <w:szCs w:val="28"/>
        </w:rPr>
      </w:pPr>
    </w:p>
    <w:p w:rsidR="00F66717" w:rsidRPr="00A112A2" w:rsidRDefault="00F66717" w:rsidP="00F66717">
      <w:pPr>
        <w:ind w:firstLine="708"/>
        <w:rPr>
          <w:rFonts w:ascii="Times New Roman" w:hAnsi="Times New Roman" w:cs="Times New Roman"/>
          <w:sz w:val="28"/>
          <w:szCs w:val="28"/>
        </w:rPr>
      </w:pPr>
    </w:p>
    <w:p w:rsidR="00F66717" w:rsidRPr="00C05AEE" w:rsidRDefault="00F66717" w:rsidP="00F66717">
      <w:pPr>
        <w:rPr>
          <w:rFonts w:ascii="Times New Roman" w:hAnsi="Times New Roman" w:cs="Times New Roman"/>
          <w:sz w:val="28"/>
          <w:szCs w:val="28"/>
        </w:rPr>
      </w:pPr>
    </w:p>
    <w:p w:rsidR="00F66717" w:rsidRPr="00C05AEE" w:rsidRDefault="00F66717" w:rsidP="00F66717">
      <w:r>
        <w:t xml:space="preserve">    </w:t>
      </w:r>
    </w:p>
    <w:p w:rsidR="00F66717" w:rsidRDefault="00F66717" w:rsidP="00F66717">
      <w:pPr>
        <w:rPr>
          <w:szCs w:val="28"/>
        </w:rPr>
      </w:pPr>
    </w:p>
    <w:p w:rsidR="00F66717" w:rsidRDefault="00F66717" w:rsidP="00F66717">
      <w:pPr>
        <w:rPr>
          <w:szCs w:val="28"/>
        </w:rPr>
      </w:pPr>
    </w:p>
    <w:p w:rsidR="00F66717" w:rsidRDefault="00F66717" w:rsidP="00F66717">
      <w:pPr>
        <w:rPr>
          <w:szCs w:val="28"/>
        </w:rPr>
      </w:pPr>
    </w:p>
    <w:p w:rsidR="00F66717" w:rsidRDefault="00F66717" w:rsidP="00F66717">
      <w:pPr>
        <w:rPr>
          <w:szCs w:val="28"/>
        </w:rPr>
      </w:pPr>
    </w:p>
    <w:p w:rsidR="00F66717" w:rsidRPr="009B0CF6" w:rsidRDefault="00F66717" w:rsidP="00F66717">
      <w:pPr>
        <w:rPr>
          <w:rFonts w:ascii="Times New Roman" w:hAnsi="Times New Roman" w:cs="Times New Roman"/>
          <w:szCs w:val="28"/>
        </w:rPr>
      </w:pPr>
    </w:p>
    <w:p w:rsidR="00F66717" w:rsidRPr="005D0675" w:rsidRDefault="00F66717" w:rsidP="005D0675">
      <w:pPr>
        <w:rPr>
          <w:rFonts w:ascii="Times New Roman" w:eastAsia="Times New Roman" w:hAnsi="Times New Roman" w:cs="Times New Roman"/>
          <w:sz w:val="24"/>
          <w:szCs w:val="24"/>
        </w:rPr>
      </w:pPr>
    </w:p>
    <w:sectPr w:rsidR="00F66717" w:rsidRPr="005D0675" w:rsidSect="00944F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E926F0"/>
    <w:multiLevelType w:val="hybridMultilevel"/>
    <w:tmpl w:val="7EB464CE"/>
    <w:lvl w:ilvl="0" w:tplc="DE6A0740">
      <w:start w:val="1"/>
      <w:numFmt w:val="decimal"/>
      <w:lvlText w:val="%1."/>
      <w:lvlJc w:val="left"/>
      <w:pPr>
        <w:ind w:left="502" w:hanging="360"/>
      </w:pPr>
      <w:rPr>
        <w:b/>
      </w:rPr>
    </w:lvl>
    <w:lvl w:ilvl="1" w:tplc="99B061C8" w:tentative="1">
      <w:start w:val="1"/>
      <w:numFmt w:val="lowerLetter"/>
      <w:lvlText w:val="%2."/>
      <w:lvlJc w:val="left"/>
      <w:pPr>
        <w:ind w:left="1440" w:hanging="360"/>
      </w:pPr>
    </w:lvl>
    <w:lvl w:ilvl="2" w:tplc="AF74AB08" w:tentative="1">
      <w:start w:val="1"/>
      <w:numFmt w:val="lowerRoman"/>
      <w:lvlText w:val="%3."/>
      <w:lvlJc w:val="right"/>
      <w:pPr>
        <w:ind w:left="2160" w:hanging="180"/>
      </w:pPr>
    </w:lvl>
    <w:lvl w:ilvl="3" w:tplc="C0AC37EC" w:tentative="1">
      <w:start w:val="1"/>
      <w:numFmt w:val="decimal"/>
      <w:lvlText w:val="%4."/>
      <w:lvlJc w:val="left"/>
      <w:pPr>
        <w:ind w:left="2880" w:hanging="360"/>
      </w:pPr>
    </w:lvl>
    <w:lvl w:ilvl="4" w:tplc="C41862D8" w:tentative="1">
      <w:start w:val="1"/>
      <w:numFmt w:val="lowerLetter"/>
      <w:lvlText w:val="%5."/>
      <w:lvlJc w:val="left"/>
      <w:pPr>
        <w:ind w:left="3600" w:hanging="360"/>
      </w:pPr>
    </w:lvl>
    <w:lvl w:ilvl="5" w:tplc="5C08356A" w:tentative="1">
      <w:start w:val="1"/>
      <w:numFmt w:val="lowerRoman"/>
      <w:lvlText w:val="%6."/>
      <w:lvlJc w:val="right"/>
      <w:pPr>
        <w:ind w:left="4320" w:hanging="180"/>
      </w:pPr>
    </w:lvl>
    <w:lvl w:ilvl="6" w:tplc="9CEA3B58" w:tentative="1">
      <w:start w:val="1"/>
      <w:numFmt w:val="decimal"/>
      <w:lvlText w:val="%7."/>
      <w:lvlJc w:val="left"/>
      <w:pPr>
        <w:ind w:left="5040" w:hanging="360"/>
      </w:pPr>
    </w:lvl>
    <w:lvl w:ilvl="7" w:tplc="EB2EC1C0" w:tentative="1">
      <w:start w:val="1"/>
      <w:numFmt w:val="lowerLetter"/>
      <w:lvlText w:val="%8."/>
      <w:lvlJc w:val="left"/>
      <w:pPr>
        <w:ind w:left="5760" w:hanging="360"/>
      </w:pPr>
    </w:lvl>
    <w:lvl w:ilvl="8" w:tplc="6006563A"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D502F"/>
    <w:rsid w:val="00034F9C"/>
    <w:rsid w:val="0008765F"/>
    <w:rsid w:val="000D2F5A"/>
    <w:rsid w:val="000D56F7"/>
    <w:rsid w:val="0015695E"/>
    <w:rsid w:val="00271684"/>
    <w:rsid w:val="00276CD6"/>
    <w:rsid w:val="00282147"/>
    <w:rsid w:val="00293A15"/>
    <w:rsid w:val="00296B72"/>
    <w:rsid w:val="002A075A"/>
    <w:rsid w:val="002C73C0"/>
    <w:rsid w:val="0034592D"/>
    <w:rsid w:val="003A76EF"/>
    <w:rsid w:val="003B3A8B"/>
    <w:rsid w:val="003D137B"/>
    <w:rsid w:val="00414FD7"/>
    <w:rsid w:val="00470285"/>
    <w:rsid w:val="0047220F"/>
    <w:rsid w:val="004C0F70"/>
    <w:rsid w:val="004C5DBC"/>
    <w:rsid w:val="004C7DC6"/>
    <w:rsid w:val="00543A2D"/>
    <w:rsid w:val="00570525"/>
    <w:rsid w:val="00591224"/>
    <w:rsid w:val="005D0675"/>
    <w:rsid w:val="0066698B"/>
    <w:rsid w:val="006A61D9"/>
    <w:rsid w:val="006C23E0"/>
    <w:rsid w:val="00757F31"/>
    <w:rsid w:val="007A0912"/>
    <w:rsid w:val="00853F0A"/>
    <w:rsid w:val="008A4B26"/>
    <w:rsid w:val="008E7F53"/>
    <w:rsid w:val="0092757C"/>
    <w:rsid w:val="00944FF6"/>
    <w:rsid w:val="009575B8"/>
    <w:rsid w:val="009B0CF6"/>
    <w:rsid w:val="00A80E11"/>
    <w:rsid w:val="00AD3CD9"/>
    <w:rsid w:val="00BE2377"/>
    <w:rsid w:val="00BE5B37"/>
    <w:rsid w:val="00C05489"/>
    <w:rsid w:val="00C15E11"/>
    <w:rsid w:val="00C8069D"/>
    <w:rsid w:val="00C96D29"/>
    <w:rsid w:val="00CD7446"/>
    <w:rsid w:val="00CF50E7"/>
    <w:rsid w:val="00D47D36"/>
    <w:rsid w:val="00DE7765"/>
    <w:rsid w:val="00E7531A"/>
    <w:rsid w:val="00EB3092"/>
    <w:rsid w:val="00EB3F2B"/>
    <w:rsid w:val="00ED5F87"/>
    <w:rsid w:val="00EF0AD7"/>
    <w:rsid w:val="00F46FD7"/>
    <w:rsid w:val="00F66717"/>
    <w:rsid w:val="00FD502F"/>
    <w:rsid w:val="00FE4E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F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7DC6"/>
    <w:rPr>
      <w:rFonts w:ascii="Tahoma" w:hAnsi="Tahoma" w:cs="Tahoma"/>
      <w:sz w:val="16"/>
      <w:szCs w:val="16"/>
    </w:rPr>
  </w:style>
  <w:style w:type="table" w:styleId="a5">
    <w:name w:val="Table Grid"/>
    <w:basedOn w:val="a1"/>
    <w:uiPriority w:val="59"/>
    <w:rsid w:val="00C054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rsid w:val="009B0CF6"/>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0"/>
    <w:link w:val="a6"/>
    <w:uiPriority w:val="99"/>
    <w:rsid w:val="009B0CF6"/>
    <w:rPr>
      <w:rFonts w:ascii="Times New Roman" w:eastAsia="Times New Roman" w:hAnsi="Times New Roman" w:cs="Times New Roman"/>
      <w:sz w:val="20"/>
      <w:szCs w:val="20"/>
    </w:rPr>
  </w:style>
  <w:style w:type="paragraph" w:customStyle="1" w:styleId="ConsPlusNormal">
    <w:name w:val="ConsPlusNormal"/>
    <w:next w:val="a"/>
    <w:rsid w:val="009B0CF6"/>
    <w:pPr>
      <w:widowControl w:val="0"/>
      <w:suppressAutoHyphens/>
      <w:autoSpaceDE w:val="0"/>
      <w:spacing w:after="0" w:line="240" w:lineRule="auto"/>
      <w:ind w:firstLine="720"/>
    </w:pPr>
    <w:rPr>
      <w:rFonts w:ascii="Arial" w:eastAsia="Arial" w:hAnsi="Arial" w:cs="Times New Roman"/>
      <w:kern w:val="1"/>
      <w:sz w:val="20"/>
      <w:szCs w:val="20"/>
      <w:lang w:eastAsia="zh-CN"/>
    </w:rPr>
  </w:style>
  <w:style w:type="paragraph" w:styleId="a8">
    <w:name w:val="List Paragraph"/>
    <w:basedOn w:val="a"/>
    <w:uiPriority w:val="34"/>
    <w:qFormat/>
    <w:rsid w:val="009B0CF6"/>
    <w:pPr>
      <w:ind w:left="720"/>
      <w:contextualSpacing/>
    </w:pPr>
  </w:style>
</w:styles>
</file>

<file path=word/webSettings.xml><?xml version="1.0" encoding="utf-8"?>
<w:webSettings xmlns:r="http://schemas.openxmlformats.org/officeDocument/2006/relationships" xmlns:w="http://schemas.openxmlformats.org/wordprocessingml/2006/main">
  <w:divs>
    <w:div w:id="631833653">
      <w:bodyDiv w:val="1"/>
      <w:marLeft w:val="0"/>
      <w:marRight w:val="0"/>
      <w:marTop w:val="0"/>
      <w:marBottom w:val="0"/>
      <w:divBdr>
        <w:top w:val="none" w:sz="0" w:space="0" w:color="auto"/>
        <w:left w:val="none" w:sz="0" w:space="0" w:color="auto"/>
        <w:bottom w:val="none" w:sz="0" w:space="0" w:color="auto"/>
        <w:right w:val="none" w:sz="0" w:space="0" w:color="auto"/>
      </w:divBdr>
      <w:divsChild>
        <w:div w:id="1630168409">
          <w:marLeft w:val="0"/>
          <w:marRight w:val="0"/>
          <w:marTop w:val="0"/>
          <w:marBottom w:val="0"/>
          <w:divBdr>
            <w:top w:val="none" w:sz="0" w:space="0" w:color="auto"/>
            <w:left w:val="none" w:sz="0" w:space="0" w:color="auto"/>
            <w:bottom w:val="none" w:sz="0" w:space="0" w:color="auto"/>
            <w:right w:val="none" w:sz="0" w:space="0" w:color="auto"/>
          </w:divBdr>
        </w:div>
      </w:divsChild>
    </w:div>
    <w:div w:id="1579512227">
      <w:bodyDiv w:val="1"/>
      <w:marLeft w:val="0"/>
      <w:marRight w:val="0"/>
      <w:marTop w:val="0"/>
      <w:marBottom w:val="0"/>
      <w:divBdr>
        <w:top w:val="none" w:sz="0" w:space="0" w:color="auto"/>
        <w:left w:val="none" w:sz="0" w:space="0" w:color="auto"/>
        <w:bottom w:val="none" w:sz="0" w:space="0" w:color="auto"/>
        <w:right w:val="none" w:sz="0" w:space="0" w:color="auto"/>
      </w:divBdr>
      <w:divsChild>
        <w:div w:id="1062754885">
          <w:marLeft w:val="0"/>
          <w:marRight w:val="0"/>
          <w:marTop w:val="0"/>
          <w:marBottom w:val="0"/>
          <w:divBdr>
            <w:top w:val="none" w:sz="0" w:space="0" w:color="auto"/>
            <w:left w:val="none" w:sz="0" w:space="0" w:color="auto"/>
            <w:bottom w:val="none" w:sz="0" w:space="0" w:color="auto"/>
            <w:right w:val="none" w:sz="0" w:space="0" w:color="auto"/>
          </w:divBdr>
        </w:div>
        <w:div w:id="915943054">
          <w:marLeft w:val="0"/>
          <w:marRight w:val="0"/>
          <w:marTop w:val="0"/>
          <w:marBottom w:val="0"/>
          <w:divBdr>
            <w:top w:val="none" w:sz="0" w:space="0" w:color="auto"/>
            <w:left w:val="none" w:sz="0" w:space="0" w:color="auto"/>
            <w:bottom w:val="none" w:sz="0" w:space="0" w:color="auto"/>
            <w:right w:val="none" w:sz="0" w:space="0" w:color="auto"/>
          </w:divBdr>
        </w:div>
        <w:div w:id="218715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E71C684DEE159D7B6F6C540E716EA3130D2E7594AA1CCB2746ADAB81867CC7FB5F822AEE403C73U6cEK" TargetMode="External"/><Relationship Id="rId13" Type="http://schemas.openxmlformats.org/officeDocument/2006/relationships/hyperlink" Target="consultantplus://offline/ref=E7E71C684DEE159D7B6F6C540E716EA3130D2E7594AA1CCB2746ADAB81867CC7FB5F822FE8U4c0K" TargetMode="External"/><Relationship Id="rId3" Type="http://schemas.openxmlformats.org/officeDocument/2006/relationships/styles" Target="styles.xml"/><Relationship Id="rId7" Type="http://schemas.openxmlformats.org/officeDocument/2006/relationships/hyperlink" Target="consultantplus://offline/ref=95DB172B3B452D9469C6F65967226042AFAD0FD5F87D90D4DBB6FAF749eAt8J" TargetMode="External"/><Relationship Id="rId12" Type="http://schemas.openxmlformats.org/officeDocument/2006/relationships/hyperlink" Target="consultantplus://offline/ref=E7E71C684DEE159D7B6F6C540E716EA3130D2E7594AA1CCB2746ADAB81867CC7FB5F822FEBU4c9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5DB172B3B452D9469C6F65967226042AFAD0FD5F87D90D4DBB6FAF749A8CD5D16A063919De4tBJ" TargetMode="External"/><Relationship Id="rId11" Type="http://schemas.openxmlformats.org/officeDocument/2006/relationships/hyperlink" Target="consultantplus://offline/ref=E7E71C684DEE159D7B6F6C540E716EA3130D2E7594AA1CCB2746ADAB81867CC7FB5F822FECU4c8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E7E71C684DEE159D7B6F6C540E716EA3130D2E7594AA1CCB2746ADAB81867CC7FB5F822FECU4c7K" TargetMode="External"/><Relationship Id="rId4" Type="http://schemas.openxmlformats.org/officeDocument/2006/relationships/settings" Target="settings.xml"/><Relationship Id="rId9" Type="http://schemas.openxmlformats.org/officeDocument/2006/relationships/hyperlink" Target="consultantplus://offline/ref=E7E71C684DEE159D7B6F6C540E716EA3130D2E7594AA1CCB2746ADAB81867CC7FB5F822AEE403C74U6cE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ECD0F-EED6-4DEE-BD6A-D1264ACA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3211</Words>
  <Characters>18306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L06</dc:creator>
  <cp:keywords/>
  <dc:description/>
  <cp:lastModifiedBy>L06</cp:lastModifiedBy>
  <cp:revision>7</cp:revision>
  <cp:lastPrinted>2016-12-16T11:43:00Z</cp:lastPrinted>
  <dcterms:created xsi:type="dcterms:W3CDTF">2016-12-05T05:38:00Z</dcterms:created>
  <dcterms:modified xsi:type="dcterms:W3CDTF">2016-12-16T11:44:00Z</dcterms:modified>
</cp:coreProperties>
</file>