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A2" w:rsidRDefault="006513A2" w:rsidP="00E861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ЛЕБЯЖСКАЯ ПОСЕЛКОВАЯ ДУМА</w:t>
      </w:r>
    </w:p>
    <w:p w:rsidR="006513A2" w:rsidRDefault="006513A2" w:rsidP="00E861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ЛЕБЯЖСКОГО РАЙОНА КИРОВСКОЙ ОБЛАСТИ</w:t>
      </w:r>
    </w:p>
    <w:p w:rsidR="006513A2" w:rsidRDefault="006513A2" w:rsidP="00E861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ТРЕТЬЕГО СОЗЫВА </w:t>
      </w:r>
    </w:p>
    <w:p w:rsidR="006513A2" w:rsidRDefault="006513A2" w:rsidP="00E861BA">
      <w:pPr>
        <w:jc w:val="center"/>
        <w:rPr>
          <w:b/>
          <w:bCs/>
          <w:sz w:val="32"/>
          <w:szCs w:val="32"/>
        </w:rPr>
      </w:pPr>
    </w:p>
    <w:p w:rsidR="006513A2" w:rsidRDefault="006513A2" w:rsidP="00E861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6513A2" w:rsidRDefault="006513A2" w:rsidP="00E861BA">
      <w:pPr>
        <w:jc w:val="center"/>
        <w:rPr>
          <w:b/>
          <w:bCs/>
          <w:sz w:val="28"/>
          <w:szCs w:val="28"/>
        </w:rPr>
      </w:pPr>
    </w:p>
    <w:tbl>
      <w:tblPr>
        <w:tblW w:w="9606" w:type="dxa"/>
        <w:tblLayout w:type="fixed"/>
        <w:tblLook w:val="00A0"/>
      </w:tblPr>
      <w:tblGrid>
        <w:gridCol w:w="108"/>
        <w:gridCol w:w="9214"/>
        <w:gridCol w:w="284"/>
      </w:tblGrid>
      <w:tr w:rsidR="006513A2" w:rsidTr="00B35CDA">
        <w:trPr>
          <w:gridBefore w:val="1"/>
          <w:gridAfter w:val="1"/>
          <w:wBefore w:w="108" w:type="dxa"/>
          <w:wAfter w:w="284" w:type="dxa"/>
          <w:trHeight w:val="465"/>
        </w:trPr>
        <w:tc>
          <w:tcPr>
            <w:tcW w:w="9214" w:type="dxa"/>
          </w:tcPr>
          <w:p w:rsidR="006513A2" w:rsidRDefault="006513A2" w:rsidP="00E861BA">
            <w:pPr>
              <w:pStyle w:val="a3"/>
              <w:tabs>
                <w:tab w:val="left" w:pos="708"/>
              </w:tabs>
            </w:pPr>
            <w:r>
              <w:rPr>
                <w:sz w:val="28"/>
                <w:szCs w:val="28"/>
              </w:rPr>
              <w:t xml:space="preserve"> 13.12.2016      </w:t>
            </w:r>
            <w:r>
              <w:t xml:space="preserve">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>№240</w:t>
            </w:r>
          </w:p>
          <w:p w:rsidR="006513A2" w:rsidRDefault="006513A2" w:rsidP="00E861BA">
            <w:pPr>
              <w:jc w:val="center"/>
              <w:rPr>
                <w:sz w:val="48"/>
                <w:szCs w:val="48"/>
              </w:rPr>
            </w:pPr>
            <w:r>
              <w:rPr>
                <w:sz w:val="28"/>
                <w:szCs w:val="28"/>
              </w:rPr>
              <w:t>пгт Лебяжье</w:t>
            </w:r>
          </w:p>
          <w:p w:rsidR="006513A2" w:rsidRDefault="006513A2" w:rsidP="00E861BA">
            <w:pPr>
              <w:jc w:val="center"/>
              <w:rPr>
                <w:sz w:val="48"/>
                <w:szCs w:val="48"/>
              </w:rPr>
            </w:pPr>
          </w:p>
        </w:tc>
      </w:tr>
      <w:tr w:rsidR="006513A2" w:rsidTr="00B35CDA">
        <w:trPr>
          <w:cantSplit/>
          <w:trHeight w:val="733"/>
        </w:trPr>
        <w:tc>
          <w:tcPr>
            <w:tcW w:w="9322" w:type="dxa"/>
            <w:gridSpan w:val="2"/>
            <w:vAlign w:val="bottom"/>
          </w:tcPr>
          <w:tbl>
            <w:tblPr>
              <w:tblW w:w="9214" w:type="dxa"/>
              <w:tblLayout w:type="fixed"/>
              <w:tblLook w:val="0000"/>
            </w:tblPr>
            <w:tblGrid>
              <w:gridCol w:w="9214"/>
            </w:tblGrid>
            <w:tr w:rsidR="006513A2" w:rsidTr="00B35CDA">
              <w:trPr>
                <w:trHeight w:val="1164"/>
              </w:trPr>
              <w:tc>
                <w:tcPr>
                  <w:tcW w:w="9214" w:type="dxa"/>
                </w:tcPr>
                <w:p w:rsidR="006513A2" w:rsidRDefault="006513A2" w:rsidP="00E861BA">
                  <w:pPr>
                    <w:pStyle w:val="a3"/>
                    <w:tabs>
                      <w:tab w:val="clear" w:pos="4536"/>
                      <w:tab w:val="clear" w:pos="9072"/>
                      <w:tab w:val="left" w:pos="10166"/>
                      <w:tab w:val="left" w:pos="10416"/>
                    </w:tabs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43E20">
                    <w:rPr>
                      <w:b/>
                      <w:bCs/>
                      <w:sz w:val="28"/>
                      <w:szCs w:val="28"/>
                    </w:rPr>
                    <w:t>О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б</w:t>
                  </w:r>
                  <w:r w:rsidRPr="00A43E20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утверждении бюджета  муниципального  образования  Лебяжское  городское  поселение  Лебяжского  района  </w:t>
                  </w:r>
                </w:p>
                <w:p w:rsidR="006513A2" w:rsidRDefault="006513A2" w:rsidP="00E861BA">
                  <w:pPr>
                    <w:pStyle w:val="a3"/>
                    <w:tabs>
                      <w:tab w:val="clear" w:pos="4536"/>
                      <w:tab w:val="clear" w:pos="9072"/>
                      <w:tab w:val="left" w:pos="10166"/>
                      <w:tab w:val="left" w:pos="10416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Кировской  области  на </w:t>
                  </w:r>
                  <w:r w:rsidRPr="00A43E20">
                    <w:rPr>
                      <w:b/>
                      <w:sz w:val="28"/>
                      <w:szCs w:val="28"/>
                    </w:rPr>
                    <w:t>201</w:t>
                  </w:r>
                  <w:r>
                    <w:rPr>
                      <w:b/>
                      <w:sz w:val="28"/>
                      <w:szCs w:val="28"/>
                    </w:rPr>
                    <w:t xml:space="preserve">7год и  </w:t>
                  </w:r>
                </w:p>
                <w:p w:rsidR="006513A2" w:rsidRDefault="006513A2" w:rsidP="00E861BA">
                  <w:pPr>
                    <w:pStyle w:val="a3"/>
                    <w:tabs>
                      <w:tab w:val="clear" w:pos="4536"/>
                      <w:tab w:val="clear" w:pos="9072"/>
                      <w:tab w:val="left" w:pos="10166"/>
                      <w:tab w:val="left" w:pos="10416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плановый период 2018 и 2019</w:t>
                  </w:r>
                  <w:r w:rsidRPr="00A43E20">
                    <w:rPr>
                      <w:b/>
                      <w:sz w:val="28"/>
                      <w:szCs w:val="28"/>
                    </w:rPr>
                    <w:t xml:space="preserve"> г</w:t>
                  </w:r>
                  <w:r>
                    <w:rPr>
                      <w:b/>
                      <w:sz w:val="28"/>
                      <w:szCs w:val="28"/>
                    </w:rPr>
                    <w:t xml:space="preserve">од.  </w:t>
                  </w:r>
                </w:p>
                <w:p w:rsidR="006513A2" w:rsidRPr="00A43E20" w:rsidRDefault="006513A2" w:rsidP="00E861BA">
                  <w:pPr>
                    <w:pStyle w:val="a3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6513A2" w:rsidRDefault="006513A2" w:rsidP="00E861B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6513A2" w:rsidRDefault="006513A2" w:rsidP="00E861BA">
            <w:pPr>
              <w:rPr>
                <w:sz w:val="28"/>
                <w:szCs w:val="28"/>
              </w:rPr>
            </w:pPr>
          </w:p>
        </w:tc>
      </w:tr>
    </w:tbl>
    <w:p w:rsidR="006513A2" w:rsidRDefault="006513A2" w:rsidP="00B35CDA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  <w:t xml:space="preserve">               </w:t>
      </w:r>
    </w:p>
    <w:p w:rsidR="006513A2" w:rsidRDefault="006513A2" w:rsidP="00B35CDA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Бюджетным кодексом Российской Федерации, на основании ст. 8, 22 Устава муниципального образования Лебяжское городское поселение Лебяжского района Кировской области, Лебяжская поселковая Дума РЕШИЛА:</w:t>
      </w:r>
    </w:p>
    <w:p w:rsidR="006513A2" w:rsidRDefault="006513A2" w:rsidP="00CB2669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бюджет муниципального образования Лебяжское городского поселение Лебяжского района Кировской области на 2017год и  плановый период 2018 и 2019 год. Прилагается.</w:t>
      </w:r>
    </w:p>
    <w:p w:rsidR="006513A2" w:rsidRDefault="006513A2" w:rsidP="00CB2669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2. Н</w:t>
      </w:r>
      <w:r>
        <w:rPr>
          <w:sz w:val="28"/>
          <w:szCs w:val="28"/>
        </w:rPr>
        <w:t>астоящее решение подлежит обязательному опубликованию (обнародованию) и вступает в силу в соответствии с действующим законодательством.</w:t>
      </w:r>
    </w:p>
    <w:p w:rsidR="006513A2" w:rsidRDefault="006513A2" w:rsidP="00CB2669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</w:p>
    <w:p w:rsidR="006513A2" w:rsidRDefault="006513A2" w:rsidP="00CB2669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13A2" w:rsidRDefault="006513A2" w:rsidP="00CB2669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</w:p>
    <w:p w:rsidR="006513A2" w:rsidRDefault="006513A2" w:rsidP="00CB2669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</w:p>
    <w:p w:rsidR="006513A2" w:rsidRDefault="006513A2" w:rsidP="00CB2669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</w:p>
    <w:tbl>
      <w:tblPr>
        <w:tblW w:w="9630" w:type="dxa"/>
        <w:tblLayout w:type="fixed"/>
        <w:tblLook w:val="0000"/>
      </w:tblPr>
      <w:tblGrid>
        <w:gridCol w:w="5495"/>
        <w:gridCol w:w="1417"/>
        <w:gridCol w:w="2718"/>
      </w:tblGrid>
      <w:tr w:rsidR="006513A2" w:rsidTr="00B87A9C">
        <w:trPr>
          <w:cantSplit/>
          <w:trHeight w:val="733"/>
        </w:trPr>
        <w:tc>
          <w:tcPr>
            <w:tcW w:w="5495" w:type="dxa"/>
            <w:vAlign w:val="bottom"/>
          </w:tcPr>
          <w:p w:rsidR="006513A2" w:rsidRDefault="006513A2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Лебяжской</w:t>
            </w:r>
          </w:p>
          <w:p w:rsidR="006513A2" w:rsidRDefault="006513A2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поселковой Думы</w:t>
            </w:r>
          </w:p>
        </w:tc>
        <w:tc>
          <w:tcPr>
            <w:tcW w:w="1417" w:type="dxa"/>
            <w:vMerge w:val="restart"/>
          </w:tcPr>
          <w:p w:rsidR="006513A2" w:rsidRDefault="006513A2" w:rsidP="007426D8">
            <w:pPr>
              <w:rPr>
                <w:sz w:val="28"/>
                <w:szCs w:val="28"/>
              </w:rPr>
            </w:pPr>
          </w:p>
        </w:tc>
        <w:tc>
          <w:tcPr>
            <w:tcW w:w="2718" w:type="dxa"/>
            <w:vAlign w:val="bottom"/>
          </w:tcPr>
          <w:p w:rsidR="006513A2" w:rsidRDefault="006513A2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А.И. Подволоцкий</w:t>
            </w:r>
          </w:p>
        </w:tc>
      </w:tr>
      <w:tr w:rsidR="006513A2" w:rsidTr="00B87A9C">
        <w:trPr>
          <w:cantSplit/>
          <w:trHeight w:val="244"/>
        </w:trPr>
        <w:tc>
          <w:tcPr>
            <w:tcW w:w="5495" w:type="dxa"/>
          </w:tcPr>
          <w:p w:rsidR="006513A2" w:rsidRDefault="006513A2" w:rsidP="007426D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6513A2" w:rsidRDefault="006513A2" w:rsidP="007426D8">
            <w:pPr>
              <w:rPr>
                <w:sz w:val="28"/>
                <w:szCs w:val="28"/>
              </w:rPr>
            </w:pPr>
          </w:p>
        </w:tc>
        <w:tc>
          <w:tcPr>
            <w:tcW w:w="2718" w:type="dxa"/>
          </w:tcPr>
          <w:p w:rsidR="006513A2" w:rsidRDefault="006513A2" w:rsidP="007426D8">
            <w:pPr>
              <w:rPr>
                <w:sz w:val="28"/>
                <w:szCs w:val="28"/>
              </w:rPr>
            </w:pPr>
          </w:p>
        </w:tc>
      </w:tr>
      <w:tr w:rsidR="006513A2" w:rsidRPr="006B2AD7" w:rsidTr="00B87A9C">
        <w:trPr>
          <w:trHeight w:val="150"/>
        </w:trPr>
        <w:tc>
          <w:tcPr>
            <w:tcW w:w="5495" w:type="dxa"/>
          </w:tcPr>
          <w:p w:rsidR="006513A2" w:rsidRDefault="006513A2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Лебяжского </w:t>
            </w:r>
          </w:p>
          <w:p w:rsidR="006513A2" w:rsidRPr="00B0426B" w:rsidRDefault="006513A2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городского поселения    </w:t>
            </w:r>
          </w:p>
        </w:tc>
        <w:tc>
          <w:tcPr>
            <w:tcW w:w="1417" w:type="dxa"/>
          </w:tcPr>
          <w:p w:rsidR="006513A2" w:rsidRPr="006B2AD7" w:rsidRDefault="006513A2" w:rsidP="007426D8">
            <w:pPr>
              <w:rPr>
                <w:sz w:val="28"/>
                <w:szCs w:val="28"/>
              </w:rPr>
            </w:pPr>
          </w:p>
        </w:tc>
        <w:tc>
          <w:tcPr>
            <w:tcW w:w="2718" w:type="dxa"/>
          </w:tcPr>
          <w:p w:rsidR="006513A2" w:rsidRDefault="006513A2" w:rsidP="007426D8">
            <w:pPr>
              <w:rPr>
                <w:sz w:val="28"/>
                <w:szCs w:val="28"/>
              </w:rPr>
            </w:pPr>
          </w:p>
          <w:p w:rsidR="006513A2" w:rsidRPr="006B2AD7" w:rsidRDefault="006513A2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Градобоева</w:t>
            </w:r>
          </w:p>
        </w:tc>
      </w:tr>
    </w:tbl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AC4ACB"/>
    <w:p w:rsidR="006513A2" w:rsidRDefault="006513A2" w:rsidP="004B7D61">
      <w:pPr>
        <w:pStyle w:val="ConsPlusNormal"/>
        <w:widowControl/>
        <w:ind w:firstLine="5387"/>
        <w:jc w:val="right"/>
        <w:outlineLvl w:val="0"/>
      </w:pPr>
    </w:p>
    <w:p w:rsidR="006513A2" w:rsidRDefault="006513A2" w:rsidP="004B7D61">
      <w:pPr>
        <w:pStyle w:val="ConsPlusNormal"/>
        <w:widowControl/>
        <w:ind w:firstLine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513A2" w:rsidRDefault="006513A2" w:rsidP="006A149C">
      <w:pPr>
        <w:pStyle w:val="ConsPlusNormal"/>
        <w:widowControl/>
        <w:ind w:firstLine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</w:t>
      </w:r>
    </w:p>
    <w:sectPr w:rsidR="006513A2" w:rsidSect="006706C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FF5"/>
    <w:multiLevelType w:val="hybridMultilevel"/>
    <w:tmpl w:val="D4A8B562"/>
    <w:lvl w:ilvl="0" w:tplc="686C8E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DBB3F29"/>
    <w:multiLevelType w:val="hybridMultilevel"/>
    <w:tmpl w:val="572211D0"/>
    <w:lvl w:ilvl="0" w:tplc="A3825586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2C4214EC"/>
    <w:multiLevelType w:val="hybridMultilevel"/>
    <w:tmpl w:val="7ADA829A"/>
    <w:lvl w:ilvl="0" w:tplc="B55074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6505BB2"/>
    <w:multiLevelType w:val="hybridMultilevel"/>
    <w:tmpl w:val="3D707FEC"/>
    <w:lvl w:ilvl="0" w:tplc="6A2C8E14">
      <w:start w:val="1"/>
      <w:numFmt w:val="decimal"/>
      <w:lvlText w:val="%1."/>
      <w:lvlJc w:val="left"/>
      <w:pPr>
        <w:tabs>
          <w:tab w:val="num" w:pos="1830"/>
        </w:tabs>
        <w:ind w:left="1830" w:hanging="11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E3406BB"/>
    <w:multiLevelType w:val="hybridMultilevel"/>
    <w:tmpl w:val="4EEE5732"/>
    <w:lvl w:ilvl="0" w:tplc="1EA639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26D662D"/>
    <w:multiLevelType w:val="hybridMultilevel"/>
    <w:tmpl w:val="C7826394"/>
    <w:lvl w:ilvl="0" w:tplc="3BE4F6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2F706D3"/>
    <w:multiLevelType w:val="hybridMultilevel"/>
    <w:tmpl w:val="8AE8617A"/>
    <w:lvl w:ilvl="0" w:tplc="69925B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56F001DF"/>
    <w:multiLevelType w:val="hybridMultilevel"/>
    <w:tmpl w:val="40743794"/>
    <w:lvl w:ilvl="0" w:tplc="2E56035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5D815C34"/>
    <w:multiLevelType w:val="hybridMultilevel"/>
    <w:tmpl w:val="B6322B22"/>
    <w:lvl w:ilvl="0" w:tplc="16C0463C">
      <w:start w:val="1"/>
      <w:numFmt w:val="decimal"/>
      <w:lvlText w:val="%1."/>
      <w:lvlJc w:val="left"/>
      <w:pPr>
        <w:tabs>
          <w:tab w:val="num" w:pos="1365"/>
        </w:tabs>
        <w:ind w:left="1365" w:hanging="660"/>
      </w:pPr>
      <w:rPr>
        <w:rFonts w:cs="Times New Roman"/>
      </w:rPr>
    </w:lvl>
    <w:lvl w:ilvl="1" w:tplc="3D5E9B18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42A6683"/>
    <w:multiLevelType w:val="hybridMultilevel"/>
    <w:tmpl w:val="D9183036"/>
    <w:lvl w:ilvl="0" w:tplc="7E1446D6">
      <w:start w:val="3"/>
      <w:numFmt w:val="decimal"/>
      <w:lvlText w:val="%1)"/>
      <w:lvlJc w:val="left"/>
      <w:pPr>
        <w:tabs>
          <w:tab w:val="num" w:pos="1038"/>
        </w:tabs>
        <w:ind w:left="1038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  <w:rPr>
        <w:rFonts w:cs="Times New Roman"/>
      </w:rPr>
    </w:lvl>
  </w:abstractNum>
  <w:abstractNum w:abstractNumId="10">
    <w:nsid w:val="6B973B6B"/>
    <w:multiLevelType w:val="hybridMultilevel"/>
    <w:tmpl w:val="6CBCD0F8"/>
    <w:lvl w:ilvl="0" w:tplc="FCF62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D3063BA"/>
    <w:multiLevelType w:val="hybridMultilevel"/>
    <w:tmpl w:val="F05240CA"/>
    <w:lvl w:ilvl="0" w:tplc="72549282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8"/>
  </w:num>
  <w:num w:numId="15">
    <w:abstractNumId w:val="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669"/>
    <w:rsid w:val="00012B4A"/>
    <w:rsid w:val="000376C5"/>
    <w:rsid w:val="00085FB5"/>
    <w:rsid w:val="000B2D07"/>
    <w:rsid w:val="000D2E85"/>
    <w:rsid w:val="000E268F"/>
    <w:rsid w:val="00153750"/>
    <w:rsid w:val="0018602C"/>
    <w:rsid w:val="00210D97"/>
    <w:rsid w:val="002271C0"/>
    <w:rsid w:val="0026656E"/>
    <w:rsid w:val="002C1120"/>
    <w:rsid w:val="002C3986"/>
    <w:rsid w:val="002D10EB"/>
    <w:rsid w:val="002F0DAA"/>
    <w:rsid w:val="00360F63"/>
    <w:rsid w:val="0036717A"/>
    <w:rsid w:val="00367A83"/>
    <w:rsid w:val="00385CF4"/>
    <w:rsid w:val="003A4A91"/>
    <w:rsid w:val="00410015"/>
    <w:rsid w:val="00454AF2"/>
    <w:rsid w:val="004A248B"/>
    <w:rsid w:val="004B3D87"/>
    <w:rsid w:val="004B7D61"/>
    <w:rsid w:val="004D6879"/>
    <w:rsid w:val="00506E94"/>
    <w:rsid w:val="005501EF"/>
    <w:rsid w:val="0055708E"/>
    <w:rsid w:val="005D7072"/>
    <w:rsid w:val="005E7105"/>
    <w:rsid w:val="006513A2"/>
    <w:rsid w:val="0066657F"/>
    <w:rsid w:val="00666FBC"/>
    <w:rsid w:val="006706C0"/>
    <w:rsid w:val="006A149C"/>
    <w:rsid w:val="006B2AD7"/>
    <w:rsid w:val="006C145F"/>
    <w:rsid w:val="006E30C7"/>
    <w:rsid w:val="007426D8"/>
    <w:rsid w:val="008905A4"/>
    <w:rsid w:val="00890AEB"/>
    <w:rsid w:val="008A2A99"/>
    <w:rsid w:val="008A438C"/>
    <w:rsid w:val="008E7F5B"/>
    <w:rsid w:val="008F1094"/>
    <w:rsid w:val="00A02ABA"/>
    <w:rsid w:val="00A41307"/>
    <w:rsid w:val="00A43E20"/>
    <w:rsid w:val="00A73EE2"/>
    <w:rsid w:val="00AA2374"/>
    <w:rsid w:val="00AB7CE0"/>
    <w:rsid w:val="00AC1102"/>
    <w:rsid w:val="00AC4ACB"/>
    <w:rsid w:val="00AD0230"/>
    <w:rsid w:val="00B0426B"/>
    <w:rsid w:val="00B35CDA"/>
    <w:rsid w:val="00B645D1"/>
    <w:rsid w:val="00B87A9C"/>
    <w:rsid w:val="00BB3D3C"/>
    <w:rsid w:val="00BE1A36"/>
    <w:rsid w:val="00BF41F0"/>
    <w:rsid w:val="00C07D38"/>
    <w:rsid w:val="00C25EB0"/>
    <w:rsid w:val="00CA2E60"/>
    <w:rsid w:val="00CB2669"/>
    <w:rsid w:val="00D32176"/>
    <w:rsid w:val="00D87C22"/>
    <w:rsid w:val="00DC1CEA"/>
    <w:rsid w:val="00DE20A9"/>
    <w:rsid w:val="00DE79AF"/>
    <w:rsid w:val="00E25D7C"/>
    <w:rsid w:val="00E308B4"/>
    <w:rsid w:val="00E861BA"/>
    <w:rsid w:val="00F42597"/>
    <w:rsid w:val="00F64E52"/>
    <w:rsid w:val="00FE683F"/>
    <w:rsid w:val="00FF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6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CB26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E861BA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61BA"/>
    <w:rPr>
      <w:rFonts w:cs="Times New Roman"/>
    </w:rPr>
  </w:style>
  <w:style w:type="paragraph" w:styleId="a5">
    <w:name w:val="Body Text Indent"/>
    <w:basedOn w:val="a"/>
    <w:link w:val="a6"/>
    <w:uiPriority w:val="99"/>
    <w:rsid w:val="00E861BA"/>
    <w:pPr>
      <w:widowControl/>
      <w:autoSpaceDE/>
      <w:autoSpaceDN/>
      <w:adjustRightInd/>
      <w:ind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861BA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F0DAA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8">
    <w:name w:val="Подзаголовок Знак"/>
    <w:basedOn w:val="a0"/>
    <w:link w:val="a7"/>
    <w:uiPriority w:val="99"/>
    <w:locked/>
    <w:rsid w:val="002F0DAA"/>
    <w:rPr>
      <w:rFonts w:cs="Times New Roman"/>
      <w:b/>
      <w:sz w:val="28"/>
    </w:rPr>
  </w:style>
  <w:style w:type="character" w:styleId="a9">
    <w:name w:val="Hyperlink"/>
    <w:basedOn w:val="a0"/>
    <w:uiPriority w:val="99"/>
    <w:rsid w:val="004B7D6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4B7D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rsid w:val="00B35C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B35CDA"/>
    <w:rPr>
      <w:rFonts w:ascii="Tahoma" w:hAnsi="Tahoma" w:cs="Tahoma"/>
      <w:sz w:val="16"/>
      <w:szCs w:val="16"/>
    </w:rPr>
  </w:style>
  <w:style w:type="paragraph" w:styleId="ac">
    <w:name w:val="Document Map"/>
    <w:basedOn w:val="a"/>
    <w:link w:val="ad"/>
    <w:uiPriority w:val="99"/>
    <w:semiHidden/>
    <w:rsid w:val="004A248B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A5482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5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</Words>
  <Characters>996</Characters>
  <Application>Microsoft Office Word</Application>
  <DocSecurity>0</DocSecurity>
  <Lines>8</Lines>
  <Paragraphs>2</Paragraphs>
  <ScaleCrop>false</ScaleCrop>
  <Company>workgroup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ЛЕБЯЖСКAЯ  РАЙОННАЯ  ДУМА ТРЕТЬЕГО  СОЗЫВА</dc:title>
  <dc:subject/>
  <dc:creator>user</dc:creator>
  <cp:keywords/>
  <dc:description/>
  <cp:lastModifiedBy>L06</cp:lastModifiedBy>
  <cp:revision>10</cp:revision>
  <cp:lastPrinted>2016-12-16T11:43:00Z</cp:lastPrinted>
  <dcterms:created xsi:type="dcterms:W3CDTF">2016-11-17T06:55:00Z</dcterms:created>
  <dcterms:modified xsi:type="dcterms:W3CDTF">2016-12-16T11:43:00Z</dcterms:modified>
</cp:coreProperties>
</file>