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EEA" w:rsidRDefault="005E6EEA" w:rsidP="00AD54E7">
      <w:pPr>
        <w:jc w:val="both"/>
        <w:outlineLvl w:val="0"/>
        <w:rPr>
          <w:b/>
        </w:rPr>
      </w:pPr>
      <w:r>
        <w:rPr>
          <w:b/>
        </w:rPr>
        <w:t xml:space="preserve">                              ИНФОРМАЦИЯ ПО ВЕРХНЕМУ ПРЕДЕЛУ МУНИЦИПАЛЬНОГО</w:t>
      </w:r>
    </w:p>
    <w:p w:rsidR="005E6EEA" w:rsidRDefault="005E6EEA" w:rsidP="00AD54E7">
      <w:pPr>
        <w:jc w:val="both"/>
        <w:outlineLvl w:val="0"/>
        <w:rPr>
          <w:b/>
        </w:rPr>
      </w:pPr>
      <w:r>
        <w:rPr>
          <w:b/>
        </w:rPr>
        <w:t xml:space="preserve">                        ДОЛГА ЛЕБЯЖСКОГО ГОРОДСКОГО ПОСЕЛЕНИЯ  </w:t>
      </w:r>
    </w:p>
    <w:p w:rsidR="005E6EEA" w:rsidRDefault="005E6EEA" w:rsidP="00AD54E7">
      <w:pPr>
        <w:jc w:val="both"/>
        <w:outlineLvl w:val="0"/>
        <w:rPr>
          <w:b/>
        </w:rPr>
      </w:pPr>
      <w:r>
        <w:rPr>
          <w:b/>
        </w:rPr>
        <w:t xml:space="preserve">                              КИРОВСКОЙ ОБЛАСТИ ЛЕБЯЖСКОГО РАЙОНА        </w:t>
      </w:r>
    </w:p>
    <w:p w:rsidR="005E6EEA" w:rsidRPr="00B129D2" w:rsidRDefault="005E6EEA" w:rsidP="00AD54E7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НА 2017г и на плановый период 2018</w:t>
      </w:r>
      <w:r w:rsidRPr="00B129D2">
        <w:rPr>
          <w:b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019 г"/>
        </w:smartTagPr>
        <w:r>
          <w:rPr>
            <w:b/>
            <w:sz w:val="28"/>
            <w:szCs w:val="28"/>
          </w:rPr>
          <w:t>2019</w:t>
        </w:r>
        <w:r w:rsidRPr="00B129D2">
          <w:rPr>
            <w:b/>
            <w:sz w:val="28"/>
            <w:szCs w:val="28"/>
          </w:rPr>
          <w:t xml:space="preserve"> г</w:t>
        </w:r>
      </w:smartTag>
    </w:p>
    <w:p w:rsidR="005E6EEA" w:rsidRPr="00B129D2" w:rsidRDefault="005E6EEA" w:rsidP="00015FC9">
      <w:pPr>
        <w:jc w:val="both"/>
        <w:rPr>
          <w:b/>
          <w:sz w:val="28"/>
          <w:szCs w:val="28"/>
        </w:rPr>
      </w:pPr>
    </w:p>
    <w:p w:rsidR="005E6EEA" w:rsidRPr="00B129D2" w:rsidRDefault="005E6EEA" w:rsidP="00015FC9">
      <w:pPr>
        <w:jc w:val="both"/>
        <w:rPr>
          <w:b/>
          <w:sz w:val="28"/>
          <w:szCs w:val="28"/>
        </w:rPr>
      </w:pPr>
      <w:r w:rsidRPr="00B129D2">
        <w:rPr>
          <w:b/>
          <w:sz w:val="28"/>
          <w:szCs w:val="28"/>
        </w:rPr>
        <w:t xml:space="preserve">   Верхний предел муниципального долга Лебяжское городское поселение установлен:</w:t>
      </w:r>
    </w:p>
    <w:p w:rsidR="005E6EEA" w:rsidRPr="00B129D2" w:rsidRDefault="005E6EEA" w:rsidP="00AD54E7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 1 января 2017</w:t>
      </w:r>
      <w:r w:rsidRPr="00B129D2">
        <w:rPr>
          <w:b/>
          <w:sz w:val="28"/>
          <w:szCs w:val="28"/>
        </w:rPr>
        <w:t xml:space="preserve">года в сумме 0 рублей </w:t>
      </w:r>
    </w:p>
    <w:p w:rsidR="005E6EEA" w:rsidRPr="00B129D2" w:rsidRDefault="005E6EEA" w:rsidP="00AD54E7">
      <w:pPr>
        <w:jc w:val="both"/>
        <w:outlineLvl w:val="0"/>
        <w:rPr>
          <w:b/>
          <w:sz w:val="28"/>
          <w:szCs w:val="28"/>
        </w:rPr>
      </w:pPr>
      <w:r w:rsidRPr="00B129D2">
        <w:rPr>
          <w:b/>
          <w:sz w:val="28"/>
          <w:szCs w:val="28"/>
        </w:rPr>
        <w:t xml:space="preserve">На 1 января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  <w:sz w:val="28"/>
            <w:szCs w:val="28"/>
          </w:rPr>
          <w:t>2018</w:t>
        </w:r>
        <w:r w:rsidRPr="00B129D2">
          <w:rPr>
            <w:b/>
            <w:sz w:val="28"/>
            <w:szCs w:val="28"/>
          </w:rPr>
          <w:t xml:space="preserve"> г</w:t>
        </w:r>
      </w:smartTag>
      <w:r w:rsidRPr="00B129D2">
        <w:rPr>
          <w:b/>
          <w:sz w:val="28"/>
          <w:szCs w:val="28"/>
        </w:rPr>
        <w:t xml:space="preserve"> 0 рублей</w:t>
      </w:r>
    </w:p>
    <w:p w:rsidR="005E6EEA" w:rsidRPr="00B129D2" w:rsidRDefault="005E6EEA" w:rsidP="00015F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1 января 2019</w:t>
      </w:r>
      <w:r w:rsidRPr="00B129D2">
        <w:rPr>
          <w:b/>
          <w:sz w:val="28"/>
          <w:szCs w:val="28"/>
        </w:rPr>
        <w:t xml:space="preserve"> года  0 рублей, в том числе верхний предел долга по муниципальным гарантиям в  сум</w:t>
      </w:r>
      <w:r>
        <w:rPr>
          <w:b/>
          <w:sz w:val="28"/>
          <w:szCs w:val="28"/>
        </w:rPr>
        <w:t>ме 0 рублей ,и на 1 января 2020</w:t>
      </w:r>
      <w:r w:rsidRPr="00B129D2">
        <w:rPr>
          <w:b/>
          <w:sz w:val="28"/>
          <w:szCs w:val="28"/>
        </w:rPr>
        <w:t xml:space="preserve"> года в сумме о рублей , в том числе верхний предел долга по муниципальным гарантиям в сумме 0 рублей</w:t>
      </w:r>
    </w:p>
    <w:sectPr w:rsidR="005E6EEA" w:rsidRPr="00B129D2" w:rsidSect="001C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FC9"/>
    <w:rsid w:val="00015FC9"/>
    <w:rsid w:val="001C07B2"/>
    <w:rsid w:val="002C31EB"/>
    <w:rsid w:val="003F278B"/>
    <w:rsid w:val="005E6EEA"/>
    <w:rsid w:val="006168C2"/>
    <w:rsid w:val="007645DF"/>
    <w:rsid w:val="00AA5B53"/>
    <w:rsid w:val="00AD54E7"/>
    <w:rsid w:val="00B129D2"/>
    <w:rsid w:val="00BA4C4D"/>
    <w:rsid w:val="00C92A2C"/>
    <w:rsid w:val="00EA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7B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129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AD54E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54E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98</Words>
  <Characters>563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Great</cp:lastModifiedBy>
  <cp:revision>5</cp:revision>
  <cp:lastPrinted>2014-11-17T06:21:00Z</cp:lastPrinted>
  <dcterms:created xsi:type="dcterms:W3CDTF">2014-11-16T10:26:00Z</dcterms:created>
  <dcterms:modified xsi:type="dcterms:W3CDTF">2016-11-07T11:39:00Z</dcterms:modified>
</cp:coreProperties>
</file>