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81" w:rsidRDefault="00DD1781" w:rsidP="00DD1781">
      <w:pPr>
        <w:jc w:val="center"/>
      </w:pPr>
      <w:r>
        <w:rPr>
          <w:noProof/>
        </w:rPr>
        <w:drawing>
          <wp:inline distT="0" distB="0" distL="0" distR="0">
            <wp:extent cx="462915" cy="593725"/>
            <wp:effectExtent l="19050" t="0" r="0" b="0"/>
            <wp:docPr id="1" name="Рисунок 1" descr="Лебяжский%20р-н%20(герб)%20с%20вольн%20часть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ебяжский%20р-н%20(герб)%20с%20вольн%20частью"/>
                    <pic:cNvPicPr>
                      <a:picLocks noChangeAspect="1" noChangeArrowheads="1"/>
                    </pic:cNvPicPr>
                  </pic:nvPicPr>
                  <pic:blipFill>
                    <a:blip r:embed="rId4" cstate="print">
                      <a:grayscl/>
                    </a:blip>
                    <a:srcRect/>
                    <a:stretch>
                      <a:fillRect/>
                    </a:stretch>
                  </pic:blipFill>
                  <pic:spPr bwMode="auto">
                    <a:xfrm>
                      <a:off x="0" y="0"/>
                      <a:ext cx="462915" cy="593725"/>
                    </a:xfrm>
                    <a:prstGeom prst="rect">
                      <a:avLst/>
                    </a:prstGeom>
                    <a:noFill/>
                    <a:ln w="9525">
                      <a:noFill/>
                      <a:miter lim="800000"/>
                      <a:headEnd/>
                      <a:tailEnd/>
                    </a:ln>
                  </pic:spPr>
                </pic:pic>
              </a:graphicData>
            </a:graphic>
          </wp:inline>
        </w:drawing>
      </w:r>
    </w:p>
    <w:p w:rsidR="00DD1781" w:rsidRDefault="00DD1781" w:rsidP="00DD1781">
      <w:pPr>
        <w:pStyle w:val="1"/>
      </w:pPr>
      <w:r>
        <w:t xml:space="preserve">АДМИНИСТРАЦИЯ МИХЕЕВСКОГО СЕЛЬСКОГО </w:t>
      </w:r>
    </w:p>
    <w:p w:rsidR="00DD1781" w:rsidRPr="008E4359" w:rsidRDefault="00DD1781" w:rsidP="00DD1781">
      <w:pPr>
        <w:pStyle w:val="1"/>
      </w:pPr>
      <w:r>
        <w:t xml:space="preserve">ПОСЕЛЕНИЯ ЛЕБЯЖСКОГО РАЙОНА                      </w:t>
      </w:r>
      <w:r>
        <w:rPr>
          <w:szCs w:val="28"/>
        </w:rPr>
        <w:t>КИРОВСКОЙ ОБЛАСТИ</w:t>
      </w:r>
    </w:p>
    <w:p w:rsidR="00DD1781" w:rsidRDefault="00DD1781" w:rsidP="00DD1781">
      <w:pPr>
        <w:jc w:val="center"/>
        <w:rPr>
          <w:b/>
          <w:sz w:val="28"/>
        </w:rPr>
      </w:pPr>
    </w:p>
    <w:p w:rsidR="00DD1781" w:rsidRDefault="00DD1781" w:rsidP="00DD1781">
      <w:pPr>
        <w:jc w:val="center"/>
        <w:rPr>
          <w:b/>
          <w:sz w:val="32"/>
          <w:szCs w:val="32"/>
        </w:rPr>
      </w:pPr>
      <w:r w:rsidRPr="00614BBA">
        <w:rPr>
          <w:b/>
          <w:sz w:val="32"/>
          <w:szCs w:val="32"/>
        </w:rPr>
        <w:t>ПОСТАНОВЛЕНИЕ</w:t>
      </w:r>
    </w:p>
    <w:p w:rsidR="00DD1781" w:rsidRPr="00614BBA" w:rsidRDefault="00DD1781" w:rsidP="00DD1781">
      <w:pPr>
        <w:jc w:val="right"/>
        <w:rPr>
          <w:b/>
          <w:sz w:val="32"/>
          <w:szCs w:val="32"/>
        </w:rPr>
      </w:pPr>
    </w:p>
    <w:p w:rsidR="00DD1781" w:rsidRDefault="00DD1781" w:rsidP="00DD1781"/>
    <w:p w:rsidR="00DD1781" w:rsidRDefault="004718CE" w:rsidP="00DD1781">
      <w:pPr>
        <w:tabs>
          <w:tab w:val="left" w:pos="5611"/>
        </w:tabs>
        <w:rPr>
          <w:sz w:val="28"/>
          <w:szCs w:val="28"/>
          <w:u w:val="single"/>
        </w:rPr>
      </w:pPr>
      <w:r>
        <w:rPr>
          <w:sz w:val="28"/>
          <w:szCs w:val="28"/>
        </w:rPr>
        <w:t>08.08.2016</w:t>
      </w:r>
      <w:r w:rsidR="00DD1781">
        <w:rPr>
          <w:sz w:val="28"/>
          <w:szCs w:val="28"/>
        </w:rPr>
        <w:tab/>
        <w:t xml:space="preserve">      </w:t>
      </w:r>
      <w:r>
        <w:rPr>
          <w:sz w:val="28"/>
          <w:szCs w:val="28"/>
        </w:rPr>
        <w:t xml:space="preserve">                            </w:t>
      </w:r>
      <w:r w:rsidR="00DD1781">
        <w:rPr>
          <w:sz w:val="28"/>
          <w:szCs w:val="28"/>
        </w:rPr>
        <w:t xml:space="preserve">    № </w:t>
      </w:r>
      <w:r>
        <w:rPr>
          <w:sz w:val="28"/>
          <w:szCs w:val="28"/>
        </w:rPr>
        <w:t>118</w:t>
      </w:r>
    </w:p>
    <w:p w:rsidR="00DD1781" w:rsidRDefault="00DD1781" w:rsidP="00DD1781">
      <w:pPr>
        <w:jc w:val="center"/>
        <w:rPr>
          <w:sz w:val="28"/>
          <w:szCs w:val="28"/>
        </w:rPr>
      </w:pPr>
      <w:proofErr w:type="spellStart"/>
      <w:proofErr w:type="gramStart"/>
      <w:r>
        <w:rPr>
          <w:sz w:val="28"/>
          <w:szCs w:val="28"/>
        </w:rPr>
        <w:t>дер</w:t>
      </w:r>
      <w:proofErr w:type="spellEnd"/>
      <w:proofErr w:type="gramEnd"/>
      <w:r>
        <w:rPr>
          <w:sz w:val="28"/>
          <w:szCs w:val="28"/>
        </w:rPr>
        <w:t xml:space="preserve"> </w:t>
      </w:r>
      <w:proofErr w:type="spellStart"/>
      <w:r>
        <w:rPr>
          <w:sz w:val="28"/>
          <w:szCs w:val="28"/>
        </w:rPr>
        <w:t>Михеевщина</w:t>
      </w:r>
      <w:proofErr w:type="spellEnd"/>
    </w:p>
    <w:p w:rsidR="00DD1781" w:rsidRDefault="00DD1781" w:rsidP="00DD1781">
      <w:pPr>
        <w:rPr>
          <w:sz w:val="28"/>
          <w:szCs w:val="28"/>
        </w:rPr>
      </w:pPr>
    </w:p>
    <w:p w:rsidR="00DD1781" w:rsidRPr="00CE084A" w:rsidRDefault="00DD1781" w:rsidP="00DD1781">
      <w:pPr>
        <w:pStyle w:val="ConsPlusTitle"/>
        <w:jc w:val="center"/>
        <w:rPr>
          <w:sz w:val="28"/>
          <w:szCs w:val="28"/>
        </w:rPr>
      </w:pPr>
      <w:r w:rsidRPr="00CE084A">
        <w:rPr>
          <w:sz w:val="28"/>
          <w:szCs w:val="28"/>
        </w:rPr>
        <w:t>Об утверждении Правил формирования, утверждения</w:t>
      </w:r>
    </w:p>
    <w:p w:rsidR="00DD1781" w:rsidRPr="00CE084A" w:rsidRDefault="00DD1781" w:rsidP="00DD1781">
      <w:pPr>
        <w:pStyle w:val="ConsPlusTitle"/>
        <w:jc w:val="center"/>
        <w:rPr>
          <w:sz w:val="28"/>
          <w:szCs w:val="28"/>
        </w:rPr>
      </w:pPr>
      <w:r w:rsidRPr="00CE084A">
        <w:rPr>
          <w:sz w:val="28"/>
          <w:szCs w:val="28"/>
        </w:rPr>
        <w:t>и ведения плана закупок товаров, работ, услуг для обеспечения</w:t>
      </w:r>
    </w:p>
    <w:p w:rsidR="00DD1781" w:rsidRPr="006452B8" w:rsidRDefault="00DD1781" w:rsidP="00DD1781">
      <w:pPr>
        <w:pStyle w:val="a3"/>
        <w:spacing w:after="0"/>
        <w:jc w:val="center"/>
        <w:rPr>
          <w:b/>
          <w:szCs w:val="28"/>
          <w:lang w:val="ru-RU"/>
        </w:rPr>
      </w:pPr>
      <w:proofErr w:type="spellStart"/>
      <w:r w:rsidRPr="00DD1781">
        <w:rPr>
          <w:b/>
          <w:szCs w:val="28"/>
        </w:rPr>
        <w:t>муниципальных</w:t>
      </w:r>
      <w:proofErr w:type="spellEnd"/>
      <w:r w:rsidRPr="00DD1781">
        <w:rPr>
          <w:b/>
          <w:szCs w:val="28"/>
        </w:rPr>
        <w:t xml:space="preserve"> нужд</w:t>
      </w:r>
      <w:r w:rsidRPr="00CE084A">
        <w:rPr>
          <w:szCs w:val="28"/>
        </w:rPr>
        <w:t xml:space="preserve"> </w:t>
      </w:r>
      <w:r>
        <w:rPr>
          <w:b/>
          <w:szCs w:val="28"/>
          <w:lang w:val="ru-RU"/>
        </w:rPr>
        <w:t>администрации Михеевского сельского поселения</w:t>
      </w:r>
    </w:p>
    <w:p w:rsidR="00DD1781" w:rsidRPr="00BB787B" w:rsidRDefault="00DD1781" w:rsidP="00DD1781">
      <w:pPr>
        <w:ind w:left="-284"/>
        <w:rPr>
          <w:sz w:val="28"/>
          <w:szCs w:val="28"/>
        </w:rPr>
      </w:pPr>
    </w:p>
    <w:p w:rsidR="00DD1781" w:rsidRPr="003A2DF8" w:rsidRDefault="00DD1781" w:rsidP="00DD1781">
      <w:pPr>
        <w:keepNext/>
        <w:keepLines/>
        <w:ind w:right="-24"/>
        <w:jc w:val="both"/>
        <w:rPr>
          <w:b/>
          <w:sz w:val="28"/>
          <w:szCs w:val="28"/>
        </w:rPr>
      </w:pPr>
      <w:r>
        <w:rPr>
          <w:rFonts w:ascii="Times New Roman CYR" w:hAnsi="Times New Roman CYR" w:cs="Times New Roman CYR"/>
          <w:sz w:val="28"/>
          <w:szCs w:val="28"/>
        </w:rPr>
        <w:t xml:space="preserve">    </w:t>
      </w:r>
      <w:proofErr w:type="gramStart"/>
      <w:r w:rsidRPr="0046663E">
        <w:rPr>
          <w:sz w:val="28"/>
          <w:szCs w:val="28"/>
        </w:rPr>
        <w:t xml:space="preserve">В соответствии с частью 5 статьи </w:t>
      </w:r>
      <w:r>
        <w:rPr>
          <w:sz w:val="28"/>
          <w:szCs w:val="28"/>
        </w:rPr>
        <w:t>17</w:t>
      </w:r>
      <w:r w:rsidRPr="0046663E">
        <w:rPr>
          <w:sz w:val="28"/>
          <w:szCs w:val="2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РФ от 21.11.2013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w:t>
      </w:r>
      <w:r>
        <w:rPr>
          <w:sz w:val="28"/>
          <w:szCs w:val="28"/>
        </w:rPr>
        <w:t xml:space="preserve"> </w:t>
      </w:r>
      <w:r w:rsidRPr="0046663E">
        <w:rPr>
          <w:sz w:val="28"/>
          <w:szCs w:val="28"/>
        </w:rPr>
        <w:t xml:space="preserve"> а также</w:t>
      </w:r>
      <w:proofErr w:type="gramEnd"/>
      <w:r w:rsidRPr="0046663E">
        <w:rPr>
          <w:sz w:val="28"/>
          <w:szCs w:val="28"/>
        </w:rPr>
        <w:t xml:space="preserve"> требованиях к форме планов закупок товаров, работ, услуг" администрация </w:t>
      </w:r>
      <w:proofErr w:type="spellStart"/>
      <w:proofErr w:type="gramStart"/>
      <w:r>
        <w:rPr>
          <w:color w:val="000000"/>
          <w:sz w:val="28"/>
          <w:szCs w:val="28"/>
        </w:rPr>
        <w:t>администрация</w:t>
      </w:r>
      <w:proofErr w:type="spellEnd"/>
      <w:proofErr w:type="gramEnd"/>
      <w:r>
        <w:rPr>
          <w:color w:val="000000"/>
          <w:sz w:val="28"/>
          <w:szCs w:val="28"/>
        </w:rPr>
        <w:t xml:space="preserve"> Михеевского сельского поселения  ПОСТАНОВЛЯЕТ</w:t>
      </w:r>
      <w:r w:rsidRPr="00744314">
        <w:rPr>
          <w:color w:val="000000"/>
          <w:sz w:val="28"/>
          <w:szCs w:val="28"/>
        </w:rPr>
        <w:t>:</w:t>
      </w:r>
    </w:p>
    <w:p w:rsidR="00DD1781" w:rsidRPr="003A2DF8" w:rsidRDefault="00DD1781" w:rsidP="00DD1781">
      <w:pPr>
        <w:shd w:val="clear" w:color="auto" w:fill="FFFFFF"/>
        <w:tabs>
          <w:tab w:val="left" w:pos="1042"/>
          <w:tab w:val="left" w:leader="underscore" w:pos="5347"/>
        </w:tabs>
        <w:jc w:val="both"/>
        <w:rPr>
          <w:color w:val="000000"/>
          <w:sz w:val="28"/>
          <w:szCs w:val="28"/>
        </w:rPr>
      </w:pPr>
      <w:r>
        <w:rPr>
          <w:color w:val="000000"/>
          <w:sz w:val="28"/>
          <w:szCs w:val="28"/>
        </w:rPr>
        <w:t xml:space="preserve">    </w:t>
      </w:r>
    </w:p>
    <w:p w:rsidR="00DD1781" w:rsidRPr="0006406C" w:rsidRDefault="00DD1781" w:rsidP="00DD1781">
      <w:pPr>
        <w:pStyle w:val="ConsPlusNormal"/>
        <w:ind w:firstLine="540"/>
        <w:jc w:val="both"/>
        <w:rPr>
          <w:rFonts w:ascii="Times New Roman" w:hAnsi="Times New Roman" w:cs="Times New Roman"/>
          <w:sz w:val="28"/>
          <w:szCs w:val="28"/>
        </w:rPr>
      </w:pPr>
      <w:r w:rsidRPr="0006406C">
        <w:rPr>
          <w:rFonts w:ascii="Times New Roman" w:hAnsi="Times New Roman" w:cs="Times New Roman"/>
          <w:sz w:val="28"/>
          <w:szCs w:val="28"/>
        </w:rPr>
        <w:t>1. Утвердить прилагаемы</w:t>
      </w:r>
      <w:r>
        <w:rPr>
          <w:rFonts w:ascii="Times New Roman" w:hAnsi="Times New Roman" w:cs="Times New Roman"/>
          <w:sz w:val="28"/>
          <w:szCs w:val="28"/>
        </w:rPr>
        <w:t>е</w:t>
      </w:r>
      <w:r w:rsidRPr="0006406C">
        <w:rPr>
          <w:rFonts w:ascii="Times New Roman" w:hAnsi="Times New Roman" w:cs="Times New Roman"/>
          <w:sz w:val="28"/>
          <w:szCs w:val="28"/>
        </w:rPr>
        <w:t xml:space="preserve"> </w:t>
      </w:r>
      <w:r>
        <w:rPr>
          <w:rFonts w:ascii="Times New Roman" w:hAnsi="Times New Roman" w:cs="Times New Roman"/>
          <w:sz w:val="28"/>
          <w:szCs w:val="28"/>
        </w:rPr>
        <w:t>Правила</w:t>
      </w:r>
      <w:r w:rsidRPr="0006406C">
        <w:rPr>
          <w:rFonts w:ascii="Times New Roman" w:hAnsi="Times New Roman" w:cs="Times New Roman"/>
          <w:sz w:val="28"/>
          <w:szCs w:val="28"/>
        </w:rPr>
        <w:t xml:space="preserve"> формирования, </w:t>
      </w:r>
      <w:r>
        <w:rPr>
          <w:rFonts w:ascii="Times New Roman" w:hAnsi="Times New Roman" w:cs="Times New Roman"/>
          <w:sz w:val="28"/>
          <w:szCs w:val="28"/>
        </w:rPr>
        <w:t>утверждения и ведения плана</w:t>
      </w:r>
      <w:r w:rsidRPr="0006406C">
        <w:rPr>
          <w:rFonts w:ascii="Times New Roman" w:hAnsi="Times New Roman" w:cs="Times New Roman"/>
          <w:sz w:val="28"/>
          <w:szCs w:val="28"/>
        </w:rPr>
        <w:t xml:space="preserve"> закупок товаров, работ, услуг для обеспечения муниципальных нужд </w:t>
      </w:r>
      <w:r>
        <w:rPr>
          <w:rFonts w:ascii="Times New Roman" w:hAnsi="Times New Roman" w:cs="Times New Roman"/>
          <w:sz w:val="28"/>
          <w:szCs w:val="28"/>
        </w:rPr>
        <w:t xml:space="preserve">Михеевского  сельского поселения </w:t>
      </w:r>
      <w:proofErr w:type="spellStart"/>
      <w:r>
        <w:rPr>
          <w:rFonts w:ascii="Times New Roman" w:hAnsi="Times New Roman" w:cs="Times New Roman"/>
          <w:sz w:val="28"/>
          <w:szCs w:val="28"/>
        </w:rPr>
        <w:t>Лебяжского</w:t>
      </w:r>
      <w:proofErr w:type="spellEnd"/>
      <w:r>
        <w:rPr>
          <w:rFonts w:ascii="Times New Roman" w:hAnsi="Times New Roman" w:cs="Times New Roman"/>
          <w:sz w:val="28"/>
          <w:szCs w:val="28"/>
        </w:rPr>
        <w:t xml:space="preserve"> район</w:t>
      </w:r>
      <w:proofErr w:type="gramStart"/>
      <w:r>
        <w:rPr>
          <w:rFonts w:ascii="Times New Roman" w:hAnsi="Times New Roman" w:cs="Times New Roman"/>
          <w:sz w:val="28"/>
          <w:szCs w:val="28"/>
        </w:rPr>
        <w:t>а</w:t>
      </w:r>
      <w:r w:rsidR="007D5038">
        <w:rPr>
          <w:rFonts w:ascii="Times New Roman" w:hAnsi="Times New Roman" w:cs="Times New Roman"/>
          <w:sz w:val="28"/>
          <w:szCs w:val="28"/>
        </w:rPr>
        <w:t>(</w:t>
      </w:r>
      <w:proofErr w:type="gramEnd"/>
      <w:r w:rsidR="007D5038">
        <w:rPr>
          <w:rFonts w:ascii="Times New Roman" w:hAnsi="Times New Roman" w:cs="Times New Roman"/>
          <w:sz w:val="28"/>
          <w:szCs w:val="28"/>
        </w:rPr>
        <w:t>Приложение № 1)</w:t>
      </w:r>
      <w:r w:rsidRPr="0006406C">
        <w:rPr>
          <w:rFonts w:ascii="Times New Roman" w:hAnsi="Times New Roman" w:cs="Times New Roman"/>
          <w:sz w:val="28"/>
          <w:szCs w:val="28"/>
        </w:rPr>
        <w:t>.</w:t>
      </w:r>
    </w:p>
    <w:p w:rsidR="00DD1781" w:rsidRDefault="00DD1781" w:rsidP="00DD1781">
      <w:pPr>
        <w:autoSpaceDE w:val="0"/>
        <w:autoSpaceDN w:val="0"/>
        <w:adjustRightInd w:val="0"/>
        <w:ind w:firstLine="540"/>
        <w:jc w:val="both"/>
        <w:rPr>
          <w:sz w:val="28"/>
          <w:szCs w:val="28"/>
        </w:rPr>
      </w:pPr>
    </w:p>
    <w:p w:rsidR="00DD1781" w:rsidRPr="0006406C" w:rsidRDefault="00DD1781" w:rsidP="00DD1781">
      <w:pPr>
        <w:autoSpaceDE w:val="0"/>
        <w:autoSpaceDN w:val="0"/>
        <w:adjustRightInd w:val="0"/>
        <w:ind w:firstLine="540"/>
        <w:jc w:val="both"/>
        <w:rPr>
          <w:sz w:val="28"/>
          <w:szCs w:val="28"/>
        </w:rPr>
      </w:pPr>
      <w:r w:rsidRPr="0006406C">
        <w:rPr>
          <w:sz w:val="28"/>
          <w:szCs w:val="28"/>
        </w:rPr>
        <w:t xml:space="preserve">2. Установить, что </w:t>
      </w:r>
      <w:r>
        <w:rPr>
          <w:sz w:val="28"/>
          <w:szCs w:val="28"/>
        </w:rPr>
        <w:t>Правила</w:t>
      </w:r>
      <w:r w:rsidRPr="0006406C">
        <w:rPr>
          <w:sz w:val="28"/>
          <w:szCs w:val="28"/>
        </w:rPr>
        <w:t xml:space="preserve"> формирования, утв</w:t>
      </w:r>
      <w:r>
        <w:rPr>
          <w:sz w:val="28"/>
          <w:szCs w:val="28"/>
        </w:rPr>
        <w:t>ерждения и ведения плана</w:t>
      </w:r>
      <w:r w:rsidRPr="0006406C">
        <w:rPr>
          <w:sz w:val="28"/>
          <w:szCs w:val="28"/>
        </w:rPr>
        <w:t xml:space="preserve"> закупок товаров, работ, услуг для обеспечения муниципальных нужд </w:t>
      </w:r>
      <w:r>
        <w:rPr>
          <w:sz w:val="28"/>
          <w:szCs w:val="28"/>
        </w:rPr>
        <w:t xml:space="preserve">Михеевского сельского поселения </w:t>
      </w:r>
      <w:proofErr w:type="spellStart"/>
      <w:r>
        <w:rPr>
          <w:sz w:val="28"/>
          <w:szCs w:val="28"/>
        </w:rPr>
        <w:t>Лебяжского</w:t>
      </w:r>
      <w:proofErr w:type="spellEnd"/>
      <w:r>
        <w:rPr>
          <w:sz w:val="28"/>
          <w:szCs w:val="28"/>
        </w:rPr>
        <w:t xml:space="preserve"> района применяю</w:t>
      </w:r>
      <w:r w:rsidRPr="0006406C">
        <w:rPr>
          <w:sz w:val="28"/>
          <w:szCs w:val="28"/>
        </w:rPr>
        <w:t>т</w:t>
      </w:r>
      <w:r>
        <w:rPr>
          <w:sz w:val="28"/>
          <w:szCs w:val="28"/>
        </w:rPr>
        <w:t>ся для формирования плана</w:t>
      </w:r>
      <w:r w:rsidRPr="0006406C">
        <w:rPr>
          <w:sz w:val="28"/>
          <w:szCs w:val="28"/>
        </w:rPr>
        <w:t xml:space="preserve"> закупок товаров, работ, услуг начи</w:t>
      </w:r>
      <w:r>
        <w:rPr>
          <w:sz w:val="28"/>
          <w:szCs w:val="28"/>
        </w:rPr>
        <w:t>ная с формирования плана</w:t>
      </w:r>
      <w:r w:rsidRPr="0006406C">
        <w:rPr>
          <w:sz w:val="28"/>
          <w:szCs w:val="28"/>
        </w:rPr>
        <w:t xml:space="preserve"> закупок товаров, работ, услуг на </w:t>
      </w:r>
      <w:r w:rsidRPr="009E39EC">
        <w:rPr>
          <w:sz w:val="28"/>
          <w:szCs w:val="28"/>
        </w:rPr>
        <w:t>2017 год и</w:t>
      </w:r>
      <w:r w:rsidRPr="0006406C">
        <w:rPr>
          <w:sz w:val="28"/>
          <w:szCs w:val="28"/>
        </w:rPr>
        <w:t xml:space="preserve"> последующие годы.</w:t>
      </w:r>
    </w:p>
    <w:p w:rsidR="00DD1781" w:rsidRDefault="00DD1781" w:rsidP="00DD1781">
      <w:pPr>
        <w:autoSpaceDE w:val="0"/>
        <w:autoSpaceDN w:val="0"/>
        <w:adjustRightInd w:val="0"/>
        <w:ind w:firstLine="540"/>
        <w:jc w:val="both"/>
        <w:rPr>
          <w:sz w:val="28"/>
          <w:szCs w:val="28"/>
        </w:rPr>
      </w:pPr>
    </w:p>
    <w:p w:rsidR="00DD1781" w:rsidRDefault="00DD1781" w:rsidP="00DD1781">
      <w:pPr>
        <w:autoSpaceDE w:val="0"/>
        <w:autoSpaceDN w:val="0"/>
        <w:adjustRightInd w:val="0"/>
        <w:ind w:firstLine="540"/>
        <w:jc w:val="both"/>
        <w:rPr>
          <w:sz w:val="28"/>
          <w:szCs w:val="28"/>
        </w:rPr>
      </w:pPr>
      <w:r w:rsidRPr="0006406C">
        <w:rPr>
          <w:sz w:val="28"/>
          <w:szCs w:val="28"/>
        </w:rPr>
        <w:t xml:space="preserve">3. </w:t>
      </w:r>
      <w:r>
        <w:rPr>
          <w:sz w:val="28"/>
          <w:szCs w:val="28"/>
        </w:rPr>
        <w:t xml:space="preserve">Опубликовать настоящее постановление в Информационном бюллетене и разместить на официальном Интернет-сайте администрации  </w:t>
      </w:r>
      <w:proofErr w:type="spellStart"/>
      <w:r>
        <w:rPr>
          <w:sz w:val="28"/>
          <w:szCs w:val="28"/>
        </w:rPr>
        <w:t>Лебяжского</w:t>
      </w:r>
      <w:proofErr w:type="spellEnd"/>
      <w:r>
        <w:rPr>
          <w:sz w:val="28"/>
          <w:szCs w:val="28"/>
        </w:rPr>
        <w:t xml:space="preserve">  района Кировской области</w:t>
      </w:r>
      <w:r w:rsidR="004E67DB">
        <w:rPr>
          <w:color w:val="000000"/>
          <w:sz w:val="26"/>
          <w:szCs w:val="26"/>
        </w:rPr>
        <w:t>.</w:t>
      </w:r>
    </w:p>
    <w:p w:rsidR="00DD1781" w:rsidRDefault="00DD1781" w:rsidP="00DD1781">
      <w:pPr>
        <w:jc w:val="both"/>
        <w:rPr>
          <w:sz w:val="28"/>
          <w:szCs w:val="28"/>
        </w:rPr>
      </w:pPr>
      <w:r>
        <w:rPr>
          <w:sz w:val="28"/>
          <w:szCs w:val="28"/>
        </w:rPr>
        <w:t xml:space="preserve">         </w:t>
      </w:r>
    </w:p>
    <w:p w:rsidR="00DD1781" w:rsidRDefault="007D5038" w:rsidP="005D1F8E">
      <w:pPr>
        <w:autoSpaceDE w:val="0"/>
        <w:autoSpaceDN w:val="0"/>
        <w:adjustRightInd w:val="0"/>
        <w:ind w:firstLine="540"/>
        <w:jc w:val="both"/>
        <w:rPr>
          <w:sz w:val="28"/>
          <w:szCs w:val="28"/>
        </w:rPr>
      </w:pPr>
      <w:r>
        <w:rPr>
          <w:sz w:val="28"/>
          <w:szCs w:val="28"/>
        </w:rPr>
        <w:t>4</w:t>
      </w:r>
      <w:r w:rsidR="00DD1781" w:rsidRPr="0006406C">
        <w:rPr>
          <w:sz w:val="28"/>
          <w:szCs w:val="28"/>
        </w:rPr>
        <w:t xml:space="preserve">. </w:t>
      </w:r>
      <w:proofErr w:type="gramStart"/>
      <w:r w:rsidR="00DD1781" w:rsidRPr="0006406C">
        <w:rPr>
          <w:sz w:val="28"/>
          <w:szCs w:val="28"/>
        </w:rPr>
        <w:t>Контроль за</w:t>
      </w:r>
      <w:proofErr w:type="gramEnd"/>
      <w:r w:rsidR="00DD1781" w:rsidRPr="0006406C">
        <w:rPr>
          <w:sz w:val="28"/>
          <w:szCs w:val="28"/>
        </w:rPr>
        <w:t xml:space="preserve"> исполнением постановления оставляю за собой.</w:t>
      </w:r>
    </w:p>
    <w:p w:rsidR="004E67DB" w:rsidRDefault="004E67DB" w:rsidP="005D1F8E">
      <w:pPr>
        <w:autoSpaceDE w:val="0"/>
        <w:autoSpaceDN w:val="0"/>
        <w:adjustRightInd w:val="0"/>
        <w:ind w:firstLine="540"/>
        <w:jc w:val="both"/>
        <w:rPr>
          <w:sz w:val="28"/>
          <w:szCs w:val="28"/>
        </w:rPr>
      </w:pPr>
    </w:p>
    <w:p w:rsidR="00DD1781" w:rsidRDefault="00DD1781" w:rsidP="00DD1781">
      <w:pPr>
        <w:rPr>
          <w:sz w:val="28"/>
          <w:szCs w:val="28"/>
        </w:rPr>
      </w:pPr>
      <w:r>
        <w:rPr>
          <w:sz w:val="28"/>
          <w:szCs w:val="28"/>
        </w:rPr>
        <w:t>Глава администрации</w:t>
      </w:r>
    </w:p>
    <w:p w:rsidR="00E84986" w:rsidRPr="00E84986" w:rsidRDefault="00DD1781" w:rsidP="00DD1781">
      <w:pPr>
        <w:rPr>
          <w:sz w:val="28"/>
          <w:szCs w:val="28"/>
        </w:rPr>
      </w:pPr>
      <w:r>
        <w:rPr>
          <w:sz w:val="28"/>
          <w:szCs w:val="28"/>
        </w:rPr>
        <w:t xml:space="preserve">Михеевского сельского поселения  </w:t>
      </w:r>
      <w:r>
        <w:rPr>
          <w:sz w:val="28"/>
          <w:szCs w:val="28"/>
        </w:rPr>
        <w:tab/>
      </w:r>
      <w:r>
        <w:rPr>
          <w:sz w:val="28"/>
          <w:szCs w:val="28"/>
        </w:rPr>
        <w:tab/>
      </w:r>
      <w:r>
        <w:rPr>
          <w:sz w:val="28"/>
          <w:szCs w:val="28"/>
        </w:rPr>
        <w:tab/>
      </w:r>
      <w:r>
        <w:rPr>
          <w:sz w:val="28"/>
          <w:szCs w:val="28"/>
        </w:rPr>
        <w:tab/>
      </w:r>
    </w:p>
    <w:p w:rsidR="00DD1781" w:rsidRPr="00744314" w:rsidRDefault="00DD1781" w:rsidP="00DD1781">
      <w:pPr>
        <w:rPr>
          <w:sz w:val="28"/>
          <w:szCs w:val="28"/>
        </w:rPr>
        <w:sectPr w:rsidR="00DD1781" w:rsidRPr="00744314" w:rsidSect="00222277">
          <w:pgSz w:w="11909" w:h="16834"/>
          <w:pgMar w:top="851" w:right="851" w:bottom="720" w:left="1701" w:header="720" w:footer="720" w:gutter="0"/>
          <w:cols w:space="60"/>
          <w:noEndnote/>
        </w:sectPr>
      </w:pPr>
      <w:r>
        <w:rPr>
          <w:sz w:val="28"/>
          <w:szCs w:val="28"/>
        </w:rPr>
        <w:t>Т.А.Обухова</w:t>
      </w:r>
    </w:p>
    <w:p w:rsidR="00A75B5B" w:rsidRDefault="00A75B5B" w:rsidP="00A75B5B">
      <w:pPr>
        <w:jc w:val="right"/>
        <w:rPr>
          <w:sz w:val="28"/>
        </w:rPr>
      </w:pPr>
      <w:r>
        <w:rPr>
          <w:sz w:val="28"/>
        </w:rPr>
        <w:lastRenderedPageBreak/>
        <w:t>Приложение 1</w:t>
      </w:r>
    </w:p>
    <w:p w:rsidR="00A75B5B" w:rsidRPr="007764B4" w:rsidRDefault="00A75B5B" w:rsidP="00A75B5B">
      <w:pPr>
        <w:jc w:val="right"/>
        <w:rPr>
          <w:sz w:val="28"/>
        </w:rPr>
      </w:pPr>
      <w:r w:rsidRPr="007764B4">
        <w:rPr>
          <w:sz w:val="28"/>
        </w:rPr>
        <w:t>Утверждены</w:t>
      </w:r>
    </w:p>
    <w:p w:rsidR="00A75B5B" w:rsidRDefault="00A75B5B" w:rsidP="00A75B5B">
      <w:pPr>
        <w:jc w:val="right"/>
        <w:rPr>
          <w:sz w:val="28"/>
        </w:rPr>
      </w:pPr>
      <w:r w:rsidRPr="007764B4">
        <w:rPr>
          <w:sz w:val="28"/>
        </w:rPr>
        <w:t>Постановлением</w:t>
      </w:r>
      <w:r>
        <w:rPr>
          <w:sz w:val="28"/>
        </w:rPr>
        <w:t xml:space="preserve"> администрации</w:t>
      </w:r>
    </w:p>
    <w:p w:rsidR="00A75B5B" w:rsidRDefault="00A75B5B" w:rsidP="00A75B5B">
      <w:pPr>
        <w:jc w:val="right"/>
        <w:rPr>
          <w:sz w:val="28"/>
        </w:rPr>
      </w:pPr>
      <w:r>
        <w:rPr>
          <w:sz w:val="28"/>
        </w:rPr>
        <w:t xml:space="preserve">Михеевского сельского поселения </w:t>
      </w:r>
    </w:p>
    <w:p w:rsidR="00A75B5B" w:rsidRDefault="00A75B5B" w:rsidP="00A75B5B">
      <w:pPr>
        <w:jc w:val="right"/>
        <w:rPr>
          <w:sz w:val="28"/>
        </w:rPr>
      </w:pPr>
      <w:r w:rsidRPr="007764B4">
        <w:rPr>
          <w:sz w:val="28"/>
        </w:rPr>
        <w:t xml:space="preserve"> </w:t>
      </w:r>
      <w:r>
        <w:rPr>
          <w:sz w:val="28"/>
        </w:rPr>
        <w:t xml:space="preserve"> от </w:t>
      </w:r>
      <w:r w:rsidR="004718CE" w:rsidRPr="004718CE">
        <w:rPr>
          <w:sz w:val="28"/>
        </w:rPr>
        <w:t>08.08.2016</w:t>
      </w:r>
      <w:r>
        <w:rPr>
          <w:sz w:val="28"/>
        </w:rPr>
        <w:t xml:space="preserve">   №</w:t>
      </w:r>
      <w:r w:rsidR="004718CE">
        <w:rPr>
          <w:sz w:val="28"/>
        </w:rPr>
        <w:t>118</w:t>
      </w:r>
    </w:p>
    <w:p w:rsidR="00A75B5B" w:rsidRDefault="00A75B5B" w:rsidP="00A75B5B">
      <w:pPr>
        <w:jc w:val="both"/>
        <w:rPr>
          <w:sz w:val="28"/>
        </w:rPr>
      </w:pPr>
    </w:p>
    <w:p w:rsidR="00A75B5B" w:rsidRPr="007764B4" w:rsidRDefault="00A75B5B" w:rsidP="00A75B5B">
      <w:pPr>
        <w:jc w:val="both"/>
        <w:rPr>
          <w:sz w:val="28"/>
        </w:rPr>
      </w:pPr>
    </w:p>
    <w:p w:rsidR="00A75B5B" w:rsidRPr="00A75B5B" w:rsidRDefault="00A75B5B" w:rsidP="00A75B5B">
      <w:pPr>
        <w:jc w:val="center"/>
        <w:rPr>
          <w:b/>
          <w:sz w:val="28"/>
        </w:rPr>
      </w:pPr>
      <w:r w:rsidRPr="00A75B5B">
        <w:rPr>
          <w:b/>
          <w:sz w:val="28"/>
        </w:rPr>
        <w:t>Правила формирования, утверждения и ведения плана закупок</w:t>
      </w:r>
    </w:p>
    <w:p w:rsidR="00A75B5B" w:rsidRPr="00A75B5B" w:rsidRDefault="00A75B5B" w:rsidP="00A75B5B">
      <w:pPr>
        <w:jc w:val="center"/>
        <w:rPr>
          <w:b/>
          <w:sz w:val="28"/>
        </w:rPr>
      </w:pPr>
      <w:r w:rsidRPr="00A75B5B">
        <w:rPr>
          <w:b/>
          <w:sz w:val="28"/>
        </w:rPr>
        <w:t xml:space="preserve">товаров, работ, </w:t>
      </w:r>
      <w:r>
        <w:rPr>
          <w:b/>
          <w:sz w:val="28"/>
        </w:rPr>
        <w:t xml:space="preserve">услуг для обеспечения нужд Михеевского </w:t>
      </w:r>
      <w:r w:rsidRPr="00A75B5B">
        <w:rPr>
          <w:b/>
          <w:sz w:val="28"/>
        </w:rPr>
        <w:t xml:space="preserve"> сельского поселения </w:t>
      </w:r>
      <w:proofErr w:type="spellStart"/>
      <w:r>
        <w:rPr>
          <w:b/>
          <w:sz w:val="28"/>
        </w:rPr>
        <w:t>Лебяжского</w:t>
      </w:r>
      <w:proofErr w:type="spellEnd"/>
      <w:r w:rsidRPr="00A75B5B">
        <w:rPr>
          <w:b/>
          <w:sz w:val="28"/>
        </w:rPr>
        <w:t xml:space="preserve"> района </w:t>
      </w:r>
      <w:r>
        <w:rPr>
          <w:b/>
          <w:sz w:val="28"/>
        </w:rPr>
        <w:t>Кировской области</w:t>
      </w:r>
      <w:r w:rsidR="0068621C">
        <w:rPr>
          <w:b/>
          <w:sz w:val="28"/>
        </w:rPr>
        <w:t xml:space="preserve"> </w:t>
      </w:r>
    </w:p>
    <w:p w:rsidR="00A75B5B" w:rsidRDefault="00A75B5B" w:rsidP="00A75B5B">
      <w:pPr>
        <w:jc w:val="center"/>
        <w:rPr>
          <w:b/>
          <w:sz w:val="28"/>
        </w:rPr>
      </w:pPr>
      <w:r w:rsidRPr="00A75B5B">
        <w:rPr>
          <w:b/>
          <w:sz w:val="28"/>
        </w:rPr>
        <w:t>(далее - правила)</w:t>
      </w:r>
    </w:p>
    <w:p w:rsidR="00A75B5B" w:rsidRDefault="00A75B5B" w:rsidP="00A75B5B">
      <w:pPr>
        <w:jc w:val="center"/>
        <w:rPr>
          <w:b/>
          <w:sz w:val="28"/>
        </w:rPr>
      </w:pPr>
    </w:p>
    <w:p w:rsidR="00A75B5B" w:rsidRPr="005D1F8E" w:rsidRDefault="00A75B5B" w:rsidP="00A75B5B">
      <w:pPr>
        <w:ind w:firstLine="708"/>
        <w:jc w:val="both"/>
        <w:rPr>
          <w:sz w:val="28"/>
        </w:rPr>
      </w:pPr>
      <w:r w:rsidRPr="005D1F8E">
        <w:rPr>
          <w:sz w:val="28"/>
        </w:rPr>
        <w:t xml:space="preserve">1. </w:t>
      </w:r>
      <w:proofErr w:type="gramStart"/>
      <w:r w:rsidRPr="005D1F8E">
        <w:rPr>
          <w:sz w:val="28"/>
        </w:rPr>
        <w:t xml:space="preserve">Настоящие Правила устанавливают порядок формирования, утверждения и ведения плана закупок товаров, работ, услуг для обеспечения муниципальных нужд </w:t>
      </w:r>
      <w:r w:rsidR="005D1F8E" w:rsidRPr="005D1F8E">
        <w:rPr>
          <w:sz w:val="28"/>
        </w:rPr>
        <w:t>Михеевского</w:t>
      </w:r>
      <w:r w:rsidRPr="005D1F8E">
        <w:rPr>
          <w:sz w:val="28"/>
        </w:rPr>
        <w:t xml:space="preserve"> сельского поселения </w:t>
      </w:r>
      <w:proofErr w:type="spellStart"/>
      <w:r w:rsidR="005D1F8E" w:rsidRPr="005D1F8E">
        <w:rPr>
          <w:sz w:val="28"/>
        </w:rPr>
        <w:t>Лебяжского</w:t>
      </w:r>
      <w:proofErr w:type="spellEnd"/>
      <w:r w:rsidR="005D1F8E" w:rsidRPr="005D1F8E">
        <w:rPr>
          <w:sz w:val="28"/>
        </w:rPr>
        <w:t xml:space="preserve"> района Кировской </w:t>
      </w:r>
      <w:r w:rsidRPr="005D1F8E">
        <w:rPr>
          <w:sz w:val="28"/>
        </w:rPr>
        <w:t xml:space="preserve"> области</w:t>
      </w:r>
      <w:r w:rsidRPr="005D1F8E">
        <w:rPr>
          <w:i/>
          <w:sz w:val="28"/>
        </w:rPr>
        <w:t xml:space="preserve"> </w:t>
      </w:r>
      <w:r w:rsidRPr="005D1F8E">
        <w:rPr>
          <w:sz w:val="28"/>
        </w:rPr>
        <w:t xml:space="preserve"> (далее - закупки) в соответствии с Федеральным </w:t>
      </w:r>
      <w:hyperlink r:id="rId5" w:history="1">
        <w:r w:rsidRPr="005D1F8E">
          <w:rPr>
            <w:sz w:val="28"/>
          </w:rPr>
          <w:t>законом</w:t>
        </w:r>
      </w:hyperlink>
      <w:r w:rsidRPr="005D1F8E">
        <w:rPr>
          <w:sz w:val="28"/>
        </w:rP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w:t>
      </w:r>
      <w:proofErr w:type="gramEnd"/>
    </w:p>
    <w:p w:rsidR="00A75B5B" w:rsidRPr="005D1F8E" w:rsidRDefault="00A75B5B" w:rsidP="00A75B5B">
      <w:pPr>
        <w:jc w:val="both"/>
        <w:rPr>
          <w:sz w:val="28"/>
        </w:rPr>
      </w:pPr>
      <w:r w:rsidRPr="005D1F8E">
        <w:rPr>
          <w:sz w:val="28"/>
        </w:rPr>
        <w:tab/>
        <w:t>Планы закупок формируются Заказчиками в соответствии с требованиями к форме планов закупок товаров, работ, услуг, утвержденной Постановлением Правительства РФ от 21.11.2013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roofErr w:type="gramStart"/>
      <w:r w:rsidRPr="005D1F8E">
        <w:rPr>
          <w:sz w:val="28"/>
        </w:rPr>
        <w:t>"</w:t>
      </w:r>
      <w:r w:rsidR="005D1F8E" w:rsidRPr="005D1F8E">
        <w:rPr>
          <w:sz w:val="28"/>
        </w:rPr>
        <w:t>(</w:t>
      </w:r>
      <w:proofErr w:type="gramEnd"/>
      <w:r w:rsidR="005D1F8E" w:rsidRPr="005D1F8E">
        <w:rPr>
          <w:sz w:val="28"/>
        </w:rPr>
        <w:t>Приложение 2)</w:t>
      </w:r>
      <w:r w:rsidRPr="005D1F8E">
        <w:rPr>
          <w:sz w:val="28"/>
        </w:rPr>
        <w:t>.</w:t>
      </w:r>
    </w:p>
    <w:p w:rsidR="00A75B5B" w:rsidRPr="005D1F8E" w:rsidRDefault="00A75B5B" w:rsidP="00A75B5B">
      <w:pPr>
        <w:ind w:firstLine="708"/>
        <w:jc w:val="both"/>
        <w:rPr>
          <w:sz w:val="28"/>
        </w:rPr>
      </w:pPr>
      <w:r w:rsidRPr="005D1F8E">
        <w:rPr>
          <w:sz w:val="28"/>
        </w:rPr>
        <w:t xml:space="preserve">2. </w:t>
      </w:r>
      <w:proofErr w:type="gramStart"/>
      <w:r w:rsidRPr="005D1F8E">
        <w:rPr>
          <w:sz w:val="28"/>
        </w:rPr>
        <w:t xml:space="preserve">Настоящие Правила о порядке формирования, утверждения и ведения планов закупок для обеспечения муниципальных нужд </w:t>
      </w:r>
      <w:r w:rsidR="005D1F8E" w:rsidRPr="005D1F8E">
        <w:rPr>
          <w:sz w:val="28"/>
        </w:rPr>
        <w:t xml:space="preserve">Михеевского </w:t>
      </w:r>
      <w:r w:rsidRPr="005D1F8E">
        <w:rPr>
          <w:sz w:val="28"/>
        </w:rPr>
        <w:t xml:space="preserve"> сельского поселения </w:t>
      </w:r>
      <w:proofErr w:type="spellStart"/>
      <w:r w:rsidR="005D1F8E" w:rsidRPr="005D1F8E">
        <w:rPr>
          <w:sz w:val="28"/>
        </w:rPr>
        <w:t>Лебяжского</w:t>
      </w:r>
      <w:proofErr w:type="spellEnd"/>
      <w:r w:rsidR="005D1F8E" w:rsidRPr="005D1F8E">
        <w:rPr>
          <w:sz w:val="28"/>
        </w:rPr>
        <w:t xml:space="preserve"> района Кировской  области </w:t>
      </w:r>
      <w:r w:rsidRPr="005D1F8E">
        <w:rPr>
          <w:sz w:val="28"/>
        </w:rPr>
        <w:t>в течение 3 дней со дня его утверждения подлежит размещению в единой информационной системе в сфере закупок,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w:t>
      </w:r>
      <w:proofErr w:type="gramEnd"/>
      <w:r w:rsidRPr="005D1F8E">
        <w:rPr>
          <w:sz w:val="28"/>
        </w:rPr>
        <w:t xml:space="preserve"> поставки товаров, выполнение работ, оказание услуг (</w:t>
      </w:r>
      <w:proofErr w:type="spellStart"/>
      <w:r w:rsidRPr="005D1F8E">
        <w:rPr>
          <w:sz w:val="28"/>
        </w:rPr>
        <w:t>www.zakupki.gov.ru</w:t>
      </w:r>
      <w:proofErr w:type="spellEnd"/>
      <w:r w:rsidRPr="005D1F8E">
        <w:rPr>
          <w:sz w:val="28"/>
        </w:rPr>
        <w:t>)</w:t>
      </w:r>
    </w:p>
    <w:p w:rsidR="00A75B5B" w:rsidRPr="005D1F8E" w:rsidRDefault="00A75B5B" w:rsidP="00A75B5B">
      <w:pPr>
        <w:jc w:val="both"/>
        <w:rPr>
          <w:sz w:val="28"/>
          <w:szCs w:val="28"/>
        </w:rPr>
      </w:pPr>
      <w:r w:rsidRPr="005D1F8E">
        <w:rPr>
          <w:sz w:val="28"/>
          <w:szCs w:val="28"/>
        </w:rPr>
        <w:t>3. Планы закупок утверждаются в течение 10 рабочих дней следующими заказчиками:</w:t>
      </w:r>
    </w:p>
    <w:p w:rsidR="00A75B5B" w:rsidRPr="005D1F8E" w:rsidRDefault="00A75B5B" w:rsidP="00A75B5B">
      <w:pPr>
        <w:jc w:val="both"/>
        <w:rPr>
          <w:sz w:val="28"/>
          <w:szCs w:val="28"/>
        </w:rPr>
      </w:pPr>
      <w:r w:rsidRPr="005D1F8E">
        <w:rPr>
          <w:sz w:val="28"/>
          <w:szCs w:val="28"/>
        </w:rPr>
        <w:t xml:space="preserve">          а) Муниципальными заказчиками, действующими от имени муниципального образования (далее - муниципальные заказчики) -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A75B5B" w:rsidRPr="0068621C" w:rsidRDefault="00A75B5B" w:rsidP="00A75B5B">
      <w:pPr>
        <w:jc w:val="both"/>
        <w:rPr>
          <w:sz w:val="28"/>
          <w:szCs w:val="28"/>
        </w:rPr>
      </w:pPr>
      <w:r w:rsidRPr="00A75B5B">
        <w:rPr>
          <w:color w:val="FF0000"/>
          <w:sz w:val="28"/>
          <w:szCs w:val="28"/>
        </w:rPr>
        <w:t xml:space="preserve">          </w:t>
      </w:r>
      <w:r w:rsidRPr="0068621C">
        <w:rPr>
          <w:sz w:val="28"/>
          <w:szCs w:val="28"/>
        </w:rPr>
        <w:t xml:space="preserve">б) бюджетными учреждениями, созданными муниципальным образованием, за исключением закупок, осуществляемых в соответствии с </w:t>
      </w:r>
      <w:r w:rsidRPr="0068621C">
        <w:rPr>
          <w:sz w:val="28"/>
          <w:szCs w:val="28"/>
        </w:rPr>
        <w:lastRenderedPageBreak/>
        <w:t>частями 2 и 6 статьи 15 Федерального закона, - после утверждения планов финансово-хозяйственной деятельности;</w:t>
      </w:r>
    </w:p>
    <w:p w:rsidR="00A75B5B" w:rsidRPr="005D1F8E" w:rsidRDefault="00A75B5B" w:rsidP="00A75B5B">
      <w:pPr>
        <w:ind w:firstLine="708"/>
        <w:jc w:val="both"/>
        <w:rPr>
          <w:sz w:val="28"/>
        </w:rPr>
      </w:pPr>
      <w:r w:rsidRPr="005D1F8E">
        <w:rPr>
          <w:sz w:val="28"/>
        </w:rPr>
        <w:t xml:space="preserve">4. Планы закупок для обеспечения муниципальных нужд формируются лицами, указанными в пункте 3 настоящих Правил, на очередной финансовый год и плановый период (очередной финансовый год) в сроки, установленные администрацией </w:t>
      </w:r>
      <w:r w:rsidR="005D1F8E" w:rsidRPr="005D1F8E">
        <w:rPr>
          <w:sz w:val="28"/>
        </w:rPr>
        <w:t xml:space="preserve">Михеевского </w:t>
      </w:r>
      <w:r w:rsidRPr="005D1F8E">
        <w:rPr>
          <w:sz w:val="28"/>
        </w:rPr>
        <w:t>сельского поселения с учетом следующих положений:</w:t>
      </w:r>
    </w:p>
    <w:p w:rsidR="00A75B5B" w:rsidRPr="005D1F8E" w:rsidRDefault="00A75B5B" w:rsidP="00A75B5B">
      <w:pPr>
        <w:jc w:val="both"/>
        <w:rPr>
          <w:sz w:val="28"/>
          <w:szCs w:val="28"/>
        </w:rPr>
      </w:pPr>
      <w:r w:rsidRPr="005D1F8E">
        <w:rPr>
          <w:sz w:val="28"/>
          <w:szCs w:val="28"/>
        </w:rPr>
        <w:t xml:space="preserve">           а) муниципальные заказчики в сроки, установленные главными распорядителями средств местного бюджета (далее - главные распорядители), но не позднее сроков, установленных администрацией </w:t>
      </w:r>
      <w:r w:rsidR="005D1F8E" w:rsidRPr="005D1F8E">
        <w:rPr>
          <w:sz w:val="28"/>
          <w:szCs w:val="28"/>
        </w:rPr>
        <w:t xml:space="preserve">Михеевского </w:t>
      </w:r>
      <w:r w:rsidRPr="005D1F8E">
        <w:rPr>
          <w:sz w:val="28"/>
          <w:szCs w:val="28"/>
        </w:rPr>
        <w:t xml:space="preserve"> сельского поселения:</w:t>
      </w:r>
    </w:p>
    <w:p w:rsidR="00A75B5B" w:rsidRPr="005D1F8E" w:rsidRDefault="00A75B5B" w:rsidP="00A75B5B">
      <w:pPr>
        <w:jc w:val="both"/>
        <w:rPr>
          <w:sz w:val="28"/>
          <w:szCs w:val="28"/>
        </w:rPr>
      </w:pPr>
      <w:r w:rsidRPr="005D1F8E">
        <w:rPr>
          <w:sz w:val="28"/>
          <w:szCs w:val="28"/>
        </w:rPr>
        <w:t>формируют планы закупок исходя из целей осуществления закупок, определенных с учетом положений статьи 13 Федерального закона, и представляют их не позднее 1 августа -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A75B5B" w:rsidRPr="005D1F8E" w:rsidRDefault="00A75B5B" w:rsidP="00A75B5B">
      <w:pPr>
        <w:jc w:val="both"/>
        <w:rPr>
          <w:sz w:val="28"/>
          <w:szCs w:val="28"/>
        </w:rPr>
      </w:pPr>
      <w:r w:rsidRPr="005D1F8E">
        <w:rPr>
          <w:sz w:val="28"/>
          <w:szCs w:val="28"/>
        </w:rPr>
        <w:t>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w:t>
      </w:r>
      <w:r w:rsidRPr="00A75B5B">
        <w:rPr>
          <w:color w:val="FF0000"/>
          <w:sz w:val="28"/>
          <w:szCs w:val="28"/>
        </w:rPr>
        <w:t xml:space="preserve"> </w:t>
      </w:r>
      <w:r w:rsidRPr="005D1F8E">
        <w:rPr>
          <w:sz w:val="28"/>
          <w:szCs w:val="28"/>
        </w:rPr>
        <w:t>составлении проекта (решения) о бюджете обоснований бюджетных ассигнований на осуществление закупок в соответствии с бюджетным законодательством Российской Федерации;</w:t>
      </w:r>
    </w:p>
    <w:p w:rsidR="00A75B5B" w:rsidRPr="005D1F8E" w:rsidRDefault="00A75B5B" w:rsidP="00A75B5B">
      <w:pPr>
        <w:jc w:val="both"/>
        <w:rPr>
          <w:sz w:val="28"/>
          <w:szCs w:val="28"/>
        </w:rPr>
      </w:pPr>
      <w:r w:rsidRPr="005D1F8E">
        <w:rPr>
          <w:sz w:val="28"/>
          <w:szCs w:val="28"/>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пунктом 3 настоящего документа, сформированные планы закупок и уведомляют об этом главного распорядителя;</w:t>
      </w:r>
    </w:p>
    <w:p w:rsidR="00A75B5B" w:rsidRPr="0068621C" w:rsidRDefault="00A75B5B" w:rsidP="00A75B5B">
      <w:pPr>
        <w:jc w:val="both"/>
        <w:rPr>
          <w:sz w:val="28"/>
          <w:szCs w:val="28"/>
        </w:rPr>
      </w:pPr>
      <w:r w:rsidRPr="00A75B5B">
        <w:rPr>
          <w:color w:val="FF0000"/>
          <w:sz w:val="28"/>
          <w:szCs w:val="28"/>
        </w:rPr>
        <w:t xml:space="preserve">           </w:t>
      </w:r>
      <w:r w:rsidRPr="0068621C">
        <w:rPr>
          <w:sz w:val="28"/>
          <w:szCs w:val="28"/>
        </w:rPr>
        <w:t xml:space="preserve">  б) учреждения, указанные в подпункте "б" пункта 3 настоящих Правил, в сроки, установленные органами, осуществляющими функции и полномочия их учредителя, не позднее сроков, установленных местной администрацией:</w:t>
      </w:r>
    </w:p>
    <w:p w:rsidR="00A75B5B" w:rsidRPr="0068621C" w:rsidRDefault="00A75B5B" w:rsidP="00A75B5B">
      <w:pPr>
        <w:jc w:val="both"/>
        <w:rPr>
          <w:sz w:val="28"/>
          <w:szCs w:val="28"/>
        </w:rPr>
      </w:pPr>
      <w:r w:rsidRPr="0068621C">
        <w:rPr>
          <w:sz w:val="28"/>
          <w:szCs w:val="28"/>
        </w:rPr>
        <w:t>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не позднее 1 августа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w:t>
      </w:r>
    </w:p>
    <w:p w:rsidR="00A75B5B" w:rsidRPr="0068621C" w:rsidRDefault="00A75B5B" w:rsidP="00A75B5B">
      <w:pPr>
        <w:jc w:val="both"/>
        <w:rPr>
          <w:sz w:val="28"/>
          <w:szCs w:val="28"/>
        </w:rPr>
      </w:pPr>
      <w:r w:rsidRPr="0068621C">
        <w:rPr>
          <w:sz w:val="28"/>
          <w:szCs w:val="28"/>
        </w:rPr>
        <w:t xml:space="preserve">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бюджетным </w:t>
      </w:r>
      <w:r w:rsidRPr="0068621C">
        <w:rPr>
          <w:sz w:val="28"/>
          <w:szCs w:val="28"/>
        </w:rPr>
        <w:lastRenderedPageBreak/>
        <w:t>законодательством Российской Федерации обоснований бюджетных ассигнований;</w:t>
      </w:r>
    </w:p>
    <w:p w:rsidR="00A75B5B" w:rsidRPr="0068621C" w:rsidRDefault="00A75B5B" w:rsidP="00A75B5B">
      <w:pPr>
        <w:jc w:val="both"/>
        <w:rPr>
          <w:sz w:val="28"/>
          <w:szCs w:val="28"/>
        </w:rPr>
      </w:pPr>
      <w:r w:rsidRPr="0068621C">
        <w:rPr>
          <w:sz w:val="28"/>
          <w:szCs w:val="28"/>
        </w:rPr>
        <w:t>при необходимости уточняют планы закупок, после их уточнения и утверждения планов финансово-хозяйственной деятельности утверждают в сроки, установленные пунктом 3 настоящих Правил, сформированные планы закупок и уведомляют об этом орган, осуществляющий функции и полномочия их учредителя;</w:t>
      </w:r>
    </w:p>
    <w:p w:rsidR="00A75B5B" w:rsidRPr="005D1F8E" w:rsidRDefault="00A75B5B" w:rsidP="00A75B5B">
      <w:pPr>
        <w:jc w:val="both"/>
        <w:rPr>
          <w:sz w:val="28"/>
        </w:rPr>
      </w:pPr>
      <w:r w:rsidRPr="005D1F8E">
        <w:rPr>
          <w:sz w:val="28"/>
        </w:rP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A75B5B" w:rsidRPr="005D1F8E" w:rsidRDefault="00A75B5B" w:rsidP="00A75B5B">
      <w:pPr>
        <w:jc w:val="both"/>
        <w:rPr>
          <w:sz w:val="28"/>
          <w:szCs w:val="28"/>
        </w:rPr>
      </w:pPr>
      <w:r w:rsidRPr="005D1F8E">
        <w:rPr>
          <w:sz w:val="28"/>
        </w:rPr>
        <w:t xml:space="preserve">6. </w:t>
      </w:r>
      <w:r w:rsidRPr="005D1F8E">
        <w:rPr>
          <w:sz w:val="28"/>
          <w:szCs w:val="28"/>
        </w:rPr>
        <w:t xml:space="preserve">Планы закупок формируются на срок, на который принимается решение о местном бюджете </w:t>
      </w:r>
      <w:r w:rsidR="005D1F8E" w:rsidRPr="005D1F8E">
        <w:rPr>
          <w:sz w:val="28"/>
          <w:szCs w:val="28"/>
        </w:rPr>
        <w:t xml:space="preserve">Михеевского </w:t>
      </w:r>
      <w:r w:rsidRPr="005D1F8E">
        <w:rPr>
          <w:sz w:val="28"/>
          <w:szCs w:val="28"/>
        </w:rPr>
        <w:t xml:space="preserve">сельского поселения. </w:t>
      </w:r>
    </w:p>
    <w:p w:rsidR="00A75B5B" w:rsidRPr="0068621C" w:rsidRDefault="00A75B5B" w:rsidP="00A75B5B">
      <w:pPr>
        <w:jc w:val="both"/>
        <w:rPr>
          <w:sz w:val="28"/>
          <w:szCs w:val="28"/>
        </w:rPr>
      </w:pPr>
      <w:r w:rsidRPr="0068621C">
        <w:rPr>
          <w:sz w:val="28"/>
          <w:szCs w:val="28"/>
        </w:rPr>
        <w:t xml:space="preserve"> </w:t>
      </w:r>
      <w:r w:rsidRPr="0068621C">
        <w:rPr>
          <w:sz w:val="28"/>
        </w:rPr>
        <w:t xml:space="preserve">7. </w:t>
      </w:r>
      <w:r w:rsidRPr="0068621C">
        <w:rPr>
          <w:sz w:val="28"/>
          <w:szCs w:val="28"/>
        </w:rPr>
        <w:t xml:space="preserve">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r:id="rId6" w:history="1">
        <w:r w:rsidR="001A23DB">
          <w:rPr>
            <w:rStyle w:val="a8"/>
            <w:color w:val="auto"/>
            <w:sz w:val="28"/>
            <w:szCs w:val="28"/>
          </w:rPr>
          <w:t>подпункте</w:t>
        </w:r>
        <w:r w:rsidRPr="0068621C">
          <w:rPr>
            <w:rStyle w:val="a8"/>
            <w:color w:val="auto"/>
            <w:sz w:val="28"/>
            <w:szCs w:val="28"/>
          </w:rPr>
          <w:t xml:space="preserve"> "б"</w:t>
        </w:r>
      </w:hyperlink>
      <w:r w:rsidR="001A23DB">
        <w:rPr>
          <w:sz w:val="28"/>
          <w:szCs w:val="28"/>
        </w:rPr>
        <w:t xml:space="preserve"> </w:t>
      </w:r>
      <w:r w:rsidRPr="0068621C">
        <w:rPr>
          <w:sz w:val="28"/>
          <w:szCs w:val="28"/>
        </w:rPr>
        <w:t xml:space="preserve"> </w:t>
      </w:r>
      <w:hyperlink r:id="rId7" w:history="1">
        <w:r w:rsidR="001A23DB">
          <w:rPr>
            <w:rStyle w:val="a8"/>
            <w:color w:val="auto"/>
            <w:sz w:val="28"/>
            <w:szCs w:val="28"/>
          </w:rPr>
          <w:t xml:space="preserve">  </w:t>
        </w:r>
        <w:r w:rsidRPr="0068621C">
          <w:rPr>
            <w:rStyle w:val="a8"/>
            <w:color w:val="auto"/>
            <w:sz w:val="28"/>
            <w:szCs w:val="28"/>
          </w:rPr>
          <w:t>пункта 3</w:t>
        </w:r>
      </w:hyperlink>
      <w:r w:rsidRPr="0068621C">
        <w:rPr>
          <w:sz w:val="28"/>
          <w:szCs w:val="28"/>
        </w:rPr>
        <w:t xml:space="preserve"> настоящих Правил,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w:t>
      </w:r>
    </w:p>
    <w:p w:rsidR="00A75B5B" w:rsidRPr="0068621C" w:rsidRDefault="00A75B5B" w:rsidP="00A75B5B">
      <w:pPr>
        <w:jc w:val="both"/>
        <w:rPr>
          <w:sz w:val="28"/>
        </w:rPr>
      </w:pPr>
      <w:r w:rsidRPr="0068621C">
        <w:rPr>
          <w:sz w:val="28"/>
        </w:rPr>
        <w:t xml:space="preserve">8. Лица, указанные в </w:t>
      </w:r>
      <w:hyperlink r:id="rId8" w:history="1">
        <w:r w:rsidRPr="0068621C">
          <w:rPr>
            <w:rStyle w:val="a8"/>
            <w:color w:val="auto"/>
            <w:sz w:val="28"/>
          </w:rPr>
          <w:t>пункте 3</w:t>
        </w:r>
      </w:hyperlink>
      <w:r w:rsidRPr="0068621C">
        <w:rPr>
          <w:sz w:val="28"/>
        </w:rPr>
        <w:t xml:space="preserve"> настоящих Правил, ведут планы закупок в соответствии с положениями Федерального </w:t>
      </w:r>
      <w:hyperlink r:id="rId9" w:history="1">
        <w:r w:rsidRPr="0068621C">
          <w:rPr>
            <w:rStyle w:val="a8"/>
            <w:color w:val="auto"/>
            <w:sz w:val="28"/>
          </w:rPr>
          <w:t>закона</w:t>
        </w:r>
      </w:hyperlink>
      <w:r w:rsidRPr="0068621C">
        <w:rPr>
          <w:sz w:val="28"/>
        </w:rPr>
        <w:t xml:space="preserve"> и настоящих Правил. Основаниями для внесения изменений в утвержденные планы закупок в случае необходимости являются:</w:t>
      </w:r>
    </w:p>
    <w:p w:rsidR="00A75B5B" w:rsidRPr="0068621C" w:rsidRDefault="00A75B5B" w:rsidP="00A75B5B">
      <w:pPr>
        <w:jc w:val="both"/>
        <w:rPr>
          <w:sz w:val="28"/>
          <w:szCs w:val="28"/>
        </w:rPr>
      </w:pPr>
      <w:proofErr w:type="gramStart"/>
      <w:r w:rsidRPr="0068621C">
        <w:rPr>
          <w:sz w:val="28"/>
          <w:szCs w:val="28"/>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0" w:history="1">
        <w:r w:rsidRPr="0068621C">
          <w:rPr>
            <w:rStyle w:val="a8"/>
            <w:color w:val="auto"/>
            <w:sz w:val="28"/>
            <w:szCs w:val="28"/>
          </w:rPr>
          <w:t>статьи 13</w:t>
        </w:r>
      </w:hyperlink>
      <w:r w:rsidRPr="0068621C">
        <w:rPr>
          <w:sz w:val="28"/>
          <w:szCs w:val="28"/>
        </w:rPr>
        <w:t xml:space="preserve"> Федерального закона и установленных в соответствии со </w:t>
      </w:r>
      <w:hyperlink r:id="rId11" w:history="1">
        <w:r w:rsidRPr="0068621C">
          <w:rPr>
            <w:rStyle w:val="a8"/>
            <w:color w:val="auto"/>
            <w:sz w:val="28"/>
            <w:szCs w:val="28"/>
          </w:rPr>
          <w:t>статьей 19</w:t>
        </w:r>
      </w:hyperlink>
      <w:r w:rsidRPr="0068621C">
        <w:rPr>
          <w:sz w:val="28"/>
          <w:szCs w:val="28"/>
        </w:rPr>
        <w:t xml:space="preserve"> Федерального закона требований к закупаемым товарам, работам, услугам (в том числе предельной цены товаров, работ, услуг) и нормативных затрат на обеспечение функций муниципальных органов и подведомственных им казенных учреждений;</w:t>
      </w:r>
      <w:proofErr w:type="gramEnd"/>
    </w:p>
    <w:p w:rsidR="00A75B5B" w:rsidRPr="0068621C" w:rsidRDefault="00A75B5B" w:rsidP="00A75B5B">
      <w:pPr>
        <w:jc w:val="both"/>
        <w:rPr>
          <w:sz w:val="28"/>
          <w:szCs w:val="28"/>
        </w:rPr>
      </w:pPr>
      <w:r w:rsidRPr="0068621C">
        <w:rPr>
          <w:sz w:val="28"/>
          <w:szCs w:val="28"/>
        </w:rPr>
        <w:t xml:space="preserve">         б) приведение планов закупок в соответствие с решениями   о внесении изменений в муниципальные правовые акты о местных бюджетах на текущий финансовый год (текущий финансовый год и плановый период);</w:t>
      </w:r>
    </w:p>
    <w:p w:rsidR="00A75B5B" w:rsidRPr="0068621C" w:rsidRDefault="00A75B5B" w:rsidP="00A75B5B">
      <w:pPr>
        <w:jc w:val="both"/>
        <w:rPr>
          <w:sz w:val="28"/>
          <w:szCs w:val="28"/>
        </w:rPr>
      </w:pPr>
      <w:r w:rsidRPr="0068621C">
        <w:rPr>
          <w:sz w:val="28"/>
          <w:szCs w:val="28"/>
        </w:rPr>
        <w:t xml:space="preserve">          </w:t>
      </w:r>
      <w:proofErr w:type="gramStart"/>
      <w:r w:rsidRPr="0068621C">
        <w:rPr>
          <w:sz w:val="28"/>
          <w:szCs w:val="28"/>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законом (решением) о бюджете;</w:t>
      </w:r>
      <w:proofErr w:type="gramEnd"/>
    </w:p>
    <w:p w:rsidR="00A75B5B" w:rsidRPr="0068621C" w:rsidRDefault="00A75B5B" w:rsidP="00A75B5B">
      <w:pPr>
        <w:jc w:val="both"/>
        <w:rPr>
          <w:sz w:val="28"/>
          <w:szCs w:val="28"/>
        </w:rPr>
      </w:pPr>
      <w:r w:rsidRPr="0068621C">
        <w:rPr>
          <w:sz w:val="28"/>
          <w:szCs w:val="28"/>
        </w:rPr>
        <w:lastRenderedPageBreak/>
        <w:t xml:space="preserve">           г) реализация решения, принятого   муниципальным заказчиком или юридическим лицом по итогам обязательного общественного обсуждения закупок;</w:t>
      </w:r>
    </w:p>
    <w:p w:rsidR="00A75B5B" w:rsidRPr="0068621C" w:rsidRDefault="00A75B5B" w:rsidP="00A75B5B">
      <w:pPr>
        <w:jc w:val="both"/>
        <w:rPr>
          <w:sz w:val="28"/>
          <w:szCs w:val="28"/>
        </w:rPr>
      </w:pPr>
      <w:r w:rsidRPr="0068621C">
        <w:rPr>
          <w:sz w:val="28"/>
          <w:szCs w:val="28"/>
        </w:rPr>
        <w:t xml:space="preserve">          </w:t>
      </w:r>
      <w:proofErr w:type="spellStart"/>
      <w:r w:rsidRPr="0068621C">
        <w:rPr>
          <w:sz w:val="28"/>
          <w:szCs w:val="28"/>
        </w:rPr>
        <w:t>д</w:t>
      </w:r>
      <w:proofErr w:type="spellEnd"/>
      <w:r w:rsidRPr="0068621C">
        <w:rPr>
          <w:sz w:val="28"/>
          <w:szCs w:val="28"/>
        </w:rPr>
        <w:t>) использование в соответствии с законодательством Российской Федерации экономии, полученной при осуществлении закупок;</w:t>
      </w:r>
    </w:p>
    <w:p w:rsidR="00A75B5B" w:rsidRPr="0068621C" w:rsidRDefault="00A75B5B" w:rsidP="00A75B5B">
      <w:pPr>
        <w:jc w:val="both"/>
        <w:rPr>
          <w:sz w:val="28"/>
          <w:szCs w:val="28"/>
        </w:rPr>
      </w:pPr>
      <w:r w:rsidRPr="0068621C">
        <w:rPr>
          <w:sz w:val="28"/>
          <w:szCs w:val="28"/>
        </w:rPr>
        <w:t xml:space="preserve">          е) выдача предписания органами контроля, определенными </w:t>
      </w:r>
      <w:hyperlink r:id="rId12" w:history="1">
        <w:r w:rsidRPr="0068621C">
          <w:rPr>
            <w:rStyle w:val="a8"/>
            <w:color w:val="auto"/>
            <w:sz w:val="28"/>
            <w:szCs w:val="28"/>
          </w:rPr>
          <w:t>статьей 99</w:t>
        </w:r>
      </w:hyperlink>
      <w:r w:rsidRPr="0068621C">
        <w:rPr>
          <w:sz w:val="28"/>
          <w:szCs w:val="28"/>
        </w:rPr>
        <w:t xml:space="preserve"> Федерального закона, в том числе об аннулировании процедуры определения поставщиков (подрядчиков, исполнителей);</w:t>
      </w:r>
    </w:p>
    <w:p w:rsidR="00A75B5B" w:rsidRPr="0068621C" w:rsidRDefault="00A75B5B" w:rsidP="00A75B5B">
      <w:pPr>
        <w:jc w:val="both"/>
        <w:rPr>
          <w:sz w:val="28"/>
          <w:szCs w:val="28"/>
        </w:rPr>
      </w:pPr>
      <w:r w:rsidRPr="0068621C">
        <w:rPr>
          <w:sz w:val="28"/>
          <w:szCs w:val="28"/>
        </w:rPr>
        <w:t xml:space="preserve">         ж) иные случаи, установленн</w:t>
      </w:r>
      <w:r w:rsidR="0068621C">
        <w:rPr>
          <w:sz w:val="28"/>
          <w:szCs w:val="28"/>
        </w:rPr>
        <w:t xml:space="preserve">ые администрацией Михеевского </w:t>
      </w:r>
      <w:r w:rsidRPr="0068621C">
        <w:rPr>
          <w:sz w:val="28"/>
          <w:szCs w:val="28"/>
        </w:rPr>
        <w:t xml:space="preserve"> сельского поселения в порядке формирования, утверждения и ведения планов закупок.</w:t>
      </w:r>
    </w:p>
    <w:p w:rsidR="00A75B5B" w:rsidRPr="005D1F8E" w:rsidRDefault="00A75B5B" w:rsidP="00A75B5B">
      <w:pPr>
        <w:ind w:firstLine="708"/>
        <w:jc w:val="both"/>
        <w:rPr>
          <w:sz w:val="28"/>
        </w:rPr>
      </w:pPr>
      <w:r w:rsidRPr="005D1F8E">
        <w:rPr>
          <w:sz w:val="28"/>
        </w:rPr>
        <w:t xml:space="preserve">9. </w:t>
      </w:r>
      <w:proofErr w:type="gramStart"/>
      <w:r w:rsidRPr="005D1F8E">
        <w:rPr>
          <w:sz w:val="28"/>
        </w:rPr>
        <w:t xml:space="preserve">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13" w:history="1">
        <w:r w:rsidRPr="005D1F8E">
          <w:rPr>
            <w:rStyle w:val="a8"/>
            <w:color w:val="auto"/>
            <w:sz w:val="28"/>
          </w:rPr>
          <w:t>законом</w:t>
        </w:r>
      </w:hyperlink>
      <w:r w:rsidRPr="005D1F8E">
        <w:rPr>
          <w:sz w:val="28"/>
        </w:rPr>
        <w:t xml:space="preserve">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roofErr w:type="gramEnd"/>
    </w:p>
    <w:p w:rsidR="00A75B5B" w:rsidRPr="00A75B5B" w:rsidRDefault="00A75B5B" w:rsidP="00A75B5B">
      <w:pPr>
        <w:jc w:val="both"/>
        <w:rPr>
          <w:sz w:val="28"/>
        </w:rPr>
      </w:pPr>
    </w:p>
    <w:p w:rsidR="007D4FDF" w:rsidRDefault="007D4FDF" w:rsidP="00A75B5B">
      <w:pPr>
        <w:jc w:val="center"/>
      </w:pPr>
    </w:p>
    <w:sectPr w:rsidR="007D4FDF" w:rsidSect="007D4F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1781"/>
    <w:rsid w:val="00051BAF"/>
    <w:rsid w:val="00065DA1"/>
    <w:rsid w:val="001076BA"/>
    <w:rsid w:val="001A23DB"/>
    <w:rsid w:val="003849EA"/>
    <w:rsid w:val="003B4EF0"/>
    <w:rsid w:val="004718CE"/>
    <w:rsid w:val="004E67DB"/>
    <w:rsid w:val="00507B22"/>
    <w:rsid w:val="005D1F8E"/>
    <w:rsid w:val="005F2934"/>
    <w:rsid w:val="00684B9A"/>
    <w:rsid w:val="0068621C"/>
    <w:rsid w:val="006D04B9"/>
    <w:rsid w:val="007D4FDF"/>
    <w:rsid w:val="007D5038"/>
    <w:rsid w:val="00843F28"/>
    <w:rsid w:val="00921811"/>
    <w:rsid w:val="00A75B5B"/>
    <w:rsid w:val="00DD1781"/>
    <w:rsid w:val="00E849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7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1781"/>
    <w:pPr>
      <w:keepNext/>
      <w:jc w:val="center"/>
      <w:outlineLvl w:val="0"/>
    </w:pPr>
    <w:rPr>
      <w:b/>
      <w:bCs/>
      <w:spacing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1781"/>
    <w:rPr>
      <w:rFonts w:ascii="Times New Roman" w:eastAsia="Times New Roman" w:hAnsi="Times New Roman" w:cs="Times New Roman"/>
      <w:b/>
      <w:bCs/>
      <w:spacing w:val="28"/>
      <w:sz w:val="28"/>
      <w:szCs w:val="24"/>
      <w:lang w:eastAsia="ru-RU"/>
    </w:rPr>
  </w:style>
  <w:style w:type="paragraph" w:styleId="a3">
    <w:name w:val="Body Text"/>
    <w:basedOn w:val="a"/>
    <w:link w:val="a4"/>
    <w:rsid w:val="00DD1781"/>
    <w:pPr>
      <w:suppressAutoHyphens/>
      <w:spacing w:after="120"/>
      <w:jc w:val="both"/>
    </w:pPr>
    <w:rPr>
      <w:sz w:val="28"/>
      <w:szCs w:val="20"/>
      <w:lang w:val="uk-UA" w:eastAsia="ar-SA"/>
    </w:rPr>
  </w:style>
  <w:style w:type="character" w:customStyle="1" w:styleId="a4">
    <w:name w:val="Основной текст Знак"/>
    <w:basedOn w:val="a0"/>
    <w:link w:val="a3"/>
    <w:rsid w:val="00DD1781"/>
    <w:rPr>
      <w:rFonts w:ascii="Times New Roman" w:eastAsia="Times New Roman" w:hAnsi="Times New Roman" w:cs="Times New Roman"/>
      <w:sz w:val="28"/>
      <w:szCs w:val="20"/>
      <w:lang w:val="uk-UA" w:eastAsia="ar-SA"/>
    </w:rPr>
  </w:style>
  <w:style w:type="paragraph" w:styleId="a5">
    <w:name w:val="Balloon Text"/>
    <w:basedOn w:val="a"/>
    <w:link w:val="a6"/>
    <w:uiPriority w:val="99"/>
    <w:semiHidden/>
    <w:unhideWhenUsed/>
    <w:rsid w:val="00DD1781"/>
    <w:rPr>
      <w:rFonts w:ascii="Tahoma" w:hAnsi="Tahoma" w:cs="Tahoma"/>
      <w:sz w:val="16"/>
      <w:szCs w:val="16"/>
    </w:rPr>
  </w:style>
  <w:style w:type="character" w:customStyle="1" w:styleId="a6">
    <w:name w:val="Текст выноски Знак"/>
    <w:basedOn w:val="a0"/>
    <w:link w:val="a5"/>
    <w:uiPriority w:val="99"/>
    <w:semiHidden/>
    <w:rsid w:val="00DD1781"/>
    <w:rPr>
      <w:rFonts w:ascii="Tahoma" w:eastAsia="Times New Roman" w:hAnsi="Tahoma" w:cs="Tahoma"/>
      <w:sz w:val="16"/>
      <w:szCs w:val="16"/>
      <w:lang w:eastAsia="ru-RU"/>
    </w:rPr>
  </w:style>
  <w:style w:type="paragraph" w:customStyle="1" w:styleId="ConsPlusTitle">
    <w:name w:val="ConsPlusTitle"/>
    <w:rsid w:val="00DD178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a7">
    <w:name w:val="Знак Знак Знак Знак Знак Знак Знак Знак Знак"/>
    <w:basedOn w:val="a"/>
    <w:rsid w:val="00DD1781"/>
    <w:pPr>
      <w:spacing w:after="160" w:line="240" w:lineRule="exact"/>
    </w:pPr>
    <w:rPr>
      <w:rFonts w:ascii="Verdana" w:hAnsi="Verdana" w:cs="Verdana"/>
      <w:lang w:val="en-US" w:eastAsia="en-US"/>
    </w:rPr>
  </w:style>
  <w:style w:type="character" w:styleId="a8">
    <w:name w:val="Hyperlink"/>
    <w:rsid w:val="00DD1781"/>
    <w:rPr>
      <w:color w:val="0000FF"/>
      <w:u w:val="single"/>
    </w:rPr>
  </w:style>
  <w:style w:type="paragraph" w:customStyle="1" w:styleId="ConsPlusNormal">
    <w:name w:val="ConsPlusNormal"/>
    <w:rsid w:val="00DD1781"/>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014B6B4CED17ADB0AFF5CEFC3E88AF45AB3D96A50EF8C4271469FB087700DF24FC00M0X8G" TargetMode="External"/><Relationship Id="rId13" Type="http://schemas.openxmlformats.org/officeDocument/2006/relationships/hyperlink" Target="consultantplus://offline/ref=D4014B6B4CED17ADB0AFF5CEFC3E88AF45AB3B94A90DF8C4271469FB08M7X7G" TargetMode="External"/><Relationship Id="rId3" Type="http://schemas.openxmlformats.org/officeDocument/2006/relationships/webSettings" Target="webSettings.xml"/><Relationship Id="rId7" Type="http://schemas.openxmlformats.org/officeDocument/2006/relationships/hyperlink" Target="consultantplus://offline/ref=D4014B6B4CED17ADB0AFF5CEFC3E88AF45AB3D96A50EF8C4271469FB087700DF24FC00M0X5G" TargetMode="External"/><Relationship Id="rId12" Type="http://schemas.openxmlformats.org/officeDocument/2006/relationships/hyperlink" Target="consultantplus://offline/ref=D4014B6B4CED17ADB0AFF5CEFC3E88AF45AB3B94A90DF8C4271469FB087700DF24FC000C44416F51M9X0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4014B6B4CED17ADB0AFF5CEFC3E88AF45AB3D96A50EF8C4271469FB087700DF24FC00M0XAG" TargetMode="External"/><Relationship Id="rId11" Type="http://schemas.openxmlformats.org/officeDocument/2006/relationships/hyperlink" Target="consultantplus://offline/ref=D4014B6B4CED17ADB0AFF5CEFC3E88AF45AB3B94A90DF8C4271469FB087700DF24FC000C44406D51M9X5G" TargetMode="External"/><Relationship Id="rId5" Type="http://schemas.openxmlformats.org/officeDocument/2006/relationships/hyperlink" Target="consultantplus://offline/ref=F95F521EEC641ACC72F92B37E5B9722A507262B3E491988F6E5806EA588BB51FD4E0F9A9CF3258ACJ1nFO" TargetMode="External"/><Relationship Id="rId15" Type="http://schemas.openxmlformats.org/officeDocument/2006/relationships/theme" Target="theme/theme1.xml"/><Relationship Id="rId10" Type="http://schemas.openxmlformats.org/officeDocument/2006/relationships/hyperlink" Target="consultantplus://offline/ref=D4014B6B4CED17ADB0AFF5CEFC3E88AF45AB3B94A90DF8C4271469FB087700DF24FC000C44406D57M9X7G" TargetMode="External"/><Relationship Id="rId4" Type="http://schemas.openxmlformats.org/officeDocument/2006/relationships/image" Target="media/image1.jpeg"/><Relationship Id="rId9" Type="http://schemas.openxmlformats.org/officeDocument/2006/relationships/hyperlink" Target="consultantplus://offline/ref=D4014B6B4CED17ADB0AFF5CEFC3E88AF45AB3B94A90DF8C4271469FB08M7X7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1711</Words>
  <Characters>9758</Characters>
  <Application>Microsoft Office Word</Application>
  <DocSecurity>0</DocSecurity>
  <Lines>81</Lines>
  <Paragraphs>22</Paragraphs>
  <ScaleCrop>false</ScaleCrop>
  <Company>Miheevskaj administracij</Company>
  <LinksUpToDate>false</LinksUpToDate>
  <CharactersWithSpaces>11447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Mihadm</dc:creator>
  <cp:keywords/>
  <dc:description/>
  <cp:lastModifiedBy>user</cp:lastModifiedBy>
  <cp:revision>3</cp:revision>
  <cp:lastPrinted>2016-08-18T12:06:00Z</cp:lastPrinted>
  <dcterms:created xsi:type="dcterms:W3CDTF">2016-08-09T10:33:00Z</dcterms:created>
  <dcterms:modified xsi:type="dcterms:W3CDTF">2016-08-18T12:06:00Z</dcterms:modified>
</cp:coreProperties>
</file>