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E85FD9" w:rsidRPr="00E85FD9" w:rsidTr="00E85FD9">
        <w:tc>
          <w:tcPr>
            <w:tcW w:w="10319" w:type="dxa"/>
            <w:tcBorders>
              <w:top w:val="nil"/>
              <w:left w:val="nil"/>
              <w:bottom w:val="nil"/>
              <w:right w:val="nil"/>
            </w:tcBorders>
          </w:tcPr>
          <w:p w:rsidR="00E85FD9" w:rsidRPr="00E85FD9" w:rsidRDefault="00E85FD9" w:rsidP="00141E6D">
            <w:pPr>
              <w:shd w:val="clear" w:color="auto" w:fill="FFFFFF"/>
              <w:ind w:firstLine="6663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_GoBack"/>
            <w:bookmarkEnd w:id="0"/>
            <w:r w:rsidRPr="00E85FD9">
              <w:rPr>
                <w:rFonts w:ascii="Times New Roman" w:eastAsia="Calibri" w:hAnsi="Times New Roman" w:cs="Times New Roman"/>
                <w:color w:val="000000"/>
              </w:rPr>
              <w:t>Приложение</w:t>
            </w:r>
          </w:p>
          <w:p w:rsidR="00E85FD9" w:rsidRPr="00E85FD9" w:rsidRDefault="00E85FD9" w:rsidP="00141E6D">
            <w:pPr>
              <w:shd w:val="clear" w:color="auto" w:fill="FFFFFF"/>
              <w:ind w:firstLine="6663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85FD9" w:rsidRPr="00E85FD9" w:rsidRDefault="00E85FD9" w:rsidP="00141E6D">
            <w:pPr>
              <w:tabs>
                <w:tab w:val="left" w:pos="2810"/>
              </w:tabs>
              <w:ind w:firstLine="6668"/>
              <w:rPr>
                <w:rFonts w:ascii="Times New Roman" w:eastAsia="Calibri" w:hAnsi="Times New Roman" w:cs="Times New Roman"/>
                <w:b/>
                <w:bCs/>
              </w:rPr>
            </w:pPr>
            <w:r w:rsidRPr="00E85FD9">
              <w:rPr>
                <w:rFonts w:ascii="Times New Roman" w:eastAsia="Calibri" w:hAnsi="Times New Roman" w:cs="Times New Roman"/>
                <w:color w:val="000000"/>
              </w:rPr>
              <w:t>к письму</w:t>
            </w:r>
          </w:p>
        </w:tc>
      </w:tr>
      <w:tr w:rsidR="00E85FD9" w:rsidRPr="00E85FD9" w:rsidTr="00E85FD9">
        <w:tc>
          <w:tcPr>
            <w:tcW w:w="10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FD9" w:rsidRPr="00E85FD9" w:rsidRDefault="00E85FD9" w:rsidP="00141E6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  <w:p w:rsidR="00E85FD9" w:rsidRPr="00E85FD9" w:rsidRDefault="00E85FD9" w:rsidP="00141E6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E85FD9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E85FD9" w:rsidRPr="00E85FD9" w:rsidRDefault="00E85FD9" w:rsidP="00141E6D">
            <w:pPr>
              <w:shd w:val="clear" w:color="auto" w:fill="FFFFFF"/>
              <w:ind w:right="-369"/>
              <w:jc w:val="center"/>
              <w:rPr>
                <w:rFonts w:ascii="Times New Roman" w:eastAsia="Calibri" w:hAnsi="Times New Roman" w:cs="Times New Roman"/>
              </w:rPr>
            </w:pPr>
            <w:r w:rsidRPr="00E85FD9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E85FD9">
              <w:rPr>
                <w:rFonts w:ascii="Times New Roman" w:hAnsi="Times New Roman" w:cs="Times New Roman"/>
              </w:rPr>
              <w:t>ию</w:t>
            </w:r>
            <w:r w:rsidR="008E41E3">
              <w:rPr>
                <w:rFonts w:ascii="Times New Roman" w:hAnsi="Times New Roman" w:cs="Times New Roman"/>
              </w:rPr>
              <w:t>л</w:t>
            </w:r>
            <w:r w:rsidRPr="00E85FD9">
              <w:rPr>
                <w:rFonts w:ascii="Times New Roman" w:hAnsi="Times New Roman" w:cs="Times New Roman"/>
              </w:rPr>
              <w:t xml:space="preserve">ь </w:t>
            </w:r>
            <w:r w:rsidRPr="00E85FD9">
              <w:rPr>
                <w:rFonts w:ascii="Times New Roman" w:eastAsia="Calibri" w:hAnsi="Times New Roman" w:cs="Times New Roman"/>
              </w:rPr>
              <w:t>2023 год</w:t>
            </w:r>
          </w:p>
          <w:p w:rsidR="00E85FD9" w:rsidRPr="00E85FD9" w:rsidRDefault="00E85FD9" w:rsidP="00141E6D">
            <w:pPr>
              <w:tabs>
                <w:tab w:val="left" w:pos="2810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8E41E3" w:rsidRDefault="008E41E3" w:rsidP="00C30C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8E41E3" w:rsidRPr="007314FD" w:rsidTr="002F3A0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ab/>
              <w:t xml:space="preserve"> План мероприятий июль 2023</w:t>
            </w:r>
          </w:p>
          <w:p w:rsidR="008E41E3" w:rsidRPr="007314FD" w:rsidRDefault="008E41E3" w:rsidP="002F3A0A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11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Вторник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Маркировка пива в рознице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Спикер: Алексей Родин – Руководитель проекта товарной группы «Пиво и пивные напитки»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7913C4" w:rsidP="002F3A0A">
            <w:pPr>
              <w:rPr>
                <w:rFonts w:ascii="Times New Roman" w:hAnsi="Times New Roman" w:cs="Times New Roman"/>
              </w:rPr>
            </w:pPr>
            <w:hyperlink r:id="rId6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https://xn--80ajghhoc2aj1c8b.xn--p1ai/lectures/vebinary/?ELEMENT_ID=411966</w:t>
              </w:r>
            </w:hyperlink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 xml:space="preserve">11 июля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Вторник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 xml:space="preserve">12.00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маркировки. Товарная группа «БАДы» для всех участников оборота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 xml:space="preserve">Спикеры: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Любовь Андреева – Руководитель проектов группы проекта «Фарма»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Данила Севостьянов – Технический руководитель проектов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7913C4" w:rsidP="002F3A0A">
            <w:pPr>
              <w:rPr>
                <w:rFonts w:ascii="Times New Roman" w:hAnsi="Times New Roman" w:cs="Times New Roman"/>
              </w:rPr>
            </w:pPr>
            <w:hyperlink r:id="rId7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https://xn--80ajghhoc2aj1c8b.xn--p1ai/lectures/vebinary/?ELEMENT_ID=413188</w:t>
              </w:r>
            </w:hyperlink>
            <w:r w:rsidR="008E41E3" w:rsidRPr="007314FD">
              <w:rPr>
                <w:rFonts w:ascii="Times New Roman" w:hAnsi="Times New Roman" w:cs="Times New Roman"/>
              </w:rPr>
              <w:t xml:space="preserve">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12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Среда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 xml:space="preserve">11.00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Отгрузка маркированного товара на маркетплейсы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Спикер: Роман Карпов – Бизнес-аналитик управления безакцизными товарными группами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7913C4" w:rsidP="002F3A0A">
            <w:pPr>
              <w:rPr>
                <w:rFonts w:ascii="Times New Roman" w:hAnsi="Times New Roman" w:cs="Times New Roman"/>
              </w:rPr>
            </w:pPr>
            <w:hyperlink r:id="rId8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https://xn--80ajghhoc2aj1c8b.xn--p1ai/lectures/vebinary/?ELEMENT_ID=413215</w:t>
              </w:r>
            </w:hyperlink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12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Среда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Маркировка импортного пива и слабоалкогольных напитков, этапы маркировки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Спикер: Иван Дворников – Руководитель проекта товарной группы «Пиво и пивные напитки»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7913C4" w:rsidP="002F3A0A">
            <w:pPr>
              <w:rPr>
                <w:rFonts w:ascii="Times New Roman" w:hAnsi="Times New Roman" w:cs="Times New Roman"/>
              </w:rPr>
            </w:pPr>
            <w:hyperlink r:id="rId9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https://xn--80ajghhoc2aj1c8b.xn--p1ai/lectures/vebinary/?ELEMENT_ID=413268</w:t>
              </w:r>
            </w:hyperlink>
            <w:r w:rsidR="008E41E3" w:rsidRPr="007314FD">
              <w:rPr>
                <w:rFonts w:ascii="Times New Roman" w:hAnsi="Times New Roman" w:cs="Times New Roman"/>
              </w:rPr>
              <w:t xml:space="preserve">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13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Четверг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11.00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товары из натурального меха». Ответы на актуальные вопросы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Спикер:</w:t>
            </w:r>
            <w:r w:rsidRPr="007314FD">
              <w:t xml:space="preserve"> </w:t>
            </w:r>
            <w:r w:rsidRPr="007314FD">
              <w:rPr>
                <w:rFonts w:ascii="Times New Roman" w:hAnsi="Times New Roman" w:cs="Times New Roman"/>
              </w:rPr>
              <w:t>Светлана Крафт – Бизнес-аналитик группы проекта «Обувь/Легпром»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7913C4" w:rsidP="002F3A0A">
            <w:pPr>
              <w:rPr>
                <w:rFonts w:ascii="Times New Roman" w:hAnsi="Times New Roman" w:cs="Times New Roman"/>
              </w:rPr>
            </w:pPr>
            <w:hyperlink r:id="rId10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https://xn--80ajghhoc2aj1c8b.xn--p1ai/lectures/vebinary/?ELEMENT_ID=413207</w:t>
              </w:r>
            </w:hyperlink>
            <w:r w:rsidR="008E41E3" w:rsidRPr="007314FD">
              <w:rPr>
                <w:rFonts w:ascii="Times New Roman" w:hAnsi="Times New Roman" w:cs="Times New Roman"/>
              </w:rPr>
              <w:t xml:space="preserve">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lastRenderedPageBreak/>
              <w:t>13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Четверг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Партнерский вебинар «Клеверенс. Маркировка и ведение учёта табака»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 xml:space="preserve">Спикеры: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Юрий Бабинков – Руководитель проектов группы проекта «Табак»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Олег Почепский – Бизнес-аналитик по мобильной автоматизации, «Клеверенс»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7913C4" w:rsidP="002F3A0A">
            <w:pPr>
              <w:rPr>
                <w:rFonts w:ascii="Times New Roman" w:hAnsi="Times New Roman" w:cs="Times New Roman"/>
              </w:rPr>
            </w:pPr>
            <w:hyperlink r:id="rId11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https://xn--80ajghhoc2aj1c8b.xn--p1ai/lectures/vebinary/?ELEMENT_ID=413259</w:t>
              </w:r>
            </w:hyperlink>
            <w:r w:rsidR="008E41E3" w:rsidRPr="007314FD">
              <w:rPr>
                <w:rFonts w:ascii="Times New Roman" w:hAnsi="Times New Roman" w:cs="Times New Roman"/>
              </w:rPr>
              <w:t xml:space="preserve">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18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Вторник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11.00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Маркировка для HoReCa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Спикер: Илья Гребнев - Руководитель проекта товарной группы «Вода»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7913C4" w:rsidP="002F3A0A">
            <w:pPr>
              <w:rPr>
                <w:rFonts w:ascii="Times New Roman" w:hAnsi="Times New Roman" w:cs="Times New Roman"/>
              </w:rPr>
            </w:pPr>
            <w:hyperlink r:id="rId12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https://xn--80ajghhoc2aj1c8b.xn--p1ai/lectures/vebinary/?ELEMENT_ID=413219</w:t>
              </w:r>
            </w:hyperlink>
            <w:r w:rsidR="008E41E3" w:rsidRPr="007314FD">
              <w:rPr>
                <w:rFonts w:ascii="Times New Roman" w:hAnsi="Times New Roman" w:cs="Times New Roman"/>
              </w:rPr>
              <w:t xml:space="preserve">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19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Среда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11.00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Оснащение оборудованием и расходными материалами для внедрения маркировки ТГ Пиво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Спикер: Иван Дворников – Руководитель проекта товарной группы «Пиво и пивные напитки»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7913C4" w:rsidP="002F3A0A">
            <w:pPr>
              <w:rPr>
                <w:rFonts w:ascii="Times New Roman" w:hAnsi="Times New Roman" w:cs="Times New Roman"/>
              </w:rPr>
            </w:pPr>
            <w:hyperlink r:id="rId13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https://xn--80ajghhoc2aj1c8b.xn--p1ai/lectures/vebinary/?ELEMENT_ID=413272</w:t>
              </w:r>
            </w:hyperlink>
            <w:r w:rsidR="008E41E3" w:rsidRPr="007314FD">
              <w:rPr>
                <w:rFonts w:ascii="Times New Roman" w:hAnsi="Times New Roman" w:cs="Times New Roman"/>
              </w:rPr>
              <w:t xml:space="preserve">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20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Четверг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</w:rPr>
              <w:t>11.00</w:t>
            </w:r>
            <w:r w:rsidRPr="007314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Спикер: Алексей Конов – Руководитель проектов группы проекта «Обувь/Легпром»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7913C4" w:rsidP="002F3A0A">
            <w:pPr>
              <w:rPr>
                <w:rFonts w:ascii="Times New Roman" w:hAnsi="Times New Roman" w:cs="Times New Roman"/>
              </w:rPr>
            </w:pPr>
            <w:hyperlink r:id="rId14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https://xn--80ajghhoc2aj1c8b.xn--p1ai/lectures/vebinary/?ELEMENT_ID=413199</w:t>
              </w:r>
            </w:hyperlink>
            <w:r w:rsidR="008E41E3" w:rsidRPr="007314FD">
              <w:rPr>
                <w:rFonts w:ascii="Times New Roman" w:hAnsi="Times New Roman" w:cs="Times New Roman"/>
              </w:rPr>
              <w:t xml:space="preserve">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27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Четверг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11.00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Спикер: Софья Сомова - Руководитель проекта группы проекта «Обувь/Легпром»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  <w:p w:rsidR="008E41E3" w:rsidRPr="007314FD" w:rsidRDefault="007913C4" w:rsidP="002F3A0A">
            <w:pPr>
              <w:rPr>
                <w:rFonts w:ascii="Times New Roman" w:hAnsi="Times New Roman" w:cs="Times New Roman"/>
              </w:rPr>
            </w:pPr>
            <w:hyperlink r:id="rId15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https://xn--80ajghhoc2aj1c8b.xn--p1ai/lectures/vebinary/?ELEMENT_ID=413203</w:t>
              </w:r>
            </w:hyperlink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</w:p>
        </w:tc>
      </w:tr>
      <w:tr w:rsidR="008E41E3" w:rsidRPr="007314FD" w:rsidTr="002F3A0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27 июля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Четверг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</w:rPr>
              <w:t>12.00</w:t>
            </w:r>
            <w:r w:rsidRPr="007314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  <w:r w:rsidRPr="007314FD">
              <w:rPr>
                <w:rFonts w:ascii="Times New Roman" w:hAnsi="Times New Roman" w:cs="Times New Roman"/>
                <w:b/>
                <w:bCs/>
              </w:rPr>
              <w:t>Маркировка детской воды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 xml:space="preserve">Спикеры: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Илья Гребнев – Руководитель проекта товарной группы «Вода»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</w:rPr>
            </w:pPr>
            <w:r w:rsidRPr="007314FD">
              <w:rPr>
                <w:rFonts w:ascii="Times New Roman" w:hAnsi="Times New Roman" w:cs="Times New Roman"/>
              </w:rPr>
              <w:t>Евгений Пильщиков – Менеджер проектов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41E3" w:rsidRPr="007314FD" w:rsidRDefault="007913C4" w:rsidP="002F3A0A">
            <w:pPr>
              <w:rPr>
                <w:rFonts w:ascii="Times New Roman" w:hAnsi="Times New Roman" w:cs="Times New Roman"/>
              </w:rPr>
            </w:pPr>
            <w:hyperlink r:id="rId16" w:history="1">
              <w:r w:rsidR="008E41E3" w:rsidRPr="007314FD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https://xn--80ajghhoc2aj1c8b.xn--p1ai/lectures/vebinary/?ELEMENT_ID=413223</w:t>
              </w:r>
            </w:hyperlink>
            <w:r w:rsidR="008E41E3" w:rsidRPr="007314FD">
              <w:rPr>
                <w:rFonts w:ascii="Times New Roman" w:hAnsi="Times New Roman" w:cs="Times New Roman"/>
              </w:rPr>
              <w:t xml:space="preserve"> </w:t>
            </w:r>
          </w:p>
          <w:p w:rsidR="008E41E3" w:rsidRPr="007314FD" w:rsidRDefault="008E41E3" w:rsidP="002F3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E41E3" w:rsidRPr="003179D7" w:rsidRDefault="008E41E3" w:rsidP="00C30C31">
      <w:pPr>
        <w:rPr>
          <w:rFonts w:ascii="Times New Roman" w:hAnsi="Times New Roman" w:cs="Times New Roman"/>
          <w:sz w:val="2"/>
          <w:szCs w:val="2"/>
        </w:rPr>
      </w:pPr>
    </w:p>
    <w:sectPr w:rsidR="008E41E3" w:rsidRPr="003179D7" w:rsidSect="00E85FD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179D7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1FF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56890"/>
    <w:rsid w:val="00673C56"/>
    <w:rsid w:val="00674420"/>
    <w:rsid w:val="0068169E"/>
    <w:rsid w:val="006855C3"/>
    <w:rsid w:val="00686826"/>
    <w:rsid w:val="00686D57"/>
    <w:rsid w:val="00687F71"/>
    <w:rsid w:val="00691E66"/>
    <w:rsid w:val="00691F96"/>
    <w:rsid w:val="00692724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13C4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41E3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37BF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0C31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FD9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75B0B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3215" TargetMode="External"/><Relationship Id="rId13" Type="http://schemas.openxmlformats.org/officeDocument/2006/relationships/hyperlink" Target="https://xn--80ajghhoc2aj1c8b.xn--p1ai/lectures/vebinary/?ELEMENT_ID=41327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xn--80ajghhoc2aj1c8b.xn--p1ai/lectures/vebinary/?ELEMENT_ID=413188" TargetMode="External"/><Relationship Id="rId12" Type="http://schemas.openxmlformats.org/officeDocument/2006/relationships/hyperlink" Target="https://xn--80ajghhoc2aj1c8b.xn--p1ai/lectures/vebinary/?ELEMENT_ID=4132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32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1966" TargetMode="External"/><Relationship Id="rId11" Type="http://schemas.openxmlformats.org/officeDocument/2006/relationships/hyperlink" Target="https://xn--80ajghhoc2aj1c8b.xn--p1ai/lectures/vebinary/?ELEMENT_ID=4132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13203" TargetMode="External"/><Relationship Id="rId10" Type="http://schemas.openxmlformats.org/officeDocument/2006/relationships/hyperlink" Target="https://xn--80ajghhoc2aj1c8b.xn--p1ai/lectures/vebinary/?ELEMENT_ID=413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13268" TargetMode="External"/><Relationship Id="rId14" Type="http://schemas.openxmlformats.org/officeDocument/2006/relationships/hyperlink" Target="https://xn--80ajghhoc2aj1c8b.xn--p1ai/lectures/vebinary/?ELEMENT_ID=413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Администратор</cp:lastModifiedBy>
  <cp:revision>2</cp:revision>
  <dcterms:created xsi:type="dcterms:W3CDTF">2023-07-07T05:58:00Z</dcterms:created>
  <dcterms:modified xsi:type="dcterms:W3CDTF">2023-07-07T05:58:00Z</dcterms:modified>
</cp:coreProperties>
</file>