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FF" w:rsidRPr="00C260A9" w:rsidRDefault="003645FF" w:rsidP="00C260A9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УТВЕРЖДЕН</w:t>
      </w:r>
    </w:p>
    <w:p w:rsidR="003645FF" w:rsidRPr="00C260A9" w:rsidRDefault="003645FF" w:rsidP="00C260A9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3645FF" w:rsidRPr="00C260A9" w:rsidRDefault="00993C39" w:rsidP="00C260A9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Михеевского сельского поселения</w:t>
      </w:r>
    </w:p>
    <w:p w:rsidR="003645FF" w:rsidRPr="00C260A9" w:rsidRDefault="003645FF" w:rsidP="00C260A9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от __________ № ___________</w:t>
      </w:r>
    </w:p>
    <w:p w:rsidR="003645FF" w:rsidRPr="00C260A9" w:rsidRDefault="003645FF" w:rsidP="00C260A9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645FF" w:rsidRPr="00C260A9" w:rsidRDefault="0081126A" w:rsidP="00C6554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1126A" w:rsidRPr="00C260A9" w:rsidRDefault="0081126A" w:rsidP="00C6554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645FF" w:rsidRPr="00C260A9" w:rsidRDefault="0081126A" w:rsidP="00C6554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«</w:t>
      </w:r>
      <w:r w:rsidR="00F67805" w:rsidRPr="00C260A9">
        <w:rPr>
          <w:rFonts w:ascii="Times New Roman" w:hAnsi="Times New Roman" w:cs="Times New Roman"/>
          <w:sz w:val="24"/>
          <w:szCs w:val="24"/>
        </w:rPr>
        <w:t>П</w:t>
      </w:r>
      <w:r w:rsidRPr="00C260A9">
        <w:rPr>
          <w:rFonts w:ascii="Times New Roman" w:hAnsi="Times New Roman" w:cs="Times New Roman"/>
          <w:sz w:val="24"/>
          <w:szCs w:val="24"/>
        </w:rPr>
        <w:t>рисвоени</w:t>
      </w:r>
      <w:r w:rsidR="00F67805"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 xml:space="preserve"> адреса </w:t>
      </w:r>
      <w:r w:rsidR="00552E33" w:rsidRPr="00C260A9">
        <w:rPr>
          <w:rFonts w:ascii="Times New Roman" w:hAnsi="Times New Roman" w:cs="Times New Roman"/>
          <w:sz w:val="24"/>
          <w:szCs w:val="24"/>
        </w:rPr>
        <w:t xml:space="preserve">объекту </w:t>
      </w:r>
      <w:r w:rsidR="00F67805" w:rsidRPr="00C260A9">
        <w:rPr>
          <w:rFonts w:ascii="Times New Roman" w:hAnsi="Times New Roman" w:cs="Times New Roman"/>
          <w:sz w:val="24"/>
          <w:szCs w:val="24"/>
        </w:rPr>
        <w:t>капитального строительства</w:t>
      </w:r>
      <w:r w:rsidR="00552E33" w:rsidRPr="00C260A9">
        <w:rPr>
          <w:rFonts w:ascii="Times New Roman" w:hAnsi="Times New Roman" w:cs="Times New Roman"/>
          <w:sz w:val="24"/>
          <w:szCs w:val="24"/>
        </w:rPr>
        <w:t>,</w:t>
      </w:r>
    </w:p>
    <w:p w:rsidR="00993C39" w:rsidRPr="00C260A9" w:rsidRDefault="00552E33" w:rsidP="00C6554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расположенному на территории </w:t>
      </w:r>
      <w:r w:rsidR="00993C39" w:rsidRPr="00C260A9">
        <w:rPr>
          <w:rFonts w:ascii="Times New Roman" w:hAnsi="Times New Roman" w:cs="Times New Roman"/>
          <w:sz w:val="24"/>
          <w:szCs w:val="24"/>
        </w:rPr>
        <w:t>Михеевского сельского поселения</w:t>
      </w:r>
      <w:r w:rsidRPr="00C260A9">
        <w:rPr>
          <w:rFonts w:ascii="Times New Roman" w:hAnsi="Times New Roman" w:cs="Times New Roman"/>
          <w:sz w:val="24"/>
          <w:szCs w:val="24"/>
        </w:rPr>
        <w:t>,</w:t>
      </w:r>
    </w:p>
    <w:p w:rsidR="0081126A" w:rsidRPr="00C260A9" w:rsidRDefault="0081126A" w:rsidP="00C6554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260A9">
        <w:rPr>
          <w:rFonts w:ascii="Times New Roman" w:hAnsi="Times New Roman" w:cs="Times New Roman"/>
          <w:sz w:val="24"/>
          <w:szCs w:val="24"/>
        </w:rPr>
        <w:t>или аннулировании его адреса»</w:t>
      </w:r>
    </w:p>
    <w:p w:rsidR="00CC4F63" w:rsidRPr="00C260A9" w:rsidRDefault="00CC4F63" w:rsidP="00C655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1CC" w:rsidRPr="00C260A9" w:rsidRDefault="007101CC" w:rsidP="00C655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Par43"/>
      <w:bookmarkEnd w:id="0"/>
    </w:p>
    <w:p w:rsidR="00CC4F63" w:rsidRPr="00C260A9" w:rsidRDefault="00CC4F63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3645FF" w:rsidRPr="00C260A9" w:rsidRDefault="003645FF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645FF" w:rsidRPr="00C260A9" w:rsidRDefault="003645FF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1.1. Предмет регулирования регламента</w:t>
      </w:r>
    </w:p>
    <w:p w:rsidR="00CC4F63" w:rsidRPr="00C260A9" w:rsidRDefault="00CC4F63" w:rsidP="00C260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регламент предоставления муниципальной услуги «</w:t>
      </w:r>
      <w:r w:rsidR="00F67805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BE5B7D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рисвоени</w:t>
      </w:r>
      <w:r w:rsidR="00F67805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50501C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52E33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адреса </w:t>
      </w:r>
      <w:r w:rsidR="003E282D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объекту </w:t>
      </w:r>
      <w:r w:rsidR="00F67805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капитального строительства</w:t>
      </w:r>
      <w:r w:rsidR="00552E33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расположенному на территории </w:t>
      </w:r>
      <w:r w:rsidR="00CE757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Михеевского сельского поселения</w:t>
      </w:r>
      <w:r w:rsidR="00552E33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0501C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282D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аннулировании его адреса»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(далее – Административный регламент) определяет круг заявителей, стандарт предоставления муниципальной услуги,</w:t>
      </w:r>
      <w:r w:rsidR="0050501C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состав, посл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довательность и сроки выполнения административных процедур,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требования к порядку их выполнения, в том числе особенности выполнения административных процедур в </w:t>
      </w:r>
      <w:r w:rsidR="003645FF"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мног</w:t>
      </w:r>
      <w:r w:rsidR="003645FF"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3645FF"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функциональном центре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при осуществлении полномочий по предоставлению муниципальной услуги</w:t>
      </w:r>
      <w:r w:rsidR="003E282D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C4F63" w:rsidRPr="00C260A9" w:rsidRDefault="00CC4F63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Основные понятия в настоящем регламенте используются в том же значении, в кот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ром они приведены в Федеральном </w:t>
      </w:r>
      <w:hyperlink r:id="rId8" w:history="1">
        <w:r w:rsidRPr="00C260A9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законе</w:t>
        </w:r>
      </w:hyperlink>
      <w:r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27.07.2010 № 210-ФЗ «Об организации предо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тавления государственных и муниципальных услуг» </w:t>
      </w:r>
      <w:r w:rsidRPr="00C260A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и иных нормативных правовых актах Российской Федерации и Кировской области.</w:t>
      </w:r>
    </w:p>
    <w:p w:rsidR="003645FF" w:rsidRPr="00C260A9" w:rsidRDefault="003645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C260A9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1.2. Круг заявителей</w:t>
      </w:r>
    </w:p>
    <w:p w:rsidR="00CC4F63" w:rsidRPr="00C260A9" w:rsidRDefault="00CC4F63" w:rsidP="00C260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Заявителями на предоставление муниципальной услуги являются </w:t>
      </w:r>
      <w:r w:rsidR="00DA0410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собственники объе</w:t>
      </w:r>
      <w:r w:rsidR="00DA0410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DA0410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тов адресации либо лица, обладающие объект</w:t>
      </w:r>
      <w:r w:rsidR="0081126A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ами</w:t>
      </w:r>
      <w:r w:rsidR="00DA0410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</w:t>
      </w:r>
      <w:r w:rsidR="00DA0410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DA0410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ности, на указании федерального закона либо на акте </w:t>
      </w:r>
      <w:r w:rsidR="00AF2E81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уполномоченного на то государственн</w:t>
      </w:r>
      <w:r w:rsidR="00AF2E81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F2E81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 органа или органа местного самоуправления,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обратившиеся с запросом о предоставлении муниципальной услуги, выраженным в письменной </w:t>
      </w:r>
      <w:r w:rsidR="00B92CF7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форме (далее </w:t>
      </w:r>
      <w:r w:rsidR="003645FF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B92CF7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заявление).</w:t>
      </w:r>
    </w:p>
    <w:p w:rsidR="003645FF" w:rsidRPr="00C260A9" w:rsidRDefault="003645FF" w:rsidP="00C260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1.3. </w:t>
      </w:r>
      <w:r w:rsidRPr="00C260A9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3645FF" w:rsidRPr="00C260A9" w:rsidRDefault="003645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Информацию о месте нахождения и графике работы, справочных и контактных тел</w:t>
      </w:r>
      <w:r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 xml:space="preserve">фонах, адресах электронной почты, официальном сайте </w:t>
      </w:r>
      <w:r w:rsidRPr="00C260A9">
        <w:rPr>
          <w:rFonts w:ascii="Times New Roman" w:hAnsi="Times New Roman" w:cs="Times New Roman"/>
          <w:bCs/>
          <w:sz w:val="24"/>
          <w:szCs w:val="24"/>
          <w:lang w:eastAsia="ru-RU"/>
        </w:rPr>
        <w:t>органа, предоставляющего муниц</w:t>
      </w:r>
      <w:r w:rsidRPr="00C260A9">
        <w:rPr>
          <w:rFonts w:ascii="Times New Roman" w:hAnsi="Times New Roman" w:cs="Times New Roman"/>
          <w:bCs/>
          <w:sz w:val="24"/>
          <w:szCs w:val="24"/>
          <w:lang w:eastAsia="ru-RU"/>
        </w:rPr>
        <w:t>и</w:t>
      </w:r>
      <w:r w:rsidRPr="00C260A9">
        <w:rPr>
          <w:rFonts w:ascii="Times New Roman" w:hAnsi="Times New Roman" w:cs="Times New Roman"/>
          <w:bCs/>
          <w:sz w:val="24"/>
          <w:szCs w:val="24"/>
          <w:lang w:eastAsia="ru-RU"/>
        </w:rPr>
        <w:t>пальную услугу,</w:t>
      </w:r>
      <w:r w:rsidR="0050501C" w:rsidRPr="00C260A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способах получения информации, о многофункциональном центре предо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тавления государственных и муниципальных услуг (при его наличии) (далее – многофун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циональный центр), </w:t>
      </w:r>
      <w:r w:rsidRPr="00C260A9">
        <w:rPr>
          <w:rFonts w:ascii="Times New Roman" w:hAnsi="Times New Roman" w:cs="Times New Roman"/>
          <w:sz w:val="24"/>
          <w:szCs w:val="24"/>
        </w:rPr>
        <w:t>а также о порядке предоставления муниципальной услуги можно пол</w:t>
      </w:r>
      <w:r w:rsidRPr="00C260A9">
        <w:rPr>
          <w:rFonts w:ascii="Times New Roman" w:hAnsi="Times New Roman" w:cs="Times New Roman"/>
          <w:sz w:val="24"/>
          <w:szCs w:val="24"/>
        </w:rPr>
        <w:t>у</w:t>
      </w:r>
      <w:r w:rsidRPr="00C260A9">
        <w:rPr>
          <w:rFonts w:ascii="Times New Roman" w:hAnsi="Times New Roman" w:cs="Times New Roman"/>
          <w:sz w:val="24"/>
          <w:szCs w:val="24"/>
        </w:rPr>
        <w:t>чить:</w:t>
      </w:r>
    </w:p>
    <w:p w:rsidR="003645FF" w:rsidRPr="00C260A9" w:rsidRDefault="003645FF" w:rsidP="00C260A9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  <w:lang w:eastAsia="ru-RU"/>
        </w:rPr>
        <w:t>в информационно-телекоммуникационной сети «Интернет» (далее – сеть Интернет)</w:t>
      </w:r>
      <w:r w:rsidRPr="00C260A9">
        <w:rPr>
          <w:rFonts w:ascii="Times New Roman" w:hAnsi="Times New Roman" w:cs="Times New Roman"/>
          <w:sz w:val="24"/>
          <w:szCs w:val="24"/>
        </w:rPr>
        <w:t>;</w:t>
      </w:r>
    </w:p>
    <w:p w:rsidR="003645FF" w:rsidRPr="00C260A9" w:rsidRDefault="003645FF" w:rsidP="00C260A9">
      <w:pPr>
        <w:autoSpaceDE w:val="0"/>
        <w:autoSpaceDN w:val="0"/>
        <w:adjustRightInd w:val="0"/>
        <w:spacing w:line="240" w:lineRule="auto"/>
        <w:ind w:firstLine="709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Pr="00C260A9">
        <w:rPr>
          <w:rFonts w:ascii="Times New Roman" w:hAnsi="Times New Roman" w:cs="Times New Roman"/>
          <w:bCs/>
          <w:sz w:val="24"/>
          <w:szCs w:val="24"/>
        </w:rPr>
        <w:t>информационной системе «Портал государственных и муниципальных услуг (фун</w:t>
      </w:r>
      <w:r w:rsidRPr="00C260A9">
        <w:rPr>
          <w:rFonts w:ascii="Times New Roman" w:hAnsi="Times New Roman" w:cs="Times New Roman"/>
          <w:bCs/>
          <w:sz w:val="24"/>
          <w:szCs w:val="24"/>
        </w:rPr>
        <w:t>к</w:t>
      </w:r>
      <w:r w:rsidRPr="00C260A9">
        <w:rPr>
          <w:rFonts w:ascii="Times New Roman" w:hAnsi="Times New Roman" w:cs="Times New Roman"/>
          <w:bCs/>
          <w:sz w:val="24"/>
          <w:szCs w:val="24"/>
        </w:rPr>
        <w:t>ций) Кировской области» (далее – Региональный портал);</w:t>
      </w:r>
    </w:p>
    <w:p w:rsidR="003645FF" w:rsidRPr="00C260A9" w:rsidRDefault="003645FF" w:rsidP="00C260A9">
      <w:pPr>
        <w:autoSpaceDE w:val="0"/>
        <w:autoSpaceDN w:val="0"/>
        <w:adjustRightInd w:val="0"/>
        <w:spacing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в федеральной государственной информационной системе «Единый портал государс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>венных и муниципальных услуг (функций)» (далее – Единый портал);</w:t>
      </w:r>
    </w:p>
    <w:p w:rsidR="003645FF" w:rsidRPr="00C260A9" w:rsidRDefault="003645FF" w:rsidP="00C260A9">
      <w:pPr>
        <w:autoSpaceDE w:val="0"/>
        <w:autoSpaceDN w:val="0"/>
        <w:adjustRightInd w:val="0"/>
        <w:spacing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на информационных стендах в местах предоставления муниципальной услуги;</w:t>
      </w:r>
    </w:p>
    <w:p w:rsidR="003645FF" w:rsidRPr="00C260A9" w:rsidRDefault="003645FF" w:rsidP="00C260A9">
      <w:pPr>
        <w:pStyle w:val="punct"/>
        <w:numPr>
          <w:ilvl w:val="0"/>
          <w:numId w:val="0"/>
        </w:numPr>
        <w:spacing w:after="200" w:line="240" w:lineRule="auto"/>
        <w:ind w:firstLine="709"/>
        <w:rPr>
          <w:sz w:val="24"/>
          <w:szCs w:val="24"/>
        </w:rPr>
      </w:pPr>
      <w:r w:rsidRPr="00C260A9">
        <w:rPr>
          <w:sz w:val="24"/>
          <w:szCs w:val="24"/>
        </w:rPr>
        <w:t>при личном обращении заявителя;</w:t>
      </w:r>
    </w:p>
    <w:p w:rsidR="003645FF" w:rsidRPr="00C260A9" w:rsidRDefault="003645FF" w:rsidP="00C260A9">
      <w:pPr>
        <w:pStyle w:val="punct"/>
        <w:numPr>
          <w:ilvl w:val="0"/>
          <w:numId w:val="0"/>
        </w:numPr>
        <w:spacing w:after="200" w:line="240" w:lineRule="auto"/>
        <w:ind w:firstLine="709"/>
        <w:rPr>
          <w:sz w:val="24"/>
          <w:szCs w:val="24"/>
        </w:rPr>
      </w:pPr>
      <w:r w:rsidRPr="00C260A9">
        <w:rPr>
          <w:sz w:val="24"/>
          <w:szCs w:val="24"/>
        </w:rPr>
        <w:t>при обращении в письменной форме;</w:t>
      </w:r>
    </w:p>
    <w:p w:rsidR="003645FF" w:rsidRPr="00C260A9" w:rsidRDefault="003645FF" w:rsidP="00C260A9">
      <w:pPr>
        <w:pStyle w:val="punct"/>
        <w:numPr>
          <w:ilvl w:val="0"/>
          <w:numId w:val="0"/>
        </w:numPr>
        <w:spacing w:after="200" w:line="240" w:lineRule="auto"/>
        <w:ind w:firstLine="709"/>
        <w:rPr>
          <w:sz w:val="24"/>
          <w:szCs w:val="24"/>
        </w:rPr>
      </w:pPr>
      <w:r w:rsidRPr="00C260A9">
        <w:rPr>
          <w:sz w:val="24"/>
          <w:szCs w:val="24"/>
        </w:rPr>
        <w:t>по телефону.</w:t>
      </w:r>
    </w:p>
    <w:p w:rsidR="003645FF" w:rsidRPr="00C260A9" w:rsidRDefault="003645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1.3.2. </w:t>
      </w:r>
      <w:r w:rsidRPr="00C260A9">
        <w:rPr>
          <w:rFonts w:ascii="Times New Roman" w:hAnsi="Times New Roman" w:cs="Times New Roman"/>
          <w:sz w:val="24"/>
          <w:szCs w:val="24"/>
        </w:rPr>
        <w:t>Справочная информация о предоставлении муниципальной услуги:</w:t>
      </w:r>
    </w:p>
    <w:p w:rsidR="00CE757B" w:rsidRPr="00C260A9" w:rsidRDefault="003645FF" w:rsidP="00C26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адрес</w:t>
      </w:r>
      <w:r w:rsidRPr="00C260A9">
        <w:rPr>
          <w:rFonts w:ascii="Times New Roman" w:hAnsi="Times New Roman" w:cs="Times New Roman"/>
          <w:sz w:val="24"/>
          <w:szCs w:val="24"/>
        </w:rPr>
        <w:t xml:space="preserve"> м</w:t>
      </w:r>
      <w:r w:rsidRPr="00C260A9">
        <w:rPr>
          <w:rFonts w:ascii="Times New Roman" w:hAnsi="Times New Roman" w:cs="Times New Roman"/>
          <w:bCs/>
          <w:sz w:val="24"/>
          <w:szCs w:val="24"/>
        </w:rPr>
        <w:t xml:space="preserve">естонахождения </w:t>
      </w:r>
      <w:r w:rsidRPr="00C260A9">
        <w:rPr>
          <w:rFonts w:ascii="Times New Roman" w:hAnsi="Times New Roman" w:cs="Times New Roman"/>
          <w:bCs/>
          <w:sz w:val="24"/>
          <w:szCs w:val="24"/>
          <w:lang w:eastAsia="ru-RU"/>
        </w:rPr>
        <w:t>органа, предоставляющего муниципальную услуг</w:t>
      </w:r>
      <w:r w:rsidR="00CE757B" w:rsidRPr="00C260A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CE757B" w:rsidRPr="00C260A9">
        <w:rPr>
          <w:rFonts w:ascii="Times New Roman" w:hAnsi="Times New Roman" w:cs="Times New Roman"/>
          <w:sz w:val="24"/>
          <w:szCs w:val="24"/>
        </w:rPr>
        <w:t xml:space="preserve">613500, Кировская область, Лебяжский район, д. Михеевщина, ул. Производственная, д. 5, тел.(883344)2-09-79, Адрес электронной почты: </w:t>
      </w:r>
      <w:r w:rsidR="00CE757B" w:rsidRPr="00C260A9">
        <w:rPr>
          <w:rFonts w:ascii="Times New Roman" w:hAnsi="Times New Roman" w:cs="Times New Roman"/>
          <w:sz w:val="24"/>
          <w:szCs w:val="24"/>
          <w:lang w:val="en-US"/>
        </w:rPr>
        <w:t>mih</w:t>
      </w:r>
      <w:r w:rsidR="00CE757B" w:rsidRPr="00C260A9">
        <w:rPr>
          <w:rFonts w:ascii="Times New Roman" w:hAnsi="Times New Roman" w:cs="Times New Roman"/>
          <w:sz w:val="24"/>
          <w:szCs w:val="24"/>
        </w:rPr>
        <w:t>.</w:t>
      </w:r>
      <w:r w:rsidR="00CE757B" w:rsidRPr="00C260A9">
        <w:rPr>
          <w:rFonts w:ascii="Times New Roman" w:hAnsi="Times New Roman" w:cs="Times New Roman"/>
          <w:sz w:val="24"/>
          <w:szCs w:val="24"/>
          <w:lang w:val="en-US"/>
        </w:rPr>
        <w:t>adm</w:t>
      </w:r>
      <w:r w:rsidR="00CE757B" w:rsidRPr="00C260A9">
        <w:rPr>
          <w:rFonts w:ascii="Times New Roman" w:hAnsi="Times New Roman" w:cs="Times New Roman"/>
          <w:sz w:val="24"/>
          <w:szCs w:val="24"/>
        </w:rPr>
        <w:t>.</w:t>
      </w:r>
      <w:r w:rsidR="00CE757B" w:rsidRPr="00C260A9">
        <w:rPr>
          <w:rFonts w:ascii="Times New Roman" w:hAnsi="Times New Roman" w:cs="Times New Roman"/>
          <w:sz w:val="24"/>
          <w:szCs w:val="24"/>
          <w:lang w:val="en-US"/>
        </w:rPr>
        <w:t>Leb</w:t>
      </w:r>
      <w:r w:rsidR="00CE757B" w:rsidRPr="00C260A9">
        <w:rPr>
          <w:rFonts w:ascii="Times New Roman" w:hAnsi="Times New Roman" w:cs="Times New Roman"/>
          <w:sz w:val="24"/>
          <w:szCs w:val="24"/>
        </w:rPr>
        <w:t>@</w:t>
      </w:r>
      <w:r w:rsidR="00CE757B" w:rsidRPr="00C260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CE757B" w:rsidRPr="00C260A9">
        <w:rPr>
          <w:rFonts w:ascii="Times New Roman" w:hAnsi="Times New Roman" w:cs="Times New Roman"/>
          <w:sz w:val="24"/>
          <w:szCs w:val="24"/>
        </w:rPr>
        <w:t>.</w:t>
      </w:r>
      <w:r w:rsidR="00CE757B" w:rsidRPr="00C260A9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CE757B" w:rsidRPr="00C260A9" w:rsidRDefault="00CE757B" w:rsidP="00C26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График работы: с 8.00 до 17.00 (пятница до 16.00), перерыв на обед с 12.00 до 13.00. </w:t>
      </w:r>
    </w:p>
    <w:p w:rsidR="003645FF" w:rsidRPr="00C260A9" w:rsidRDefault="00CE757B" w:rsidP="00C260A9">
      <w:pPr>
        <w:spacing w:line="240" w:lineRule="auto"/>
        <w:jc w:val="both"/>
        <w:rPr>
          <w:rFonts w:ascii="Times New Roman" w:hAnsi="Times New Roman" w:cs="Times New Roman"/>
          <w:kern w:val="24"/>
          <w:sz w:val="24"/>
          <w:szCs w:val="24"/>
          <w:u w:val="single"/>
          <w:lang w:eastAsia="ar-SA"/>
        </w:rPr>
      </w:pPr>
      <w:r w:rsidRPr="00C260A9">
        <w:rPr>
          <w:rFonts w:ascii="Times New Roman" w:hAnsi="Times New Roman" w:cs="Times New Roman"/>
          <w:sz w:val="24"/>
          <w:szCs w:val="24"/>
        </w:rPr>
        <w:t>Выходной- суббота, воскресенье.</w:t>
      </w:r>
    </w:p>
    <w:p w:rsidR="003645FF" w:rsidRPr="00C260A9" w:rsidRDefault="003645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0A9">
        <w:rPr>
          <w:rFonts w:ascii="Times New Roman" w:hAnsi="Times New Roman" w:cs="Times New Roman"/>
          <w:sz w:val="24"/>
          <w:szCs w:val="24"/>
          <w:lang w:eastAsia="ru-RU"/>
        </w:rPr>
        <w:t>1.3.3. При личном обращении заявителя, а также обращении в письменной (электро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ной) форме специалист, ответственный за предоставление муниципальной услуги,</w:t>
      </w:r>
      <w:r w:rsidR="00CE757B"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предоста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ляет заявителю подробную информацию о порядке предоставления муниципальной услуги.</w:t>
      </w:r>
    </w:p>
    <w:p w:rsidR="003645FF" w:rsidRPr="00C260A9" w:rsidRDefault="003645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0A9">
        <w:rPr>
          <w:rFonts w:ascii="Times New Roman" w:hAnsi="Times New Roman" w:cs="Times New Roman"/>
          <w:sz w:val="24"/>
          <w:szCs w:val="24"/>
          <w:lang w:eastAsia="ru-RU"/>
        </w:rPr>
        <w:t>1.3.4.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органа, предо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тавляющего муниципальную услугу.</w:t>
      </w:r>
    </w:p>
    <w:p w:rsidR="003645FF" w:rsidRPr="00C260A9" w:rsidRDefault="003645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1.3.5. Для получения сведений о ходе исполнения муниципальной услуги заявителем указываются (называются) дата и (или) регистрационный номер </w:t>
      </w:r>
      <w:r w:rsidRPr="00C260A9">
        <w:rPr>
          <w:rFonts w:ascii="Times New Roman" w:hAnsi="Times New Roman" w:cs="Times New Roman"/>
          <w:sz w:val="24"/>
          <w:szCs w:val="24"/>
        </w:rPr>
        <w:t>уведомления заявителя о п</w:t>
      </w:r>
      <w:r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>реходе прав на земельный участок (земельные участки) либо об образовании земельного уч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стка (земельных участков)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. Заявителю предоставляются сведения о том, на каком этапе (в процессе выполнения какой административной процедуры) исполнения муниципальной усл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ги находится представленное им заявление.</w:t>
      </w:r>
    </w:p>
    <w:p w:rsidR="003645FF" w:rsidRPr="00C260A9" w:rsidRDefault="003645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1.3.6. </w:t>
      </w:r>
      <w:r w:rsidRPr="00C260A9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 предоставляется бесплатно.</w:t>
      </w:r>
    </w:p>
    <w:p w:rsidR="00CC4F63" w:rsidRPr="00C260A9" w:rsidRDefault="00CC4F63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4F63" w:rsidRPr="00C260A9" w:rsidRDefault="00CC4F63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Par54"/>
      <w:bookmarkEnd w:id="1"/>
      <w:r w:rsidRPr="00C260A9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3645FF" w:rsidRPr="00C260A9" w:rsidRDefault="003645FF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C4F63" w:rsidRPr="00C260A9" w:rsidRDefault="00CC4F63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Наименование муниципальной услуги: </w:t>
      </w:r>
      <w:r w:rsidR="00351212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Выдача </w:t>
      </w:r>
      <w:r w:rsidR="00193E77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решения о присвоении </w:t>
      </w:r>
      <w:r w:rsidR="00782FF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адреса </w:t>
      </w:r>
      <w:r w:rsidR="00193E77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объекту адресации</w:t>
      </w:r>
      <w:r w:rsidR="00782FF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расположенному на территории </w:t>
      </w:r>
      <w:r w:rsidR="00706818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Михеевского сельского поселения</w:t>
      </w:r>
      <w:r w:rsidR="00782FF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E282D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аннулировании его адреса</w:t>
      </w:r>
      <w:r w:rsidR="00351212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C4F63" w:rsidRPr="00C260A9" w:rsidRDefault="003645FF" w:rsidP="00C260A9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2.2.</w:t>
      </w:r>
      <w:r w:rsidRPr="00C260A9">
        <w:rPr>
          <w:rFonts w:ascii="Times New Roman" w:hAnsi="Times New Roman" w:cs="Times New Roman"/>
          <w:b/>
          <w:sz w:val="24"/>
          <w:szCs w:val="24"/>
        </w:rPr>
        <w:tab/>
        <w:t>Наименование органа, предоставляющего муниципальную услугу</w:t>
      </w:r>
      <w:r w:rsidR="00706818" w:rsidRPr="00C26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F63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Муниц</w:t>
      </w:r>
      <w:r w:rsidR="00CC4F63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CC4F63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пальная услуга предоставляется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администрацией</w:t>
      </w:r>
      <w:r w:rsidR="00BF77E4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6818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Михеевского сельского поселения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(далее – администрация)</w:t>
      </w:r>
      <w:r w:rsidR="00CC4F63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645FF" w:rsidRPr="00C260A9" w:rsidRDefault="003645FF" w:rsidP="00C260A9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260A9">
        <w:rPr>
          <w:rFonts w:ascii="Times New Roman" w:hAnsi="Times New Roman" w:cs="Times New Roman"/>
          <w:b/>
          <w:bCs/>
          <w:sz w:val="24"/>
          <w:szCs w:val="24"/>
        </w:rPr>
        <w:t xml:space="preserve">2.3. Результат предоставления муниципальной услуги </w:t>
      </w:r>
    </w:p>
    <w:p w:rsidR="00BF77E4" w:rsidRPr="00C260A9" w:rsidRDefault="00BF77E4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Результатом предоставления муниципальной услуги является:</w:t>
      </w:r>
    </w:p>
    <w:p w:rsidR="00BF77E4" w:rsidRPr="00C260A9" w:rsidRDefault="009462B2" w:rsidP="00C260A9">
      <w:pPr>
        <w:tabs>
          <w:tab w:val="left" w:pos="157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принятие</w:t>
      </w:r>
      <w:r w:rsidR="0050501C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3E77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решения о присвоении </w:t>
      </w:r>
      <w:r w:rsidR="00782FF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адреса </w:t>
      </w:r>
      <w:r w:rsidR="00193E77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объекту адресации</w:t>
      </w:r>
      <w:r w:rsidR="00782FF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, расположенному на терр</w:t>
      </w:r>
      <w:r w:rsidR="00782FF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782FF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тории</w:t>
      </w:r>
      <w:r w:rsidR="00706818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Михеевского сельского поселения</w:t>
      </w:r>
      <w:r w:rsidR="00782FF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E282D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аннулировании</w:t>
      </w:r>
      <w:r w:rsidR="001F17A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адреса</w:t>
      </w:r>
      <w:r w:rsidR="00BF77E4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F77E4" w:rsidRPr="00C260A9" w:rsidRDefault="009462B2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принятие</w:t>
      </w:r>
      <w:r w:rsidR="00193E77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решения об отказе в прис</w:t>
      </w:r>
      <w:r w:rsidR="003E282D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воении </w:t>
      </w:r>
      <w:r w:rsidR="00782FF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адреса </w:t>
      </w:r>
      <w:r w:rsidR="003E282D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объекту адресации</w:t>
      </w:r>
      <w:r w:rsidR="00782FF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, расположенному на территории</w:t>
      </w:r>
      <w:r w:rsidR="00706818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Михеевского сельского поселения</w:t>
      </w:r>
      <w:r w:rsidR="00782FFB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E282D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аннулировании его адреса.</w:t>
      </w:r>
    </w:p>
    <w:p w:rsidR="00BF77E4" w:rsidRPr="00C260A9" w:rsidRDefault="00BF77E4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2.4. Срок предоставления муниципальной услуги</w:t>
      </w:r>
      <w:r w:rsidR="00775F3F" w:rsidRPr="00C26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BF77E4" w:rsidRPr="00C260A9" w:rsidRDefault="00BF77E4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Срок предоставления муниципальной услуги составляет не более </w:t>
      </w:r>
      <w:r w:rsidR="005E7686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B06704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4 </w:t>
      </w:r>
      <w:r w:rsidR="005E7686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рабочих </w:t>
      </w:r>
      <w:r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дней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 дня </w:t>
      </w:r>
      <w:r w:rsidR="00247C2E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регистрации</w:t>
      </w:r>
      <w:r w:rsidR="0050501C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90135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заявл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ения</w:t>
      </w:r>
      <w:r w:rsidR="00906C23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случае </w:t>
      </w:r>
      <w:r w:rsidR="005E7686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247C2E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ередачи документов через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многофункциональный центр</w:t>
      </w:r>
      <w:r w:rsidR="006A371C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 исчисляется со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дня </w:t>
      </w:r>
      <w:r w:rsidR="006A371C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регист</w:t>
      </w:r>
      <w:r w:rsidR="004B50DC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рации заявления в администрации</w:t>
      </w:r>
      <w:r w:rsidR="00247C2E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75F3F" w:rsidRPr="00C260A9" w:rsidRDefault="00775F3F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2.5. Перечень нормативных правовых актов, регулирующих предоставление м</w:t>
      </w:r>
      <w:r w:rsidRPr="00C260A9">
        <w:rPr>
          <w:rFonts w:ascii="Times New Roman" w:hAnsi="Times New Roman" w:cs="Times New Roman"/>
          <w:b/>
          <w:sz w:val="24"/>
          <w:szCs w:val="24"/>
        </w:rPr>
        <w:t>у</w:t>
      </w:r>
      <w:r w:rsidRPr="00C260A9">
        <w:rPr>
          <w:rFonts w:ascii="Times New Roman" w:hAnsi="Times New Roman" w:cs="Times New Roman"/>
          <w:b/>
          <w:sz w:val="24"/>
          <w:szCs w:val="24"/>
        </w:rPr>
        <w:t>ниципальной услуги, с указанием их реквизитов и источников официального опублик</w:t>
      </w:r>
      <w:r w:rsidRPr="00C260A9">
        <w:rPr>
          <w:rFonts w:ascii="Times New Roman" w:hAnsi="Times New Roman" w:cs="Times New Roman"/>
          <w:b/>
          <w:sz w:val="24"/>
          <w:szCs w:val="24"/>
        </w:rPr>
        <w:t>о</w:t>
      </w:r>
      <w:r w:rsidRPr="00C260A9">
        <w:rPr>
          <w:rFonts w:ascii="Times New Roman" w:hAnsi="Times New Roman" w:cs="Times New Roman"/>
          <w:b/>
          <w:sz w:val="24"/>
          <w:szCs w:val="24"/>
        </w:rPr>
        <w:t>вания</w:t>
      </w:r>
    </w:p>
    <w:p w:rsidR="009462B2" w:rsidRPr="00C260A9" w:rsidRDefault="009462B2" w:rsidP="00C260A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в соответствии со следующ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ми нормативными правовыми актами:</w:t>
      </w:r>
    </w:p>
    <w:p w:rsidR="00A77EF4" w:rsidRPr="00C260A9" w:rsidRDefault="00A77EF4" w:rsidP="00C260A9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i w:val="0"/>
          <w:sz w:val="24"/>
          <w:szCs w:val="24"/>
          <w:lang w:val="ru-RU"/>
        </w:rPr>
      </w:pPr>
      <w:r w:rsidRPr="00C260A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от 29.12.2004№</w:t>
      </w:r>
      <w:r w:rsidR="009462B2" w:rsidRPr="00C260A9">
        <w:rPr>
          <w:rFonts w:ascii="Times New Roman" w:hAnsi="Times New Roman" w:cs="Times New Roman"/>
          <w:sz w:val="24"/>
          <w:szCs w:val="24"/>
        </w:rPr>
        <w:t> </w:t>
      </w:r>
      <w:r w:rsidRPr="00C260A9">
        <w:rPr>
          <w:rFonts w:ascii="Times New Roman" w:hAnsi="Times New Roman" w:cs="Times New Roman"/>
          <w:sz w:val="24"/>
          <w:szCs w:val="24"/>
        </w:rPr>
        <w:t xml:space="preserve">190-ФЗ </w:t>
      </w:r>
      <w:r w:rsidRPr="00C260A9">
        <w:rPr>
          <w:rStyle w:val="a3"/>
          <w:rFonts w:ascii="Times New Roman" w:hAnsi="Times New Roman" w:cs="Times New Roman"/>
          <w:i w:val="0"/>
          <w:sz w:val="24"/>
          <w:szCs w:val="24"/>
          <w:lang w:val="ru-RU"/>
        </w:rPr>
        <w:t>(«Ро</w:t>
      </w:r>
      <w:r w:rsidRPr="00C260A9">
        <w:rPr>
          <w:rStyle w:val="a3"/>
          <w:rFonts w:ascii="Times New Roman" w:hAnsi="Times New Roman" w:cs="Times New Roman"/>
          <w:i w:val="0"/>
          <w:sz w:val="24"/>
          <w:szCs w:val="24"/>
          <w:lang w:val="ru-RU"/>
        </w:rPr>
        <w:t>с</w:t>
      </w:r>
      <w:r w:rsidRPr="00C260A9">
        <w:rPr>
          <w:rStyle w:val="a3"/>
          <w:rFonts w:ascii="Times New Roman" w:hAnsi="Times New Roman" w:cs="Times New Roman"/>
          <w:i w:val="0"/>
          <w:sz w:val="24"/>
          <w:szCs w:val="24"/>
          <w:lang w:val="ru-RU"/>
        </w:rPr>
        <w:t>сийская газета»,</w:t>
      </w:r>
      <w:r w:rsidRPr="00C260A9">
        <w:rPr>
          <w:rStyle w:val="a3"/>
          <w:rFonts w:ascii="Times New Roman" w:hAnsi="Times New Roman" w:cs="Times New Roman"/>
          <w:i w:val="0"/>
          <w:sz w:val="24"/>
          <w:szCs w:val="24"/>
        </w:rPr>
        <w:t> </w:t>
      </w:r>
      <w:r w:rsidRPr="00C260A9">
        <w:rPr>
          <w:rStyle w:val="a3"/>
          <w:rFonts w:ascii="Times New Roman" w:hAnsi="Times New Roman" w:cs="Times New Roman"/>
          <w:i w:val="0"/>
          <w:sz w:val="24"/>
          <w:szCs w:val="24"/>
          <w:lang w:val="ru-RU"/>
        </w:rPr>
        <w:t>№ 290, 30.12.2004);</w:t>
      </w:r>
    </w:p>
    <w:p w:rsidR="00775F3F" w:rsidRPr="00C260A9" w:rsidRDefault="00775F3F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</w:t>
      </w:r>
      <w:r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 xml:space="preserve">стного самоуправления в Российской Федерации» («Собрание законодательства РФ», 06.10.2003, № 40, ст.3822); </w:t>
      </w:r>
    </w:p>
    <w:p w:rsidR="00A77EF4" w:rsidRPr="00C260A9" w:rsidRDefault="00A77EF4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9" w:history="1">
        <w:r w:rsidRPr="00C260A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260A9">
        <w:rPr>
          <w:rFonts w:ascii="Times New Roman" w:hAnsi="Times New Roman" w:cs="Times New Roman"/>
          <w:sz w:val="24"/>
          <w:szCs w:val="24"/>
        </w:rPr>
        <w:t xml:space="preserve"> от 24.07.2007 № 221-ФЗ «О государственном кадастре недв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жимости» («Собрание законодательства Российской Федерации», 30.07.2007, № 31, ст. 4017, «Российская газета», № 165, 01.08.2007, «Парламентская газета», №№ 99 - 101, 09.08.2007);</w:t>
      </w:r>
    </w:p>
    <w:p w:rsidR="009C1517" w:rsidRPr="00C260A9" w:rsidRDefault="00A77EF4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C260A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260A9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</w:t>
      </w:r>
      <w:r w:rsidRPr="00C260A9">
        <w:rPr>
          <w:rFonts w:ascii="Times New Roman" w:hAnsi="Times New Roman" w:cs="Times New Roman"/>
          <w:sz w:val="24"/>
          <w:szCs w:val="24"/>
        </w:rPr>
        <w:t>у</w:t>
      </w:r>
      <w:r w:rsidRPr="00C260A9">
        <w:rPr>
          <w:rFonts w:ascii="Times New Roman" w:hAnsi="Times New Roman" w:cs="Times New Roman"/>
          <w:sz w:val="24"/>
          <w:szCs w:val="24"/>
        </w:rPr>
        <w:t xml:space="preserve">дарственных и муниципальных услуг» (Собрание законодательства Российской Федерации, 2010, № 31, ст.4179; 2011, № 15, ст.2038; </w:t>
      </w:r>
      <w:r w:rsidR="009C1517" w:rsidRPr="00C260A9">
        <w:rPr>
          <w:rFonts w:ascii="Times New Roman" w:hAnsi="Times New Roman" w:cs="Times New Roman"/>
          <w:sz w:val="24"/>
          <w:szCs w:val="24"/>
        </w:rPr>
        <w:t>№ 27, ст.3873, ст.3880</w:t>
      </w:r>
      <w:r w:rsidR="00391AA0" w:rsidRPr="00C260A9">
        <w:rPr>
          <w:rFonts w:ascii="Times New Roman" w:hAnsi="Times New Roman" w:cs="Times New Roman"/>
          <w:sz w:val="24"/>
          <w:szCs w:val="24"/>
        </w:rPr>
        <w:t>; № 29, ст.4291; №30, ст.4587);</w:t>
      </w:r>
    </w:p>
    <w:p w:rsidR="00775F3F" w:rsidRPr="00C260A9" w:rsidRDefault="00775F3F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(«Парл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ментская газета», № 17, 08-14.04.2011, «Российская газета», № 75, 08.04.2011, «Собрание з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конодательства РФ», 11.04.2011, № 15, ст.2036);</w:t>
      </w:r>
    </w:p>
    <w:p w:rsidR="001E6DD1" w:rsidRPr="00C260A9" w:rsidRDefault="001E6DD1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C260A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260A9">
        <w:rPr>
          <w:rFonts w:ascii="Times New Roman" w:hAnsi="Times New Roman" w:cs="Times New Roman"/>
          <w:sz w:val="24"/>
          <w:szCs w:val="24"/>
        </w:rPr>
        <w:t xml:space="preserve"> от 28.12.2013 </w:t>
      </w:r>
      <w:r w:rsidR="001F17AB" w:rsidRPr="00C260A9">
        <w:rPr>
          <w:rFonts w:ascii="Times New Roman" w:hAnsi="Times New Roman" w:cs="Times New Roman"/>
          <w:sz w:val="24"/>
          <w:szCs w:val="24"/>
        </w:rPr>
        <w:t>№</w:t>
      </w:r>
      <w:r w:rsidRPr="00C260A9">
        <w:rPr>
          <w:rFonts w:ascii="Times New Roman" w:hAnsi="Times New Roman" w:cs="Times New Roman"/>
          <w:sz w:val="24"/>
          <w:szCs w:val="24"/>
        </w:rPr>
        <w:t xml:space="preserve"> 443-ФЗ </w:t>
      </w:r>
      <w:r w:rsidR="00247C2E" w:rsidRPr="00C260A9">
        <w:rPr>
          <w:rFonts w:ascii="Times New Roman" w:hAnsi="Times New Roman" w:cs="Times New Roman"/>
          <w:sz w:val="24"/>
          <w:szCs w:val="24"/>
        </w:rPr>
        <w:t>«</w:t>
      </w:r>
      <w:r w:rsidRPr="00C260A9">
        <w:rPr>
          <w:rFonts w:ascii="Times New Roman" w:hAnsi="Times New Roman" w:cs="Times New Roman"/>
          <w:sz w:val="24"/>
          <w:szCs w:val="24"/>
        </w:rPr>
        <w:t>О федеральной информационной а</w:t>
      </w:r>
      <w:r w:rsidRPr="00C260A9">
        <w:rPr>
          <w:rFonts w:ascii="Times New Roman" w:hAnsi="Times New Roman" w:cs="Times New Roman"/>
          <w:sz w:val="24"/>
          <w:szCs w:val="24"/>
        </w:rPr>
        <w:t>д</w:t>
      </w:r>
      <w:r w:rsidRPr="00C260A9">
        <w:rPr>
          <w:rFonts w:ascii="Times New Roman" w:hAnsi="Times New Roman" w:cs="Times New Roman"/>
          <w:sz w:val="24"/>
          <w:szCs w:val="24"/>
        </w:rPr>
        <w:t xml:space="preserve">ресной системе и о внесении изменений в Федеральный закон </w:t>
      </w:r>
      <w:r w:rsidR="00247C2E" w:rsidRPr="00C260A9">
        <w:rPr>
          <w:rFonts w:ascii="Times New Roman" w:hAnsi="Times New Roman" w:cs="Times New Roman"/>
          <w:sz w:val="24"/>
          <w:szCs w:val="24"/>
        </w:rPr>
        <w:t>«</w:t>
      </w:r>
      <w:r w:rsidRPr="00C260A9">
        <w:rPr>
          <w:rFonts w:ascii="Times New Roman" w:hAnsi="Times New Roman" w:cs="Times New Roman"/>
          <w:sz w:val="24"/>
          <w:szCs w:val="24"/>
        </w:rPr>
        <w:t>Об общих принципах орган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зации местного самоуправления в Российской Федерации</w:t>
      </w:r>
      <w:r w:rsidR="00247C2E" w:rsidRPr="00C260A9">
        <w:rPr>
          <w:rFonts w:ascii="Times New Roman" w:hAnsi="Times New Roman" w:cs="Times New Roman"/>
          <w:sz w:val="24"/>
          <w:szCs w:val="24"/>
        </w:rPr>
        <w:t>»</w:t>
      </w:r>
      <w:r w:rsidRPr="00C260A9">
        <w:rPr>
          <w:rFonts w:ascii="Times New Roman" w:hAnsi="Times New Roman" w:cs="Times New Roman"/>
          <w:sz w:val="24"/>
          <w:szCs w:val="24"/>
        </w:rPr>
        <w:t xml:space="preserve"> (</w:t>
      </w:r>
      <w:r w:rsidR="00247C2E" w:rsidRPr="00C260A9">
        <w:rPr>
          <w:rFonts w:ascii="Times New Roman" w:hAnsi="Times New Roman" w:cs="Times New Roman"/>
          <w:sz w:val="24"/>
          <w:szCs w:val="24"/>
        </w:rPr>
        <w:t>«</w:t>
      </w:r>
      <w:r w:rsidRPr="00C260A9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247C2E" w:rsidRPr="00C260A9">
        <w:rPr>
          <w:rFonts w:ascii="Times New Roman" w:hAnsi="Times New Roman" w:cs="Times New Roman"/>
          <w:sz w:val="24"/>
          <w:szCs w:val="24"/>
        </w:rPr>
        <w:t>»</w:t>
      </w:r>
      <w:r w:rsidRPr="00C260A9">
        <w:rPr>
          <w:rFonts w:ascii="Times New Roman" w:hAnsi="Times New Roman" w:cs="Times New Roman"/>
          <w:sz w:val="24"/>
          <w:szCs w:val="24"/>
        </w:rPr>
        <w:t xml:space="preserve">, </w:t>
      </w:r>
      <w:r w:rsidR="001F17AB" w:rsidRPr="00C260A9">
        <w:rPr>
          <w:rFonts w:ascii="Times New Roman" w:hAnsi="Times New Roman" w:cs="Times New Roman"/>
          <w:sz w:val="24"/>
          <w:szCs w:val="24"/>
        </w:rPr>
        <w:t>№</w:t>
      </w:r>
      <w:r w:rsidRPr="00C260A9">
        <w:rPr>
          <w:rFonts w:ascii="Times New Roman" w:hAnsi="Times New Roman" w:cs="Times New Roman"/>
          <w:sz w:val="24"/>
          <w:szCs w:val="24"/>
        </w:rPr>
        <w:t xml:space="preserve"> 295, 30.12.2013, </w:t>
      </w:r>
      <w:r w:rsidR="00247C2E" w:rsidRPr="00C260A9">
        <w:rPr>
          <w:rFonts w:ascii="Times New Roman" w:hAnsi="Times New Roman" w:cs="Times New Roman"/>
          <w:sz w:val="24"/>
          <w:szCs w:val="24"/>
        </w:rPr>
        <w:t>«</w:t>
      </w:r>
      <w:r w:rsidRPr="00C260A9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247C2E" w:rsidRPr="00C260A9">
        <w:rPr>
          <w:rFonts w:ascii="Times New Roman" w:hAnsi="Times New Roman" w:cs="Times New Roman"/>
          <w:sz w:val="24"/>
          <w:szCs w:val="24"/>
        </w:rPr>
        <w:t>»</w:t>
      </w:r>
      <w:r w:rsidRPr="00C260A9">
        <w:rPr>
          <w:rFonts w:ascii="Times New Roman" w:hAnsi="Times New Roman" w:cs="Times New Roman"/>
          <w:sz w:val="24"/>
          <w:szCs w:val="24"/>
        </w:rPr>
        <w:t xml:space="preserve">, 30.12.2013, </w:t>
      </w:r>
      <w:r w:rsidR="00247C2E" w:rsidRPr="00C260A9">
        <w:rPr>
          <w:rFonts w:ascii="Times New Roman" w:hAnsi="Times New Roman" w:cs="Times New Roman"/>
          <w:sz w:val="24"/>
          <w:szCs w:val="24"/>
        </w:rPr>
        <w:t>№</w:t>
      </w:r>
      <w:r w:rsidRPr="00C260A9">
        <w:rPr>
          <w:rFonts w:ascii="Times New Roman" w:hAnsi="Times New Roman" w:cs="Times New Roman"/>
          <w:sz w:val="24"/>
          <w:szCs w:val="24"/>
        </w:rPr>
        <w:t xml:space="preserve"> 52 (часть I), ст.7008);</w:t>
      </w:r>
    </w:p>
    <w:p w:rsidR="009E3378" w:rsidRPr="00C260A9" w:rsidRDefault="00EA7AA1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1E6DD1" w:rsidRPr="00C260A9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1E6DD1" w:rsidRPr="00C260A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03.02.2014 </w:t>
      </w:r>
      <w:r w:rsidR="001F17AB" w:rsidRPr="00C260A9">
        <w:rPr>
          <w:rFonts w:ascii="Times New Roman" w:hAnsi="Times New Roman" w:cs="Times New Roman"/>
          <w:sz w:val="24"/>
          <w:szCs w:val="24"/>
        </w:rPr>
        <w:t>№</w:t>
      </w:r>
      <w:r w:rsidR="001E6DD1" w:rsidRPr="00C260A9">
        <w:rPr>
          <w:rFonts w:ascii="Times New Roman" w:hAnsi="Times New Roman" w:cs="Times New Roman"/>
          <w:sz w:val="24"/>
          <w:szCs w:val="24"/>
        </w:rPr>
        <w:t xml:space="preserve"> 71 </w:t>
      </w:r>
      <w:r w:rsidR="00824E6C" w:rsidRPr="00C260A9">
        <w:rPr>
          <w:rFonts w:ascii="Times New Roman" w:hAnsi="Times New Roman" w:cs="Times New Roman"/>
          <w:sz w:val="24"/>
          <w:szCs w:val="24"/>
        </w:rPr>
        <w:t>«</w:t>
      </w:r>
      <w:r w:rsidR="001E6DD1" w:rsidRPr="00C260A9">
        <w:rPr>
          <w:rFonts w:ascii="Times New Roman" w:hAnsi="Times New Roman" w:cs="Times New Roman"/>
          <w:sz w:val="24"/>
          <w:szCs w:val="24"/>
        </w:rPr>
        <w:t>Об утве</w:t>
      </w:r>
      <w:r w:rsidR="001E6DD1" w:rsidRPr="00C260A9">
        <w:rPr>
          <w:rFonts w:ascii="Times New Roman" w:hAnsi="Times New Roman" w:cs="Times New Roman"/>
          <w:sz w:val="24"/>
          <w:szCs w:val="24"/>
        </w:rPr>
        <w:t>р</w:t>
      </w:r>
      <w:r w:rsidR="001E6DD1" w:rsidRPr="00C260A9">
        <w:rPr>
          <w:rFonts w:ascii="Times New Roman" w:hAnsi="Times New Roman" w:cs="Times New Roman"/>
          <w:sz w:val="24"/>
          <w:szCs w:val="24"/>
        </w:rPr>
        <w:t>ждении Правил направления органами государственной власти и органами местного сам</w:t>
      </w:r>
      <w:r w:rsidR="001E6DD1" w:rsidRPr="00C260A9">
        <w:rPr>
          <w:rFonts w:ascii="Times New Roman" w:hAnsi="Times New Roman" w:cs="Times New Roman"/>
          <w:sz w:val="24"/>
          <w:szCs w:val="24"/>
        </w:rPr>
        <w:t>о</w:t>
      </w:r>
      <w:r w:rsidR="001E6DD1" w:rsidRPr="00C260A9">
        <w:rPr>
          <w:rFonts w:ascii="Times New Roman" w:hAnsi="Times New Roman" w:cs="Times New Roman"/>
          <w:sz w:val="24"/>
          <w:szCs w:val="24"/>
        </w:rPr>
        <w:t>управления документов, необходимых для внесения сведений в государственный кадастр н</w:t>
      </w:r>
      <w:r w:rsidR="001E6DD1" w:rsidRPr="00C260A9">
        <w:rPr>
          <w:rFonts w:ascii="Times New Roman" w:hAnsi="Times New Roman" w:cs="Times New Roman"/>
          <w:sz w:val="24"/>
          <w:szCs w:val="24"/>
        </w:rPr>
        <w:t>е</w:t>
      </w:r>
      <w:r w:rsidR="001E6DD1" w:rsidRPr="00C260A9">
        <w:rPr>
          <w:rFonts w:ascii="Times New Roman" w:hAnsi="Times New Roman" w:cs="Times New Roman"/>
          <w:sz w:val="24"/>
          <w:szCs w:val="24"/>
        </w:rPr>
        <w:t>движимости, в федеральный орган исполнительной власти, уполномоченный в области гос</w:t>
      </w:r>
      <w:r w:rsidR="001E6DD1" w:rsidRPr="00C260A9">
        <w:rPr>
          <w:rFonts w:ascii="Times New Roman" w:hAnsi="Times New Roman" w:cs="Times New Roman"/>
          <w:sz w:val="24"/>
          <w:szCs w:val="24"/>
        </w:rPr>
        <w:t>у</w:t>
      </w:r>
      <w:r w:rsidR="001E6DD1" w:rsidRPr="00C260A9">
        <w:rPr>
          <w:rFonts w:ascii="Times New Roman" w:hAnsi="Times New Roman" w:cs="Times New Roman"/>
          <w:sz w:val="24"/>
          <w:szCs w:val="24"/>
        </w:rPr>
        <w:t>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 в электронной форме</w:t>
      </w:r>
      <w:r w:rsidR="00824E6C" w:rsidRPr="00C260A9">
        <w:rPr>
          <w:rFonts w:ascii="Times New Roman" w:hAnsi="Times New Roman" w:cs="Times New Roman"/>
          <w:sz w:val="24"/>
          <w:szCs w:val="24"/>
        </w:rPr>
        <w:t>»</w:t>
      </w:r>
      <w:r w:rsidR="001E6DD1" w:rsidRPr="00C260A9">
        <w:rPr>
          <w:rFonts w:ascii="Times New Roman" w:hAnsi="Times New Roman" w:cs="Times New Roman"/>
          <w:sz w:val="24"/>
          <w:szCs w:val="24"/>
        </w:rPr>
        <w:t xml:space="preserve"> (</w:t>
      </w:r>
      <w:r w:rsidR="00824E6C" w:rsidRPr="00C260A9">
        <w:rPr>
          <w:rFonts w:ascii="Times New Roman" w:hAnsi="Times New Roman" w:cs="Times New Roman"/>
          <w:sz w:val="24"/>
          <w:szCs w:val="24"/>
        </w:rPr>
        <w:t>«</w:t>
      </w:r>
      <w:r w:rsidR="001E6DD1" w:rsidRPr="00C260A9">
        <w:rPr>
          <w:rFonts w:ascii="Times New Roman" w:hAnsi="Times New Roman" w:cs="Times New Roman"/>
          <w:sz w:val="24"/>
          <w:szCs w:val="24"/>
        </w:rPr>
        <w:t xml:space="preserve">Собрание законодательства </w:t>
      </w:r>
      <w:r w:rsidR="009E3378" w:rsidRPr="00C260A9">
        <w:rPr>
          <w:rFonts w:ascii="Times New Roman" w:hAnsi="Times New Roman" w:cs="Times New Roman"/>
          <w:sz w:val="24"/>
          <w:szCs w:val="24"/>
        </w:rPr>
        <w:t>РФ</w:t>
      </w:r>
      <w:r w:rsidR="00824E6C" w:rsidRPr="00C260A9">
        <w:rPr>
          <w:rFonts w:ascii="Times New Roman" w:hAnsi="Times New Roman" w:cs="Times New Roman"/>
          <w:sz w:val="24"/>
          <w:szCs w:val="24"/>
        </w:rPr>
        <w:t>»</w:t>
      </w:r>
      <w:r w:rsidR="009E3378" w:rsidRPr="00C260A9">
        <w:rPr>
          <w:rFonts w:ascii="Times New Roman" w:hAnsi="Times New Roman" w:cs="Times New Roman"/>
          <w:sz w:val="24"/>
          <w:szCs w:val="24"/>
        </w:rPr>
        <w:t xml:space="preserve">, 10.02.2014, </w:t>
      </w:r>
      <w:r w:rsidR="001F17AB" w:rsidRPr="00C260A9">
        <w:rPr>
          <w:rFonts w:ascii="Times New Roman" w:hAnsi="Times New Roman" w:cs="Times New Roman"/>
          <w:sz w:val="24"/>
          <w:szCs w:val="24"/>
        </w:rPr>
        <w:t>№</w:t>
      </w:r>
      <w:r w:rsidR="00824E6C" w:rsidRPr="00C260A9">
        <w:rPr>
          <w:rFonts w:ascii="Times New Roman" w:hAnsi="Times New Roman" w:cs="Times New Roman"/>
          <w:sz w:val="24"/>
          <w:szCs w:val="24"/>
        </w:rPr>
        <w:t xml:space="preserve"> 6, ст.</w:t>
      </w:r>
      <w:r w:rsidR="009E3378" w:rsidRPr="00C260A9">
        <w:rPr>
          <w:rFonts w:ascii="Times New Roman" w:hAnsi="Times New Roman" w:cs="Times New Roman"/>
          <w:sz w:val="24"/>
          <w:szCs w:val="24"/>
        </w:rPr>
        <w:t>586);</w:t>
      </w:r>
    </w:p>
    <w:p w:rsidR="00A77EF4" w:rsidRPr="00C260A9" w:rsidRDefault="00A77EF4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</w:t>
      </w:r>
      <w:r w:rsidR="006E608B" w:rsidRPr="00C260A9">
        <w:rPr>
          <w:rFonts w:ascii="Times New Roman" w:hAnsi="Times New Roman" w:cs="Times New Roman"/>
          <w:sz w:val="24"/>
          <w:szCs w:val="24"/>
        </w:rPr>
        <w:t>19.11.2014 №</w:t>
      </w:r>
      <w:r w:rsidR="009462B2" w:rsidRPr="00C260A9">
        <w:rPr>
          <w:rFonts w:ascii="Times New Roman" w:hAnsi="Times New Roman" w:cs="Times New Roman"/>
          <w:sz w:val="24"/>
          <w:szCs w:val="24"/>
        </w:rPr>
        <w:t> </w:t>
      </w:r>
      <w:r w:rsidRPr="00C260A9">
        <w:rPr>
          <w:rFonts w:ascii="Times New Roman" w:hAnsi="Times New Roman" w:cs="Times New Roman"/>
          <w:sz w:val="24"/>
          <w:szCs w:val="24"/>
        </w:rPr>
        <w:t>1221 «Об у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>верждении Правил присвоения, изменения и аннулирования адресов» («Собрание законод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тельства РФ», 01.12.2014, № 48, ст.6861);</w:t>
      </w:r>
    </w:p>
    <w:p w:rsidR="001E6DD1" w:rsidRPr="00C260A9" w:rsidRDefault="001E6DD1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приказом Министерства финансов Российской Федерации от 11.12.2014</w:t>
      </w:r>
      <w:r w:rsidR="006E608B" w:rsidRPr="00C260A9">
        <w:rPr>
          <w:rFonts w:ascii="Times New Roman" w:hAnsi="Times New Roman" w:cs="Times New Roman"/>
          <w:sz w:val="24"/>
          <w:szCs w:val="24"/>
        </w:rPr>
        <w:t> </w:t>
      </w:r>
      <w:r w:rsidR="001F17AB" w:rsidRPr="00C260A9">
        <w:rPr>
          <w:rFonts w:ascii="Times New Roman" w:hAnsi="Times New Roman" w:cs="Times New Roman"/>
          <w:sz w:val="24"/>
          <w:szCs w:val="24"/>
        </w:rPr>
        <w:t>№</w:t>
      </w:r>
      <w:r w:rsidR="006E608B" w:rsidRPr="00C260A9">
        <w:rPr>
          <w:rFonts w:ascii="Times New Roman" w:hAnsi="Times New Roman" w:cs="Times New Roman"/>
          <w:sz w:val="24"/>
          <w:szCs w:val="24"/>
        </w:rPr>
        <w:t> </w:t>
      </w:r>
      <w:r w:rsidRPr="00C260A9">
        <w:rPr>
          <w:rFonts w:ascii="Times New Roman" w:hAnsi="Times New Roman" w:cs="Times New Roman"/>
          <w:sz w:val="24"/>
          <w:szCs w:val="24"/>
        </w:rPr>
        <w:t>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</w:t>
      </w:r>
      <w:r w:rsidR="009E3378" w:rsidRPr="00C260A9">
        <w:rPr>
          <w:rFonts w:ascii="Times New Roman" w:hAnsi="Times New Roman" w:cs="Times New Roman"/>
          <w:sz w:val="24"/>
          <w:szCs w:val="24"/>
        </w:rPr>
        <w:t>а или аннулировании его а</w:t>
      </w:r>
      <w:r w:rsidR="009E3378" w:rsidRPr="00C260A9">
        <w:rPr>
          <w:rFonts w:ascii="Times New Roman" w:hAnsi="Times New Roman" w:cs="Times New Roman"/>
          <w:sz w:val="24"/>
          <w:szCs w:val="24"/>
        </w:rPr>
        <w:t>д</w:t>
      </w:r>
      <w:r w:rsidR="009E3378" w:rsidRPr="00C260A9">
        <w:rPr>
          <w:rFonts w:ascii="Times New Roman" w:hAnsi="Times New Roman" w:cs="Times New Roman"/>
          <w:sz w:val="24"/>
          <w:szCs w:val="24"/>
        </w:rPr>
        <w:t>реса» (Официальный интернет-портал правовой информации http://www.pravo.gov.ru, 12.02.2015);</w:t>
      </w:r>
    </w:p>
    <w:p w:rsidR="001E6DD1" w:rsidRPr="00C260A9" w:rsidRDefault="00A47013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З</w:t>
      </w:r>
      <w:r w:rsidR="001E6DD1" w:rsidRPr="00C260A9">
        <w:rPr>
          <w:rFonts w:ascii="Times New Roman" w:hAnsi="Times New Roman" w:cs="Times New Roman"/>
          <w:sz w:val="24"/>
          <w:szCs w:val="24"/>
        </w:rPr>
        <w:t xml:space="preserve">аконом Кировской области от 04.12.2007 </w:t>
      </w:r>
      <w:r w:rsidR="001F17AB" w:rsidRPr="00C260A9">
        <w:rPr>
          <w:rFonts w:ascii="Times New Roman" w:hAnsi="Times New Roman" w:cs="Times New Roman"/>
          <w:sz w:val="24"/>
          <w:szCs w:val="24"/>
        </w:rPr>
        <w:t>№</w:t>
      </w:r>
      <w:r w:rsidR="001E6DD1" w:rsidRPr="00C260A9">
        <w:rPr>
          <w:rFonts w:ascii="Times New Roman" w:hAnsi="Times New Roman" w:cs="Times New Roman"/>
          <w:sz w:val="24"/>
          <w:szCs w:val="24"/>
        </w:rPr>
        <w:t>203-ЗО «О реестре административно-территориальных единиц и населенных пунктов Кировской области» (</w:t>
      </w:r>
      <w:r w:rsidR="00824E6C" w:rsidRPr="00C260A9">
        <w:rPr>
          <w:rFonts w:ascii="Times New Roman" w:hAnsi="Times New Roman" w:cs="Times New Roman"/>
          <w:sz w:val="24"/>
          <w:szCs w:val="24"/>
        </w:rPr>
        <w:t>«</w:t>
      </w:r>
      <w:r w:rsidR="001E6DD1" w:rsidRPr="00C260A9">
        <w:rPr>
          <w:rFonts w:ascii="Times New Roman" w:hAnsi="Times New Roman" w:cs="Times New Roman"/>
          <w:sz w:val="24"/>
          <w:szCs w:val="24"/>
        </w:rPr>
        <w:t>Вятский край</w:t>
      </w:r>
      <w:r w:rsidR="00824E6C" w:rsidRPr="00C260A9">
        <w:rPr>
          <w:rFonts w:ascii="Times New Roman" w:hAnsi="Times New Roman" w:cs="Times New Roman"/>
          <w:sz w:val="24"/>
          <w:szCs w:val="24"/>
        </w:rPr>
        <w:t>»</w:t>
      </w:r>
      <w:r w:rsidR="001E6DD1" w:rsidRPr="00C260A9">
        <w:rPr>
          <w:rFonts w:ascii="Times New Roman" w:hAnsi="Times New Roman" w:cs="Times New Roman"/>
          <w:sz w:val="24"/>
          <w:szCs w:val="24"/>
        </w:rPr>
        <w:t xml:space="preserve">, </w:t>
      </w:r>
      <w:r w:rsidR="00391AA0" w:rsidRPr="00C260A9">
        <w:rPr>
          <w:rFonts w:ascii="Times New Roman" w:hAnsi="Times New Roman" w:cs="Times New Roman"/>
          <w:sz w:val="24"/>
          <w:szCs w:val="24"/>
        </w:rPr>
        <w:t xml:space="preserve">№ </w:t>
      </w:r>
      <w:r w:rsidR="00391AA0" w:rsidRPr="00C260A9">
        <w:rPr>
          <w:rFonts w:ascii="Times New Roman" w:hAnsi="Times New Roman" w:cs="Times New Roman"/>
          <w:sz w:val="24"/>
          <w:szCs w:val="24"/>
        </w:rPr>
        <w:lastRenderedPageBreak/>
        <w:t xml:space="preserve">227(4115), 11.12.2007, </w:t>
      </w:r>
      <w:r w:rsidR="00824E6C" w:rsidRPr="00C260A9">
        <w:rPr>
          <w:rFonts w:ascii="Times New Roman" w:hAnsi="Times New Roman" w:cs="Times New Roman"/>
          <w:sz w:val="24"/>
          <w:szCs w:val="24"/>
        </w:rPr>
        <w:t>«</w:t>
      </w:r>
      <w:r w:rsidR="001E6DD1" w:rsidRPr="00C260A9">
        <w:rPr>
          <w:rFonts w:ascii="Times New Roman" w:hAnsi="Times New Roman" w:cs="Times New Roman"/>
          <w:sz w:val="24"/>
          <w:szCs w:val="24"/>
        </w:rPr>
        <w:t>Сборник основных нормативных правовых актов органов государс</w:t>
      </w:r>
      <w:r w:rsidR="001E6DD1" w:rsidRPr="00C260A9">
        <w:rPr>
          <w:rFonts w:ascii="Times New Roman" w:hAnsi="Times New Roman" w:cs="Times New Roman"/>
          <w:sz w:val="24"/>
          <w:szCs w:val="24"/>
        </w:rPr>
        <w:t>т</w:t>
      </w:r>
      <w:r w:rsidR="001E6DD1" w:rsidRPr="00C260A9">
        <w:rPr>
          <w:rFonts w:ascii="Times New Roman" w:hAnsi="Times New Roman" w:cs="Times New Roman"/>
          <w:sz w:val="24"/>
          <w:szCs w:val="24"/>
        </w:rPr>
        <w:t>венной власти Кировской области</w:t>
      </w:r>
      <w:r w:rsidR="00824E6C" w:rsidRPr="00C260A9">
        <w:rPr>
          <w:rFonts w:ascii="Times New Roman" w:hAnsi="Times New Roman" w:cs="Times New Roman"/>
          <w:sz w:val="24"/>
          <w:szCs w:val="24"/>
        </w:rPr>
        <w:t>»</w:t>
      </w:r>
      <w:r w:rsidR="001E6DD1" w:rsidRPr="00C260A9">
        <w:rPr>
          <w:rFonts w:ascii="Times New Roman" w:hAnsi="Times New Roman" w:cs="Times New Roman"/>
          <w:sz w:val="24"/>
          <w:szCs w:val="24"/>
        </w:rPr>
        <w:t xml:space="preserve">, </w:t>
      </w:r>
      <w:r w:rsidR="001F17AB" w:rsidRPr="00C260A9">
        <w:rPr>
          <w:rFonts w:ascii="Times New Roman" w:hAnsi="Times New Roman" w:cs="Times New Roman"/>
          <w:sz w:val="24"/>
          <w:szCs w:val="24"/>
        </w:rPr>
        <w:t>№</w:t>
      </w:r>
      <w:r w:rsidR="001E6DD1" w:rsidRPr="00C260A9">
        <w:rPr>
          <w:rFonts w:ascii="Times New Roman" w:hAnsi="Times New Roman" w:cs="Times New Roman"/>
          <w:sz w:val="24"/>
          <w:szCs w:val="24"/>
        </w:rPr>
        <w:t xml:space="preserve"> 1(80) (часть 2), 20.02.2008);</w:t>
      </w:r>
    </w:p>
    <w:p w:rsidR="009462B2" w:rsidRPr="00C260A9" w:rsidRDefault="009462B2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Уставом</w:t>
      </w:r>
      <w:r w:rsidR="00706818" w:rsidRPr="00C260A9">
        <w:rPr>
          <w:rFonts w:ascii="Times New Roman" w:hAnsi="Times New Roman" w:cs="Times New Roman"/>
          <w:sz w:val="24"/>
          <w:szCs w:val="24"/>
        </w:rPr>
        <w:t xml:space="preserve"> Михеевского сельского поселения</w:t>
      </w:r>
      <w:r w:rsidRPr="00C260A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75F3F" w:rsidRPr="00C260A9" w:rsidRDefault="00775F3F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A47013"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дминистративным регламентом.</w:t>
      </w:r>
    </w:p>
    <w:p w:rsidR="00AD10AE" w:rsidRPr="00C260A9" w:rsidRDefault="00AD10AE" w:rsidP="00C260A9">
      <w:pPr>
        <w:pStyle w:val="ConsPlusNormal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2.</w:t>
      </w:r>
      <w:r w:rsidR="00E52E07" w:rsidRPr="00C260A9">
        <w:rPr>
          <w:rFonts w:ascii="Times New Roman" w:hAnsi="Times New Roman" w:cs="Times New Roman"/>
          <w:b/>
          <w:sz w:val="24"/>
          <w:szCs w:val="24"/>
        </w:rPr>
        <w:t>6</w:t>
      </w:r>
      <w:r w:rsidRPr="00C260A9">
        <w:rPr>
          <w:rFonts w:ascii="Times New Roman" w:hAnsi="Times New Roman" w:cs="Times New Roman"/>
          <w:b/>
          <w:sz w:val="24"/>
          <w:szCs w:val="24"/>
        </w:rPr>
        <w:t>. Перечень документов, необходимых для предоставления муниципальной у</w:t>
      </w:r>
      <w:r w:rsidRPr="00C260A9">
        <w:rPr>
          <w:rFonts w:ascii="Times New Roman" w:hAnsi="Times New Roman" w:cs="Times New Roman"/>
          <w:b/>
          <w:sz w:val="24"/>
          <w:szCs w:val="24"/>
        </w:rPr>
        <w:t>с</w:t>
      </w:r>
      <w:r w:rsidRPr="00C260A9">
        <w:rPr>
          <w:rFonts w:ascii="Times New Roman" w:hAnsi="Times New Roman" w:cs="Times New Roman"/>
          <w:b/>
          <w:sz w:val="24"/>
          <w:szCs w:val="24"/>
        </w:rPr>
        <w:t>луги</w:t>
      </w:r>
    </w:p>
    <w:p w:rsidR="009462B2" w:rsidRPr="00C260A9" w:rsidRDefault="009462B2" w:rsidP="00C260A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2.6.1. Для предоставления муниципальной услуги необходимы следующие документы:</w:t>
      </w:r>
    </w:p>
    <w:p w:rsidR="00AD10AE" w:rsidRPr="00C260A9" w:rsidRDefault="00E52E07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2.6.1.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hyperlink w:anchor="Par305" w:history="1">
        <w:r w:rsidR="00AD10AE" w:rsidRPr="00C260A9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="00AD10AE" w:rsidRPr="00C260A9">
        <w:rPr>
          <w:rFonts w:ascii="Times New Roman" w:hAnsi="Times New Roman" w:cs="Times New Roman"/>
          <w:sz w:val="24"/>
          <w:szCs w:val="24"/>
        </w:rPr>
        <w:t xml:space="preserve"> о </w:t>
      </w:r>
      <w:r w:rsidR="0027249D" w:rsidRPr="00C260A9">
        <w:rPr>
          <w:rFonts w:ascii="Times New Roman" w:hAnsi="Times New Roman" w:cs="Times New Roman"/>
          <w:sz w:val="24"/>
          <w:szCs w:val="24"/>
        </w:rPr>
        <w:t>присвоении объекту адресации адреса</w:t>
      </w:r>
      <w:r w:rsidR="0050501C" w:rsidRPr="00C260A9">
        <w:rPr>
          <w:rFonts w:ascii="Times New Roman" w:hAnsi="Times New Roman" w:cs="Times New Roman"/>
          <w:sz w:val="24"/>
          <w:szCs w:val="24"/>
        </w:rPr>
        <w:t xml:space="preserve"> </w:t>
      </w:r>
      <w:r w:rsidR="00E404A7" w:rsidRPr="00C260A9">
        <w:rPr>
          <w:rFonts w:ascii="Times New Roman" w:hAnsi="Times New Roman" w:cs="Times New Roman"/>
          <w:sz w:val="24"/>
          <w:szCs w:val="24"/>
        </w:rPr>
        <w:t xml:space="preserve">или его аннулировании </w:t>
      </w:r>
      <w:r w:rsidR="00AD10AE" w:rsidRPr="00C260A9">
        <w:rPr>
          <w:rFonts w:ascii="Times New Roman" w:hAnsi="Times New Roman" w:cs="Times New Roman"/>
          <w:sz w:val="24"/>
          <w:szCs w:val="24"/>
        </w:rPr>
        <w:t>(пр</w:t>
      </w:r>
      <w:r w:rsidR="00AD10AE" w:rsidRPr="00C260A9">
        <w:rPr>
          <w:rFonts w:ascii="Times New Roman" w:hAnsi="Times New Roman" w:cs="Times New Roman"/>
          <w:sz w:val="24"/>
          <w:szCs w:val="24"/>
        </w:rPr>
        <w:t>и</w:t>
      </w:r>
      <w:r w:rsidR="00AD10AE" w:rsidRPr="00C260A9">
        <w:rPr>
          <w:rFonts w:ascii="Times New Roman" w:hAnsi="Times New Roman" w:cs="Times New Roman"/>
          <w:sz w:val="24"/>
          <w:szCs w:val="24"/>
        </w:rPr>
        <w:t>ложение</w:t>
      </w:r>
      <w:r w:rsidR="001F17AB" w:rsidRPr="00C260A9">
        <w:rPr>
          <w:rFonts w:ascii="Times New Roman" w:hAnsi="Times New Roman" w:cs="Times New Roman"/>
          <w:sz w:val="24"/>
          <w:szCs w:val="24"/>
        </w:rPr>
        <w:t xml:space="preserve"> №</w:t>
      </w:r>
      <w:r w:rsidR="00AD10AE" w:rsidRPr="00C260A9">
        <w:rPr>
          <w:rFonts w:ascii="Times New Roman" w:hAnsi="Times New Roman" w:cs="Times New Roman"/>
          <w:sz w:val="24"/>
          <w:szCs w:val="24"/>
        </w:rPr>
        <w:t xml:space="preserve"> 1).</w:t>
      </w:r>
    </w:p>
    <w:p w:rsidR="0087357E" w:rsidRPr="00C260A9" w:rsidRDefault="00E52E07" w:rsidP="00C26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2. </w:t>
      </w:r>
      <w:r w:rsidR="0087357E" w:rsidRPr="00C260A9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 </w:t>
      </w:r>
      <w:r w:rsidR="005E4CD4" w:rsidRPr="00C260A9">
        <w:rPr>
          <w:rFonts w:ascii="Times New Roman" w:hAnsi="Times New Roman" w:cs="Times New Roman"/>
          <w:sz w:val="24"/>
          <w:szCs w:val="24"/>
        </w:rPr>
        <w:t>заявителя или представителя заявителя</w:t>
      </w:r>
      <w:r w:rsidR="00351212" w:rsidRPr="00C260A9">
        <w:rPr>
          <w:rFonts w:ascii="Times New Roman" w:hAnsi="Times New Roman" w:cs="Times New Roman"/>
          <w:sz w:val="24"/>
          <w:szCs w:val="24"/>
        </w:rPr>
        <w:t>.</w:t>
      </w:r>
    </w:p>
    <w:p w:rsidR="00EF6F95" w:rsidRPr="00C260A9" w:rsidRDefault="00E52E07" w:rsidP="00C26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3. </w:t>
      </w:r>
      <w:r w:rsidR="005813D1" w:rsidRPr="00C260A9">
        <w:rPr>
          <w:rFonts w:ascii="Times New Roman" w:hAnsi="Times New Roman" w:cs="Times New Roman"/>
          <w:sz w:val="24"/>
          <w:szCs w:val="24"/>
        </w:rPr>
        <w:t xml:space="preserve">Доверенность, выданная представителю заявителя, оформленная в порядке, предусмотренном законодательством Российской Федерации </w:t>
      </w:r>
      <w:r w:rsidR="00EF6F95" w:rsidRPr="00C260A9">
        <w:rPr>
          <w:rFonts w:ascii="Times New Roman" w:hAnsi="Times New Roman" w:cs="Times New Roman"/>
          <w:sz w:val="24"/>
          <w:szCs w:val="24"/>
        </w:rPr>
        <w:t>(в случае, если с заявлением о присвоении объекту адресации адреса обращается представитель заявителя)</w:t>
      </w:r>
      <w:r w:rsidR="00D64132" w:rsidRPr="00C260A9">
        <w:rPr>
          <w:rFonts w:ascii="Times New Roman" w:hAnsi="Times New Roman" w:cs="Times New Roman"/>
          <w:sz w:val="24"/>
          <w:szCs w:val="24"/>
        </w:rPr>
        <w:t>.</w:t>
      </w:r>
    </w:p>
    <w:p w:rsidR="005E4CD4" w:rsidRPr="00C260A9" w:rsidRDefault="00E52E07" w:rsidP="00C26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4. </w:t>
      </w:r>
      <w:r w:rsidR="005E4CD4" w:rsidRPr="00C260A9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юридического лица действовать от имени этого юридического лица, или копи</w:t>
      </w:r>
      <w:r w:rsidR="009E3378" w:rsidRPr="00C260A9">
        <w:rPr>
          <w:rFonts w:ascii="Times New Roman" w:hAnsi="Times New Roman" w:cs="Times New Roman"/>
          <w:sz w:val="24"/>
          <w:szCs w:val="24"/>
        </w:rPr>
        <w:t xml:space="preserve">я </w:t>
      </w:r>
      <w:r w:rsidR="005E4CD4" w:rsidRPr="00C260A9">
        <w:rPr>
          <w:rFonts w:ascii="Times New Roman" w:hAnsi="Times New Roman" w:cs="Times New Roman"/>
          <w:sz w:val="24"/>
          <w:szCs w:val="24"/>
        </w:rPr>
        <w:t>этого документа, заверенн</w:t>
      </w:r>
      <w:r w:rsidR="009E3378" w:rsidRPr="00C260A9">
        <w:rPr>
          <w:rFonts w:ascii="Times New Roman" w:hAnsi="Times New Roman" w:cs="Times New Roman"/>
          <w:sz w:val="24"/>
          <w:szCs w:val="24"/>
        </w:rPr>
        <w:t>ая</w:t>
      </w:r>
      <w:r w:rsidR="0050501C" w:rsidRPr="00C260A9">
        <w:rPr>
          <w:rFonts w:ascii="Times New Roman" w:hAnsi="Times New Roman" w:cs="Times New Roman"/>
          <w:sz w:val="24"/>
          <w:szCs w:val="24"/>
        </w:rPr>
        <w:t xml:space="preserve"> </w:t>
      </w:r>
      <w:r w:rsidR="005813D1" w:rsidRPr="00C260A9">
        <w:rPr>
          <w:rFonts w:ascii="Times New Roman" w:hAnsi="Times New Roman" w:cs="Times New Roman"/>
          <w:sz w:val="24"/>
          <w:szCs w:val="24"/>
        </w:rPr>
        <w:t>печ</w:t>
      </w:r>
      <w:r w:rsidR="005813D1" w:rsidRPr="00C260A9">
        <w:rPr>
          <w:rFonts w:ascii="Times New Roman" w:hAnsi="Times New Roman" w:cs="Times New Roman"/>
          <w:sz w:val="24"/>
          <w:szCs w:val="24"/>
        </w:rPr>
        <w:t>а</w:t>
      </w:r>
      <w:r w:rsidR="005813D1" w:rsidRPr="00C260A9">
        <w:rPr>
          <w:rFonts w:ascii="Times New Roman" w:hAnsi="Times New Roman" w:cs="Times New Roman"/>
          <w:sz w:val="24"/>
          <w:szCs w:val="24"/>
        </w:rPr>
        <w:t>тью и подписью руководителя этого юридического лица.</w:t>
      </w:r>
    </w:p>
    <w:p w:rsidR="0027249D" w:rsidRPr="00C260A9" w:rsidRDefault="00E52E07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5. </w:t>
      </w:r>
      <w:r w:rsidR="0027249D" w:rsidRPr="00C260A9">
        <w:rPr>
          <w:rFonts w:ascii="Times New Roman" w:hAnsi="Times New Roman" w:cs="Times New Roman"/>
          <w:sz w:val="24"/>
          <w:szCs w:val="24"/>
        </w:rPr>
        <w:t>Правоустанавливающие и (или) правоудостоверяющие документы на объект (объекты) адресации.</w:t>
      </w:r>
    </w:p>
    <w:p w:rsidR="0027249D" w:rsidRPr="00C260A9" w:rsidRDefault="00E52E07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6 </w:t>
      </w:r>
      <w:r w:rsidR="0027249D" w:rsidRPr="00C260A9">
        <w:rPr>
          <w:rFonts w:ascii="Times New Roman" w:hAnsi="Times New Roman" w:cs="Times New Roman"/>
          <w:sz w:val="24"/>
          <w:szCs w:val="24"/>
        </w:rPr>
        <w:t>Кадастровые паспорта объектов недвижимости, следствием преобразования к</w:t>
      </w:r>
      <w:r w:rsidR="0027249D" w:rsidRPr="00C260A9">
        <w:rPr>
          <w:rFonts w:ascii="Times New Roman" w:hAnsi="Times New Roman" w:cs="Times New Roman"/>
          <w:sz w:val="24"/>
          <w:szCs w:val="24"/>
        </w:rPr>
        <w:t>о</w:t>
      </w:r>
      <w:r w:rsidR="0027249D" w:rsidRPr="00C260A9">
        <w:rPr>
          <w:rFonts w:ascii="Times New Roman" w:hAnsi="Times New Roman" w:cs="Times New Roman"/>
          <w:sz w:val="24"/>
          <w:szCs w:val="24"/>
        </w:rPr>
        <w:t>торых является образование одного и более объект</w:t>
      </w:r>
      <w:r w:rsidR="009E3378" w:rsidRPr="00C260A9">
        <w:rPr>
          <w:rFonts w:ascii="Times New Roman" w:hAnsi="Times New Roman" w:cs="Times New Roman"/>
          <w:sz w:val="24"/>
          <w:szCs w:val="24"/>
        </w:rPr>
        <w:t>ов</w:t>
      </w:r>
      <w:r w:rsidR="0027249D" w:rsidRPr="00C260A9">
        <w:rPr>
          <w:rFonts w:ascii="Times New Roman" w:hAnsi="Times New Roman" w:cs="Times New Roman"/>
          <w:sz w:val="24"/>
          <w:szCs w:val="24"/>
        </w:rPr>
        <w:t xml:space="preserve"> адресации (в случае преобразования объектов недвижимости с образованием одного и более новых объектов адресации).</w:t>
      </w:r>
    </w:p>
    <w:p w:rsidR="0027249D" w:rsidRPr="00C260A9" w:rsidRDefault="00E52E07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7. </w:t>
      </w:r>
      <w:r w:rsidR="0027249D" w:rsidRPr="00C260A9">
        <w:rPr>
          <w:rFonts w:ascii="Times New Roman" w:hAnsi="Times New Roman" w:cs="Times New Roman"/>
          <w:sz w:val="24"/>
          <w:szCs w:val="24"/>
        </w:rPr>
        <w:t>Разрешение на строительство объекта адресации (при присвоении адреса строящимся объектам адресации) или разрешение на ввод объекта адресации в эксплуатацию.</w:t>
      </w:r>
    </w:p>
    <w:p w:rsidR="0027249D" w:rsidRPr="00C260A9" w:rsidRDefault="00E52E07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8. </w:t>
      </w:r>
      <w:r w:rsidR="0027249D" w:rsidRPr="00C260A9">
        <w:rPr>
          <w:rFonts w:ascii="Times New Roman" w:hAnsi="Times New Roman" w:cs="Times New Roman"/>
          <w:sz w:val="24"/>
          <w:szCs w:val="24"/>
        </w:rPr>
        <w:t>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27249D" w:rsidRPr="00C260A9" w:rsidRDefault="00E52E07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9. </w:t>
      </w:r>
      <w:r w:rsidR="0027249D" w:rsidRPr="00C260A9">
        <w:rPr>
          <w:rFonts w:ascii="Times New Roman" w:hAnsi="Times New Roman" w:cs="Times New Roman"/>
          <w:sz w:val="24"/>
          <w:szCs w:val="24"/>
        </w:rPr>
        <w:t xml:space="preserve">Кадастровый паспорт объекта адресации (в случае присвоения адреса объекту адресации, поставленному на </w:t>
      </w:r>
      <w:r w:rsidR="00364D48" w:rsidRPr="00C260A9">
        <w:rPr>
          <w:rFonts w:ascii="Times New Roman" w:hAnsi="Times New Roman" w:cs="Times New Roman"/>
          <w:sz w:val="24"/>
          <w:szCs w:val="24"/>
        </w:rPr>
        <w:t xml:space="preserve">государственный </w:t>
      </w:r>
      <w:r w:rsidR="0027249D" w:rsidRPr="00C260A9">
        <w:rPr>
          <w:rFonts w:ascii="Times New Roman" w:hAnsi="Times New Roman" w:cs="Times New Roman"/>
          <w:sz w:val="24"/>
          <w:szCs w:val="24"/>
        </w:rPr>
        <w:t>кадастровый учет).</w:t>
      </w:r>
    </w:p>
    <w:p w:rsidR="0027249D" w:rsidRPr="00C260A9" w:rsidRDefault="00E52E07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10. </w:t>
      </w:r>
      <w:r w:rsidR="0027249D" w:rsidRPr="00C260A9">
        <w:rPr>
          <w:rFonts w:ascii="Times New Roman" w:hAnsi="Times New Roman" w:cs="Times New Roman"/>
          <w:sz w:val="24"/>
          <w:szCs w:val="24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</w:t>
      </w:r>
      <w:r w:rsidR="0027249D" w:rsidRPr="00C260A9">
        <w:rPr>
          <w:rFonts w:ascii="Times New Roman" w:hAnsi="Times New Roman" w:cs="Times New Roman"/>
          <w:sz w:val="24"/>
          <w:szCs w:val="24"/>
        </w:rPr>
        <w:t>о</w:t>
      </w:r>
      <w:r w:rsidR="0027249D" w:rsidRPr="00C260A9">
        <w:rPr>
          <w:rFonts w:ascii="Times New Roman" w:hAnsi="Times New Roman" w:cs="Times New Roman"/>
          <w:sz w:val="24"/>
          <w:szCs w:val="24"/>
        </w:rPr>
        <w:t>мещению адреса, изменения и аннулирования такого адреса вследствие его перевода из жил</w:t>
      </w:r>
      <w:r w:rsidR="0027249D" w:rsidRPr="00C260A9">
        <w:rPr>
          <w:rFonts w:ascii="Times New Roman" w:hAnsi="Times New Roman" w:cs="Times New Roman"/>
          <w:sz w:val="24"/>
          <w:szCs w:val="24"/>
        </w:rPr>
        <w:t>о</w:t>
      </w:r>
      <w:r w:rsidR="0027249D" w:rsidRPr="00C260A9">
        <w:rPr>
          <w:rFonts w:ascii="Times New Roman" w:hAnsi="Times New Roman" w:cs="Times New Roman"/>
          <w:sz w:val="24"/>
          <w:szCs w:val="24"/>
        </w:rPr>
        <w:t>го помещения в нежилое помещение или нежилого помещения в жилое помещение).</w:t>
      </w:r>
    </w:p>
    <w:p w:rsidR="00873502" w:rsidRPr="00C260A9" w:rsidRDefault="00E52E07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11. </w:t>
      </w:r>
      <w:r w:rsidR="0027249D" w:rsidRPr="00C260A9">
        <w:rPr>
          <w:rFonts w:ascii="Times New Roman" w:hAnsi="Times New Roman" w:cs="Times New Roman"/>
          <w:sz w:val="24"/>
          <w:szCs w:val="24"/>
        </w:rPr>
        <w:t>Акт приемочной комиссии при переустройстве и (или) перепланировке пом</w:t>
      </w:r>
      <w:r w:rsidR="0027249D" w:rsidRPr="00C260A9">
        <w:rPr>
          <w:rFonts w:ascii="Times New Roman" w:hAnsi="Times New Roman" w:cs="Times New Roman"/>
          <w:sz w:val="24"/>
          <w:szCs w:val="24"/>
        </w:rPr>
        <w:t>е</w:t>
      </w:r>
      <w:r w:rsidR="0027249D" w:rsidRPr="00C260A9">
        <w:rPr>
          <w:rFonts w:ascii="Times New Roman" w:hAnsi="Times New Roman" w:cs="Times New Roman"/>
          <w:sz w:val="24"/>
          <w:szCs w:val="24"/>
        </w:rPr>
        <w:t>щения, приводящих к образованию одного и более новых объектов адресации (в случае пр</w:t>
      </w:r>
      <w:r w:rsidR="0027249D" w:rsidRPr="00C260A9">
        <w:rPr>
          <w:rFonts w:ascii="Times New Roman" w:hAnsi="Times New Roman" w:cs="Times New Roman"/>
          <w:sz w:val="24"/>
          <w:szCs w:val="24"/>
        </w:rPr>
        <w:t>е</w:t>
      </w:r>
      <w:r w:rsidR="0027249D" w:rsidRPr="00C260A9">
        <w:rPr>
          <w:rFonts w:ascii="Times New Roman" w:hAnsi="Times New Roman" w:cs="Times New Roman"/>
          <w:sz w:val="24"/>
          <w:szCs w:val="24"/>
        </w:rPr>
        <w:t>образования объектов недвижимости (помещений) с образованием одного и более новых об</w:t>
      </w:r>
      <w:r w:rsidR="0027249D" w:rsidRPr="00C260A9">
        <w:rPr>
          <w:rFonts w:ascii="Times New Roman" w:hAnsi="Times New Roman" w:cs="Times New Roman"/>
          <w:sz w:val="24"/>
          <w:szCs w:val="24"/>
        </w:rPr>
        <w:t>ъ</w:t>
      </w:r>
      <w:r w:rsidR="0027249D" w:rsidRPr="00C260A9">
        <w:rPr>
          <w:rFonts w:ascii="Times New Roman" w:hAnsi="Times New Roman" w:cs="Times New Roman"/>
          <w:sz w:val="24"/>
          <w:szCs w:val="24"/>
        </w:rPr>
        <w:t>ектов адресации).</w:t>
      </w:r>
    </w:p>
    <w:p w:rsidR="00E404A7" w:rsidRPr="00C260A9" w:rsidRDefault="00E52E07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12. </w:t>
      </w:r>
      <w:r w:rsidR="00E404A7" w:rsidRPr="00C260A9">
        <w:rPr>
          <w:rFonts w:ascii="Times New Roman" w:hAnsi="Times New Roman" w:cs="Times New Roman"/>
          <w:sz w:val="24"/>
          <w:szCs w:val="24"/>
        </w:rPr>
        <w:t xml:space="preserve">Кадастровая выписка об объекте недвижимости, который снят с кадастрового учета (в случае аннулирования адреса объекта адресации </w:t>
      </w:r>
      <w:r w:rsidR="00B81210" w:rsidRPr="00C260A9">
        <w:rPr>
          <w:rFonts w:ascii="Times New Roman" w:hAnsi="Times New Roman" w:cs="Times New Roman"/>
          <w:sz w:val="24"/>
          <w:szCs w:val="24"/>
        </w:rPr>
        <w:t>по причине</w:t>
      </w:r>
      <w:r w:rsidR="00E404A7" w:rsidRPr="00C260A9">
        <w:rPr>
          <w:rFonts w:ascii="Times New Roman" w:hAnsi="Times New Roman" w:cs="Times New Roman"/>
          <w:sz w:val="24"/>
          <w:szCs w:val="24"/>
        </w:rPr>
        <w:t xml:space="preserve"> прекращени</w:t>
      </w:r>
      <w:r w:rsidR="00B81210" w:rsidRPr="00C260A9">
        <w:rPr>
          <w:rFonts w:ascii="Times New Roman" w:hAnsi="Times New Roman" w:cs="Times New Roman"/>
          <w:sz w:val="24"/>
          <w:szCs w:val="24"/>
        </w:rPr>
        <w:t>я</w:t>
      </w:r>
      <w:r w:rsidR="00E404A7" w:rsidRPr="00C260A9">
        <w:rPr>
          <w:rFonts w:ascii="Times New Roman" w:hAnsi="Times New Roman" w:cs="Times New Roman"/>
          <w:sz w:val="24"/>
          <w:szCs w:val="24"/>
        </w:rPr>
        <w:t xml:space="preserve"> существ</w:t>
      </w:r>
      <w:r w:rsidR="00E404A7" w:rsidRPr="00C260A9">
        <w:rPr>
          <w:rFonts w:ascii="Times New Roman" w:hAnsi="Times New Roman" w:cs="Times New Roman"/>
          <w:sz w:val="24"/>
          <w:szCs w:val="24"/>
        </w:rPr>
        <w:t>о</w:t>
      </w:r>
      <w:r w:rsidR="00E404A7" w:rsidRPr="00C260A9">
        <w:rPr>
          <w:rFonts w:ascii="Times New Roman" w:hAnsi="Times New Roman" w:cs="Times New Roman"/>
          <w:sz w:val="24"/>
          <w:szCs w:val="24"/>
        </w:rPr>
        <w:t>вания объекта адресации).</w:t>
      </w:r>
    </w:p>
    <w:p w:rsidR="009533FD" w:rsidRPr="00C260A9" w:rsidRDefault="00E52E07" w:rsidP="00C2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13. </w:t>
      </w:r>
      <w:r w:rsidR="009533FD" w:rsidRPr="00C260A9">
        <w:rPr>
          <w:rFonts w:ascii="Times New Roman" w:hAnsi="Times New Roman" w:cs="Times New Roman"/>
          <w:sz w:val="24"/>
          <w:szCs w:val="24"/>
        </w:rPr>
        <w:t>Уведомление об отсутствии в государственном кадастре недвижимости з</w:t>
      </w:r>
      <w:r w:rsidR="009533FD" w:rsidRPr="00C260A9">
        <w:rPr>
          <w:rFonts w:ascii="Times New Roman" w:hAnsi="Times New Roman" w:cs="Times New Roman"/>
          <w:sz w:val="24"/>
          <w:szCs w:val="24"/>
        </w:rPr>
        <w:t>а</w:t>
      </w:r>
      <w:r w:rsidR="009533FD" w:rsidRPr="00C260A9">
        <w:rPr>
          <w:rFonts w:ascii="Times New Roman" w:hAnsi="Times New Roman" w:cs="Times New Roman"/>
          <w:sz w:val="24"/>
          <w:szCs w:val="24"/>
        </w:rPr>
        <w:t>прашиваемых сведений по объекту адресации (в случае аннулирования адреса объекта адр</w:t>
      </w:r>
      <w:r w:rsidR="009533FD" w:rsidRPr="00C260A9">
        <w:rPr>
          <w:rFonts w:ascii="Times New Roman" w:hAnsi="Times New Roman" w:cs="Times New Roman"/>
          <w:sz w:val="24"/>
          <w:szCs w:val="24"/>
        </w:rPr>
        <w:t>е</w:t>
      </w:r>
      <w:r w:rsidR="009533FD" w:rsidRPr="00C260A9">
        <w:rPr>
          <w:rFonts w:ascii="Times New Roman" w:hAnsi="Times New Roman" w:cs="Times New Roman"/>
          <w:sz w:val="24"/>
          <w:szCs w:val="24"/>
        </w:rPr>
        <w:t>сации по причине отказа в осуществлении кадастрового учета объекта адресации по основ</w:t>
      </w:r>
      <w:r w:rsidR="009533FD" w:rsidRPr="00C260A9">
        <w:rPr>
          <w:rFonts w:ascii="Times New Roman" w:hAnsi="Times New Roman" w:cs="Times New Roman"/>
          <w:sz w:val="24"/>
          <w:szCs w:val="24"/>
        </w:rPr>
        <w:t>а</w:t>
      </w:r>
      <w:r w:rsidR="009533FD" w:rsidRPr="00C260A9">
        <w:rPr>
          <w:rFonts w:ascii="Times New Roman" w:hAnsi="Times New Roman" w:cs="Times New Roman"/>
          <w:sz w:val="24"/>
          <w:szCs w:val="24"/>
        </w:rPr>
        <w:t>ниям, указанным в пунктах 1 и 3 части 2 статьи 27 Федерального закона «О государственном кадастре недвижимости»).</w:t>
      </w:r>
    </w:p>
    <w:p w:rsidR="002A2B64" w:rsidRPr="00C260A9" w:rsidRDefault="00E52E07" w:rsidP="00C26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14. </w:t>
      </w:r>
      <w:r w:rsidR="002A2B64" w:rsidRPr="00C260A9">
        <w:rPr>
          <w:rFonts w:ascii="Times New Roman" w:hAnsi="Times New Roman" w:cs="Times New Roman"/>
          <w:sz w:val="24"/>
          <w:szCs w:val="24"/>
        </w:rPr>
        <w:t xml:space="preserve">Документы, содержащие необходимые для осуществления государственного кадастрового учета сведения о земельном участке (в случае присвоения адреса </w:t>
      </w:r>
      <w:r w:rsidR="00030960" w:rsidRPr="00C260A9">
        <w:rPr>
          <w:rFonts w:ascii="Times New Roman" w:hAnsi="Times New Roman" w:cs="Times New Roman"/>
          <w:sz w:val="24"/>
          <w:szCs w:val="24"/>
        </w:rPr>
        <w:t>вновь образу</w:t>
      </w:r>
      <w:r w:rsidR="00030960" w:rsidRPr="00C260A9">
        <w:rPr>
          <w:rFonts w:ascii="Times New Roman" w:hAnsi="Times New Roman" w:cs="Times New Roman"/>
          <w:sz w:val="24"/>
          <w:szCs w:val="24"/>
        </w:rPr>
        <w:t>е</w:t>
      </w:r>
      <w:r w:rsidR="00030960" w:rsidRPr="00C260A9">
        <w:rPr>
          <w:rFonts w:ascii="Times New Roman" w:hAnsi="Times New Roman" w:cs="Times New Roman"/>
          <w:sz w:val="24"/>
          <w:szCs w:val="24"/>
        </w:rPr>
        <w:t xml:space="preserve">мому </w:t>
      </w:r>
      <w:r w:rsidR="002A2B64" w:rsidRPr="00C260A9">
        <w:rPr>
          <w:rFonts w:ascii="Times New Roman" w:hAnsi="Times New Roman" w:cs="Times New Roman"/>
          <w:sz w:val="24"/>
          <w:szCs w:val="24"/>
        </w:rPr>
        <w:t>земельному участку).</w:t>
      </w:r>
    </w:p>
    <w:p w:rsidR="002A2B64" w:rsidRPr="00C260A9" w:rsidRDefault="00E52E07" w:rsidP="00C26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</w:t>
      </w:r>
      <w:r w:rsidRPr="00C260A9">
        <w:rPr>
          <w:rFonts w:ascii="Times New Roman" w:hAnsi="Times New Roman" w:cs="Times New Roman"/>
          <w:sz w:val="24"/>
          <w:szCs w:val="24"/>
        </w:rPr>
        <w:t xml:space="preserve">15. </w:t>
      </w:r>
      <w:r w:rsidR="002A2B64" w:rsidRPr="00C260A9">
        <w:rPr>
          <w:rFonts w:ascii="Times New Roman" w:hAnsi="Times New Roman" w:cs="Times New Roman"/>
          <w:sz w:val="24"/>
          <w:szCs w:val="24"/>
        </w:rPr>
        <w:t xml:space="preserve">Документы, содержащие необходимые для осуществления государственного кадастрового учета сведения о здании, сооружении и объекте незавершенного строительства </w:t>
      </w:r>
      <w:r w:rsidR="002A2B64" w:rsidRPr="00C260A9">
        <w:rPr>
          <w:rFonts w:ascii="Times New Roman" w:hAnsi="Times New Roman" w:cs="Times New Roman"/>
          <w:sz w:val="24"/>
          <w:szCs w:val="24"/>
        </w:rPr>
        <w:lastRenderedPageBreak/>
        <w:t xml:space="preserve">(в случае присвоения адреса </w:t>
      </w:r>
      <w:r w:rsidR="000E6106" w:rsidRPr="00C260A9">
        <w:rPr>
          <w:rFonts w:ascii="Times New Roman" w:hAnsi="Times New Roman" w:cs="Times New Roman"/>
          <w:sz w:val="24"/>
          <w:szCs w:val="24"/>
        </w:rPr>
        <w:t xml:space="preserve">вновь образованному </w:t>
      </w:r>
      <w:r w:rsidR="002A2B64" w:rsidRPr="00C260A9">
        <w:rPr>
          <w:rFonts w:ascii="Times New Roman" w:hAnsi="Times New Roman" w:cs="Times New Roman"/>
          <w:sz w:val="24"/>
          <w:szCs w:val="24"/>
        </w:rPr>
        <w:t>зданию, сооружению, объекту незаверше</w:t>
      </w:r>
      <w:r w:rsidR="002A2B64" w:rsidRPr="00C260A9">
        <w:rPr>
          <w:rFonts w:ascii="Times New Roman" w:hAnsi="Times New Roman" w:cs="Times New Roman"/>
          <w:sz w:val="24"/>
          <w:szCs w:val="24"/>
        </w:rPr>
        <w:t>н</w:t>
      </w:r>
      <w:r w:rsidR="002A2B64" w:rsidRPr="00C260A9">
        <w:rPr>
          <w:rFonts w:ascii="Times New Roman" w:hAnsi="Times New Roman" w:cs="Times New Roman"/>
          <w:sz w:val="24"/>
          <w:szCs w:val="24"/>
        </w:rPr>
        <w:t>ного строительства).</w:t>
      </w:r>
    </w:p>
    <w:p w:rsidR="002A2B64" w:rsidRPr="00C260A9" w:rsidRDefault="00E52E07" w:rsidP="00C26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</w:t>
      </w:r>
      <w:r w:rsidR="009462B2" w:rsidRPr="00C260A9">
        <w:rPr>
          <w:rFonts w:ascii="Times New Roman" w:hAnsi="Times New Roman" w:cs="Times New Roman"/>
          <w:sz w:val="24"/>
          <w:szCs w:val="24"/>
        </w:rPr>
        <w:t>1.16</w:t>
      </w:r>
      <w:r w:rsidRPr="00C260A9">
        <w:rPr>
          <w:rFonts w:ascii="Times New Roman" w:hAnsi="Times New Roman" w:cs="Times New Roman"/>
          <w:sz w:val="24"/>
          <w:szCs w:val="24"/>
        </w:rPr>
        <w:t xml:space="preserve">. </w:t>
      </w:r>
      <w:r w:rsidR="002A2B64" w:rsidRPr="00C260A9">
        <w:rPr>
          <w:rFonts w:ascii="Times New Roman" w:hAnsi="Times New Roman" w:cs="Times New Roman"/>
          <w:sz w:val="24"/>
          <w:szCs w:val="24"/>
        </w:rPr>
        <w:t>Документы, содержащие необходимые для осуществления государственного кадастрового учета сведения о помещении (в случае присвоения адреса</w:t>
      </w:r>
      <w:r w:rsidR="000E6106" w:rsidRPr="00C260A9">
        <w:rPr>
          <w:rFonts w:ascii="Times New Roman" w:hAnsi="Times New Roman" w:cs="Times New Roman"/>
          <w:sz w:val="24"/>
          <w:szCs w:val="24"/>
        </w:rPr>
        <w:t xml:space="preserve"> вновь образованному</w:t>
      </w:r>
      <w:r w:rsidR="002A2B64" w:rsidRPr="00C260A9">
        <w:rPr>
          <w:rFonts w:ascii="Times New Roman" w:hAnsi="Times New Roman" w:cs="Times New Roman"/>
          <w:sz w:val="24"/>
          <w:szCs w:val="24"/>
        </w:rPr>
        <w:t xml:space="preserve"> помещению).</w:t>
      </w:r>
    </w:p>
    <w:p w:rsidR="009462B2" w:rsidRPr="00C260A9" w:rsidRDefault="009462B2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6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2.6.2. </w:t>
      </w:r>
      <w:r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Документы, указанные в подпунктах 2.6.1.1 – 2.6.1.4, 2.6.1.14 – 2.6.1.16 насто</w:t>
      </w:r>
      <w:r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щего Административного регламента предоставляются заявителем самостоятельно.В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 w:rsidR="00250510" w:rsidRPr="00C260A9" w:rsidRDefault="009462B2" w:rsidP="00C26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2.6.3. </w:t>
      </w:r>
      <w:r w:rsidR="00250510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Документы</w:t>
      </w:r>
      <w:r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(их копии или сведения, содержащиеся в них)</w:t>
      </w:r>
      <w:r w:rsidR="00250510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указанные в </w:t>
      </w:r>
      <w:r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</w:t>
      </w:r>
      <w:r w:rsidR="00250510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пун</w:t>
      </w:r>
      <w:r w:rsidR="00250510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250510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тах 2.6.</w:t>
      </w:r>
      <w:r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="00AE31CA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740FB4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="00AE31CA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2.6.</w:t>
      </w:r>
      <w:r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="00AE31CA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</w:t>
      </w:r>
      <w:r w:rsidR="00250510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настоящего Административного регламента</w:t>
      </w:r>
      <w:r w:rsidR="00740FB4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706818" w:rsidRPr="00C260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50510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запрашиваются </w:t>
      </w:r>
      <w:r w:rsidR="00006965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250510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дминис</w:t>
      </w:r>
      <w:r w:rsidR="00250510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250510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рацией в рамках межведомственного информационного взаимодействия, если они не были представлены заявителем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</w:t>
      </w:r>
      <w:r w:rsidR="00250510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462B2" w:rsidRPr="00C260A9" w:rsidRDefault="009462B2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2.6.4.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9462B2" w:rsidRPr="00C260A9" w:rsidRDefault="009462B2" w:rsidP="00C260A9">
      <w:pPr>
        <w:pStyle w:val="ConsPlusNormal"/>
        <w:spacing w:after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2.6.5. При предоставлении муниципальной услуги администрация не вправе требовать от заявителя:</w:t>
      </w:r>
    </w:p>
    <w:p w:rsidR="009462B2" w:rsidRPr="00C260A9" w:rsidRDefault="009462B2" w:rsidP="00C260A9">
      <w:pPr>
        <w:pStyle w:val="ConsPlusNormal"/>
        <w:spacing w:after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9462B2" w:rsidRPr="00C260A9" w:rsidRDefault="009462B2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</w:t>
      </w:r>
      <w:r w:rsidRPr="00C260A9">
        <w:rPr>
          <w:rFonts w:ascii="Times New Roman" w:hAnsi="Times New Roman" w:cs="Times New Roman"/>
          <w:sz w:val="24"/>
          <w:szCs w:val="24"/>
        </w:rPr>
        <w:t>б</w:t>
      </w:r>
      <w:r w:rsidRPr="00C260A9">
        <w:rPr>
          <w:rFonts w:ascii="Times New Roman" w:hAnsi="Times New Roman" w:cs="Times New Roman"/>
          <w:sz w:val="24"/>
          <w:szCs w:val="24"/>
        </w:rPr>
        <w:t>ласти и муниципальными правовыми актами находятся в распоряжении государственных о</w:t>
      </w:r>
      <w:r w:rsidRPr="00C260A9">
        <w:rPr>
          <w:rFonts w:ascii="Times New Roman" w:hAnsi="Times New Roman" w:cs="Times New Roman"/>
          <w:sz w:val="24"/>
          <w:szCs w:val="24"/>
        </w:rPr>
        <w:t>р</w:t>
      </w:r>
      <w:r w:rsidRPr="00C260A9">
        <w:rPr>
          <w:rFonts w:ascii="Times New Roman" w:hAnsi="Times New Roman" w:cs="Times New Roman"/>
          <w:sz w:val="24"/>
          <w:szCs w:val="24"/>
        </w:rPr>
        <w:t>ганов, органов местного самоуправления и (или) подведомственных государственным орг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№ 210-ФЗ «Об организации предоставления г</w:t>
      </w:r>
      <w:r w:rsidRPr="00C260A9">
        <w:rPr>
          <w:rFonts w:ascii="Times New Roman" w:hAnsi="Times New Roman" w:cs="Times New Roman"/>
          <w:sz w:val="24"/>
          <w:szCs w:val="24"/>
        </w:rPr>
        <w:t>о</w:t>
      </w:r>
      <w:r w:rsidRPr="00C260A9">
        <w:rPr>
          <w:rFonts w:ascii="Times New Roman" w:hAnsi="Times New Roman" w:cs="Times New Roman"/>
          <w:sz w:val="24"/>
          <w:szCs w:val="24"/>
        </w:rPr>
        <w:t>сударственных и муниципальных услуг».</w:t>
      </w:r>
    </w:p>
    <w:p w:rsidR="00347437" w:rsidRPr="00C260A9" w:rsidRDefault="00347437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2.</w:t>
      </w:r>
      <w:r w:rsidR="009462B2" w:rsidRPr="00C260A9">
        <w:rPr>
          <w:rFonts w:ascii="Times New Roman" w:hAnsi="Times New Roman" w:cs="Times New Roman"/>
          <w:b/>
          <w:sz w:val="24"/>
          <w:szCs w:val="24"/>
        </w:rPr>
        <w:t>7</w:t>
      </w:r>
      <w:r w:rsidRPr="00C260A9">
        <w:rPr>
          <w:rFonts w:ascii="Times New Roman" w:hAnsi="Times New Roman" w:cs="Times New Roman"/>
          <w:b/>
          <w:sz w:val="24"/>
          <w:szCs w:val="24"/>
        </w:rPr>
        <w:t>. Перечень оснований</w:t>
      </w:r>
      <w:r w:rsidR="009462B2" w:rsidRPr="00C260A9">
        <w:rPr>
          <w:rFonts w:ascii="Times New Roman" w:hAnsi="Times New Roman" w:cs="Times New Roman"/>
          <w:b/>
          <w:sz w:val="24"/>
          <w:szCs w:val="24"/>
        </w:rPr>
        <w:t xml:space="preserve"> для отказа в приеме документов</w:t>
      </w:r>
    </w:p>
    <w:p w:rsidR="009462B2" w:rsidRPr="00C260A9" w:rsidRDefault="009462B2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Основания для отказа в приеме документов, необходимых для предоставления мун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 xml:space="preserve">ципальной услуги: </w:t>
      </w:r>
    </w:p>
    <w:p w:rsidR="000F56FB" w:rsidRPr="00C260A9" w:rsidRDefault="009462B2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1) ф</w:t>
      </w:r>
      <w:r w:rsidR="000F56FB" w:rsidRPr="00C260A9">
        <w:rPr>
          <w:rFonts w:ascii="Times New Roman" w:hAnsi="Times New Roman" w:cs="Times New Roman"/>
          <w:bCs/>
          <w:sz w:val="24"/>
          <w:szCs w:val="24"/>
        </w:rPr>
        <w:t xml:space="preserve">орма заявления о присвоении объекту адресации адреса или его аннулировании не соответствует установленным требованиям (приложение </w:t>
      </w:r>
      <w:r w:rsidR="001F17AB" w:rsidRPr="00C260A9">
        <w:rPr>
          <w:rFonts w:ascii="Times New Roman" w:hAnsi="Times New Roman" w:cs="Times New Roman"/>
          <w:bCs/>
          <w:sz w:val="24"/>
          <w:szCs w:val="24"/>
        </w:rPr>
        <w:t>№</w:t>
      </w:r>
      <w:r w:rsidRPr="00C260A9">
        <w:rPr>
          <w:rFonts w:ascii="Times New Roman" w:hAnsi="Times New Roman" w:cs="Times New Roman"/>
          <w:bCs/>
          <w:sz w:val="24"/>
          <w:szCs w:val="24"/>
        </w:rPr>
        <w:t> </w:t>
      </w:r>
      <w:r w:rsidR="000F56FB" w:rsidRPr="00C260A9">
        <w:rPr>
          <w:rFonts w:ascii="Times New Roman" w:hAnsi="Times New Roman" w:cs="Times New Roman"/>
          <w:bCs/>
          <w:sz w:val="24"/>
          <w:szCs w:val="24"/>
        </w:rPr>
        <w:t>1).</w:t>
      </w:r>
    </w:p>
    <w:p w:rsidR="009462B2" w:rsidRPr="00C260A9" w:rsidRDefault="009462B2" w:rsidP="00C26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2) в письменной  форме заявления не указаны фамилия заявителя, либо наименование юридического лица, направившего заявление, почтовый адрес, по которому должен быть н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 xml:space="preserve">правлении ответ, или адрес электронной почты (в случае, если ответ должен быть направлен в форме электронного документа); </w:t>
      </w:r>
    </w:p>
    <w:p w:rsidR="009462B2" w:rsidRPr="00C260A9" w:rsidRDefault="009462B2" w:rsidP="00C260A9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3</w:t>
      </w:r>
      <w:r w:rsidR="00C260A9" w:rsidRPr="00C260A9">
        <w:rPr>
          <w:rFonts w:ascii="Times New Roman" w:hAnsi="Times New Roman" w:cs="Times New Roman"/>
          <w:sz w:val="24"/>
          <w:szCs w:val="24"/>
        </w:rPr>
        <w:t xml:space="preserve">) текст письменного </w:t>
      </w:r>
      <w:r w:rsidRPr="00C260A9">
        <w:rPr>
          <w:rFonts w:ascii="Times New Roman" w:hAnsi="Times New Roman" w:cs="Times New Roman"/>
          <w:sz w:val="24"/>
          <w:szCs w:val="24"/>
        </w:rPr>
        <w:t>заявления не поддаётся прочтению.</w:t>
      </w:r>
    </w:p>
    <w:p w:rsidR="00EF677B" w:rsidRPr="00C260A9" w:rsidRDefault="00EF677B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22D3" w:rsidRPr="00C260A9" w:rsidRDefault="00963D1B" w:rsidP="00C26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60A9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9462B2" w:rsidRPr="00C260A9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260A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F22D3" w:rsidRPr="00C260A9">
        <w:rPr>
          <w:rFonts w:ascii="Times New Roman" w:eastAsia="Calibri" w:hAnsi="Times New Roman" w:cs="Times New Roman"/>
          <w:b/>
          <w:sz w:val="24"/>
          <w:szCs w:val="24"/>
        </w:rPr>
        <w:t>Перечень оснований для отказа в пред</w:t>
      </w:r>
      <w:r w:rsidR="009462B2" w:rsidRPr="00C260A9">
        <w:rPr>
          <w:rFonts w:ascii="Times New Roman" w:eastAsia="Calibri" w:hAnsi="Times New Roman" w:cs="Times New Roman"/>
          <w:b/>
          <w:sz w:val="24"/>
          <w:szCs w:val="24"/>
        </w:rPr>
        <w:t>оставлении муниципальной услуги</w:t>
      </w:r>
    </w:p>
    <w:p w:rsidR="00963D1B" w:rsidRPr="00C260A9" w:rsidRDefault="00963D1B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9462B2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 xml:space="preserve">.1. С заявлением </w:t>
      </w:r>
      <w:r w:rsidR="00EF677B" w:rsidRPr="00C260A9">
        <w:rPr>
          <w:rFonts w:ascii="Times New Roman" w:hAnsi="Times New Roman" w:cs="Times New Roman"/>
          <w:bCs/>
          <w:sz w:val="24"/>
          <w:szCs w:val="24"/>
        </w:rPr>
        <w:t xml:space="preserve">о присвоении объекту адресации адреса </w:t>
      </w:r>
      <w:r w:rsidRPr="00C260A9">
        <w:rPr>
          <w:rFonts w:ascii="Times New Roman" w:hAnsi="Times New Roman" w:cs="Times New Roman"/>
          <w:bCs/>
          <w:sz w:val="24"/>
          <w:szCs w:val="24"/>
        </w:rPr>
        <w:t>обратилось лицо, не ук</w:t>
      </w:r>
      <w:r w:rsidRPr="00C260A9">
        <w:rPr>
          <w:rFonts w:ascii="Times New Roman" w:hAnsi="Times New Roman" w:cs="Times New Roman"/>
          <w:bCs/>
          <w:sz w:val="24"/>
          <w:szCs w:val="24"/>
        </w:rPr>
        <w:t>а</w:t>
      </w:r>
      <w:r w:rsidRPr="00C260A9">
        <w:rPr>
          <w:rFonts w:ascii="Times New Roman" w:hAnsi="Times New Roman" w:cs="Times New Roman"/>
          <w:bCs/>
          <w:sz w:val="24"/>
          <w:szCs w:val="24"/>
        </w:rPr>
        <w:t xml:space="preserve">занное в </w:t>
      </w:r>
      <w:r w:rsidR="00A94136" w:rsidRPr="00C260A9">
        <w:rPr>
          <w:rFonts w:ascii="Times New Roman" w:hAnsi="Times New Roman" w:cs="Times New Roman"/>
          <w:bCs/>
          <w:sz w:val="24"/>
          <w:szCs w:val="24"/>
        </w:rPr>
        <w:t>подразделе</w:t>
      </w:r>
      <w:r w:rsidR="000F461B" w:rsidRPr="00C260A9">
        <w:rPr>
          <w:rFonts w:ascii="Times New Roman" w:hAnsi="Times New Roman" w:cs="Times New Roman"/>
          <w:bCs/>
          <w:sz w:val="24"/>
          <w:szCs w:val="24"/>
        </w:rPr>
        <w:t xml:space="preserve"> 1.2 Административного регламента</w:t>
      </w:r>
      <w:r w:rsidRPr="00C260A9">
        <w:rPr>
          <w:rFonts w:ascii="Times New Roman" w:hAnsi="Times New Roman" w:cs="Times New Roman"/>
          <w:bCs/>
          <w:sz w:val="24"/>
          <w:szCs w:val="24"/>
        </w:rPr>
        <w:t>.</w:t>
      </w:r>
    </w:p>
    <w:p w:rsidR="00C84131" w:rsidRPr="00C260A9" w:rsidRDefault="00963D1B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lastRenderedPageBreak/>
        <w:t>2.</w:t>
      </w:r>
      <w:r w:rsidR="009462B2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 xml:space="preserve">.2. </w:t>
      </w:r>
      <w:r w:rsidR="003C5E47" w:rsidRPr="00C260A9">
        <w:rPr>
          <w:rFonts w:ascii="Times New Roman" w:hAnsi="Times New Roman" w:cs="Times New Roman"/>
          <w:bCs/>
          <w:sz w:val="24"/>
          <w:szCs w:val="24"/>
        </w:rPr>
        <w:t xml:space="preserve">Ответ на межведомственный запрос свидетельствует об отсутствии документа и (или) информации, необходимых для присвоения объекту адресации адреса </w:t>
      </w:r>
      <w:r w:rsidR="000F461B" w:rsidRPr="00C260A9">
        <w:rPr>
          <w:rFonts w:ascii="Times New Roman" w:hAnsi="Times New Roman" w:cs="Times New Roman"/>
          <w:bCs/>
          <w:sz w:val="24"/>
          <w:szCs w:val="24"/>
        </w:rPr>
        <w:t>или аннулиров</w:t>
      </w:r>
      <w:r w:rsidR="000F461B" w:rsidRPr="00C260A9">
        <w:rPr>
          <w:rFonts w:ascii="Times New Roman" w:hAnsi="Times New Roman" w:cs="Times New Roman"/>
          <w:bCs/>
          <w:sz w:val="24"/>
          <w:szCs w:val="24"/>
        </w:rPr>
        <w:t>а</w:t>
      </w:r>
      <w:r w:rsidR="000F461B" w:rsidRPr="00C260A9">
        <w:rPr>
          <w:rFonts w:ascii="Times New Roman" w:hAnsi="Times New Roman" w:cs="Times New Roman"/>
          <w:bCs/>
          <w:sz w:val="24"/>
          <w:szCs w:val="24"/>
        </w:rPr>
        <w:t>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0F461B" w:rsidRPr="00C260A9" w:rsidRDefault="000F461B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9462B2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>.3.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</w:t>
      </w:r>
      <w:r w:rsidRPr="00C260A9">
        <w:rPr>
          <w:rFonts w:ascii="Times New Roman" w:hAnsi="Times New Roman" w:cs="Times New Roman"/>
          <w:bCs/>
          <w:sz w:val="24"/>
          <w:szCs w:val="24"/>
        </w:rPr>
        <w:t>я</w:t>
      </w:r>
      <w:r w:rsidRPr="00C260A9">
        <w:rPr>
          <w:rFonts w:ascii="Times New Roman" w:hAnsi="Times New Roman" w:cs="Times New Roman"/>
          <w:bCs/>
          <w:sz w:val="24"/>
          <w:szCs w:val="24"/>
        </w:rPr>
        <w:t>вителя), выданы с нарушением порядка, установленного законодательством Российской Ф</w:t>
      </w:r>
      <w:r w:rsidRPr="00C260A9">
        <w:rPr>
          <w:rFonts w:ascii="Times New Roman" w:hAnsi="Times New Roman" w:cs="Times New Roman"/>
          <w:bCs/>
          <w:sz w:val="24"/>
          <w:szCs w:val="24"/>
        </w:rPr>
        <w:t>е</w:t>
      </w:r>
      <w:r w:rsidRPr="00C260A9">
        <w:rPr>
          <w:rFonts w:ascii="Times New Roman" w:hAnsi="Times New Roman" w:cs="Times New Roman"/>
          <w:bCs/>
          <w:sz w:val="24"/>
          <w:szCs w:val="24"/>
        </w:rPr>
        <w:t>дерации.</w:t>
      </w:r>
    </w:p>
    <w:p w:rsidR="00963D1B" w:rsidRPr="00C260A9" w:rsidRDefault="000F461B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9462B2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 xml:space="preserve">.4. </w:t>
      </w:r>
      <w:r w:rsidR="00C713BF" w:rsidRPr="00C260A9">
        <w:rPr>
          <w:rFonts w:ascii="Times New Roman" w:hAnsi="Times New Roman" w:cs="Times New Roman"/>
          <w:bCs/>
          <w:sz w:val="24"/>
          <w:szCs w:val="24"/>
        </w:rPr>
        <w:t>Отсутствуют случаи и условия для присвоения объекту адресации адреса или а</w:t>
      </w:r>
      <w:r w:rsidR="00C713BF" w:rsidRPr="00C260A9">
        <w:rPr>
          <w:rFonts w:ascii="Times New Roman" w:hAnsi="Times New Roman" w:cs="Times New Roman"/>
          <w:bCs/>
          <w:sz w:val="24"/>
          <w:szCs w:val="24"/>
        </w:rPr>
        <w:t>н</w:t>
      </w:r>
      <w:r w:rsidR="00C713BF" w:rsidRPr="00C260A9">
        <w:rPr>
          <w:rFonts w:ascii="Times New Roman" w:hAnsi="Times New Roman" w:cs="Times New Roman"/>
          <w:bCs/>
          <w:sz w:val="24"/>
          <w:szCs w:val="24"/>
        </w:rPr>
        <w:t>нулирования его адреса:</w:t>
      </w:r>
    </w:p>
    <w:p w:rsidR="00C713BF" w:rsidRPr="00C260A9" w:rsidRDefault="00C713BF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9462B2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>.4.1. Объект, о присвоении адреса которому представлено заявление, не является объектом адресации.</w:t>
      </w:r>
    </w:p>
    <w:p w:rsidR="00C713BF" w:rsidRPr="00C260A9" w:rsidRDefault="007339A7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9462B2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>.4.</w:t>
      </w:r>
      <w:r w:rsidR="009462B2" w:rsidRPr="00C260A9">
        <w:rPr>
          <w:rFonts w:ascii="Times New Roman" w:hAnsi="Times New Roman" w:cs="Times New Roman"/>
          <w:bCs/>
          <w:sz w:val="24"/>
          <w:szCs w:val="24"/>
        </w:rPr>
        <w:t>2</w:t>
      </w:r>
      <w:r w:rsidRPr="00C260A9">
        <w:rPr>
          <w:rFonts w:ascii="Times New Roman" w:hAnsi="Times New Roman" w:cs="Times New Roman"/>
          <w:bCs/>
          <w:sz w:val="24"/>
          <w:szCs w:val="24"/>
        </w:rPr>
        <w:t>.  В отношении земельного участка не выполнены в соответствии с требовани</w:t>
      </w:r>
      <w:r w:rsidRPr="00C260A9">
        <w:rPr>
          <w:rFonts w:ascii="Times New Roman" w:hAnsi="Times New Roman" w:cs="Times New Roman"/>
          <w:bCs/>
          <w:sz w:val="24"/>
          <w:szCs w:val="24"/>
        </w:rPr>
        <w:t>я</w:t>
      </w:r>
      <w:r w:rsidRPr="00C260A9">
        <w:rPr>
          <w:rFonts w:ascii="Times New Roman" w:hAnsi="Times New Roman" w:cs="Times New Roman"/>
          <w:bCs/>
          <w:sz w:val="24"/>
          <w:szCs w:val="24"/>
        </w:rPr>
        <w:t>ми, установленными Федеральным законом «О государственном кадастре недвижимости», работы, в результате которых обеспечивается подготовка документов, содержащих необход</w:t>
      </w:r>
      <w:r w:rsidRPr="00C260A9">
        <w:rPr>
          <w:rFonts w:ascii="Times New Roman" w:hAnsi="Times New Roman" w:cs="Times New Roman"/>
          <w:bCs/>
          <w:sz w:val="24"/>
          <w:szCs w:val="24"/>
        </w:rPr>
        <w:t>и</w:t>
      </w:r>
      <w:r w:rsidRPr="00C260A9">
        <w:rPr>
          <w:rFonts w:ascii="Times New Roman" w:hAnsi="Times New Roman" w:cs="Times New Roman"/>
          <w:bCs/>
          <w:sz w:val="24"/>
          <w:szCs w:val="24"/>
        </w:rPr>
        <w:t>мые для осуществления государственного кадастрового учета сведения о таком земельном участке; земельный участок не поставлен на государственный кадастровый учет.</w:t>
      </w:r>
    </w:p>
    <w:p w:rsidR="007339A7" w:rsidRPr="00C260A9" w:rsidRDefault="007339A7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>.4.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3</w:t>
      </w:r>
      <w:r w:rsidRPr="00C260A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C0E9C" w:rsidRPr="00C260A9">
        <w:rPr>
          <w:rFonts w:ascii="Times New Roman" w:hAnsi="Times New Roman" w:cs="Times New Roman"/>
          <w:bCs/>
          <w:sz w:val="24"/>
          <w:szCs w:val="24"/>
        </w:rPr>
        <w:t xml:space="preserve">Отсутствует разрешение на строительство </w:t>
      </w:r>
      <w:r w:rsidR="00F67805" w:rsidRPr="00C260A9">
        <w:rPr>
          <w:rFonts w:ascii="Times New Roman" w:hAnsi="Times New Roman" w:cs="Times New Roman"/>
          <w:bCs/>
          <w:sz w:val="24"/>
          <w:szCs w:val="24"/>
        </w:rPr>
        <w:t xml:space="preserve">объекта адресации </w:t>
      </w:r>
      <w:r w:rsidR="00F67805" w:rsidRPr="00C260A9">
        <w:rPr>
          <w:rFonts w:ascii="Times New Roman" w:hAnsi="Times New Roman" w:cs="Times New Roman"/>
          <w:sz w:val="24"/>
          <w:szCs w:val="24"/>
        </w:rPr>
        <w:t>(при присвоении адреса строящимся объектам адресации) или разрешение на ввод объекта адресации в эк</w:t>
      </w:r>
      <w:r w:rsidR="00F67805" w:rsidRPr="00C260A9">
        <w:rPr>
          <w:rFonts w:ascii="Times New Roman" w:hAnsi="Times New Roman" w:cs="Times New Roman"/>
          <w:sz w:val="24"/>
          <w:szCs w:val="24"/>
        </w:rPr>
        <w:t>с</w:t>
      </w:r>
      <w:r w:rsidR="00F67805" w:rsidRPr="00C260A9">
        <w:rPr>
          <w:rFonts w:ascii="Times New Roman" w:hAnsi="Times New Roman" w:cs="Times New Roman"/>
          <w:sz w:val="24"/>
          <w:szCs w:val="24"/>
        </w:rPr>
        <w:t>плуатацию</w:t>
      </w:r>
      <w:r w:rsidR="007C0E9C" w:rsidRPr="00C260A9">
        <w:rPr>
          <w:rFonts w:ascii="Times New Roman" w:hAnsi="Times New Roman" w:cs="Times New Roman"/>
          <w:bCs/>
          <w:sz w:val="24"/>
          <w:szCs w:val="24"/>
        </w:rPr>
        <w:t>.</w:t>
      </w:r>
    </w:p>
    <w:p w:rsidR="007C0E9C" w:rsidRPr="00C260A9" w:rsidRDefault="007C0E9C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>.4.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4</w:t>
      </w:r>
      <w:r w:rsidRPr="00C260A9">
        <w:rPr>
          <w:rFonts w:ascii="Times New Roman" w:hAnsi="Times New Roman" w:cs="Times New Roman"/>
          <w:bCs/>
          <w:sz w:val="24"/>
          <w:szCs w:val="24"/>
        </w:rPr>
        <w:t>. В отношении здания, сооружения, объекта незавершенного строительства не выполнены в соответствии с требованиями, установленными Федеральным законом «О гос</w:t>
      </w:r>
      <w:r w:rsidRPr="00C260A9">
        <w:rPr>
          <w:rFonts w:ascii="Times New Roman" w:hAnsi="Times New Roman" w:cs="Times New Roman"/>
          <w:bCs/>
          <w:sz w:val="24"/>
          <w:szCs w:val="24"/>
        </w:rPr>
        <w:t>у</w:t>
      </w:r>
      <w:r w:rsidRPr="00C260A9">
        <w:rPr>
          <w:rFonts w:ascii="Times New Roman" w:hAnsi="Times New Roman" w:cs="Times New Roman"/>
          <w:bCs/>
          <w:sz w:val="24"/>
          <w:szCs w:val="24"/>
        </w:rPr>
        <w:t>дарственном кадастре недвижимости», работы, в результате которых обеспечивается подг</w:t>
      </w:r>
      <w:r w:rsidRPr="00C260A9">
        <w:rPr>
          <w:rFonts w:ascii="Times New Roman" w:hAnsi="Times New Roman" w:cs="Times New Roman"/>
          <w:bCs/>
          <w:sz w:val="24"/>
          <w:szCs w:val="24"/>
        </w:rPr>
        <w:t>о</w:t>
      </w:r>
      <w:r w:rsidRPr="00C260A9">
        <w:rPr>
          <w:rFonts w:ascii="Times New Roman" w:hAnsi="Times New Roman" w:cs="Times New Roman"/>
          <w:bCs/>
          <w:sz w:val="24"/>
          <w:szCs w:val="24"/>
        </w:rPr>
        <w:t>товка документов, содержащих необходимые для осуществления государственного кадастр</w:t>
      </w:r>
      <w:r w:rsidRPr="00C260A9">
        <w:rPr>
          <w:rFonts w:ascii="Times New Roman" w:hAnsi="Times New Roman" w:cs="Times New Roman"/>
          <w:bCs/>
          <w:sz w:val="24"/>
          <w:szCs w:val="24"/>
        </w:rPr>
        <w:t>о</w:t>
      </w:r>
      <w:r w:rsidRPr="00C260A9">
        <w:rPr>
          <w:rFonts w:ascii="Times New Roman" w:hAnsi="Times New Roman" w:cs="Times New Roman"/>
          <w:bCs/>
          <w:sz w:val="24"/>
          <w:szCs w:val="24"/>
        </w:rPr>
        <w:t>вого учета сведения о таком здании, сооружении, объекте незавершенного строительства; здание, сооружение, объект незавершенного строительства не поставлены на государстве</w:t>
      </w:r>
      <w:r w:rsidRPr="00C260A9">
        <w:rPr>
          <w:rFonts w:ascii="Times New Roman" w:hAnsi="Times New Roman" w:cs="Times New Roman"/>
          <w:bCs/>
          <w:sz w:val="24"/>
          <w:szCs w:val="24"/>
        </w:rPr>
        <w:t>н</w:t>
      </w:r>
      <w:r w:rsidRPr="00C260A9">
        <w:rPr>
          <w:rFonts w:ascii="Times New Roman" w:hAnsi="Times New Roman" w:cs="Times New Roman"/>
          <w:bCs/>
          <w:sz w:val="24"/>
          <w:szCs w:val="24"/>
        </w:rPr>
        <w:t>ный кадастровый учет (в случае, если в соответствии с Градостроительным кодексом Росси</w:t>
      </w:r>
      <w:r w:rsidRPr="00C260A9">
        <w:rPr>
          <w:rFonts w:ascii="Times New Roman" w:hAnsi="Times New Roman" w:cs="Times New Roman"/>
          <w:bCs/>
          <w:sz w:val="24"/>
          <w:szCs w:val="24"/>
        </w:rPr>
        <w:t>й</w:t>
      </w:r>
      <w:r w:rsidRPr="00C260A9">
        <w:rPr>
          <w:rFonts w:ascii="Times New Roman" w:hAnsi="Times New Roman" w:cs="Times New Roman"/>
          <w:bCs/>
          <w:sz w:val="24"/>
          <w:szCs w:val="24"/>
        </w:rPr>
        <w:t>ской Федерации для строительства или реконструкции здания, сооружения и объекта нез</w:t>
      </w:r>
      <w:r w:rsidRPr="00C260A9">
        <w:rPr>
          <w:rFonts w:ascii="Times New Roman" w:hAnsi="Times New Roman" w:cs="Times New Roman"/>
          <w:bCs/>
          <w:sz w:val="24"/>
          <w:szCs w:val="24"/>
        </w:rPr>
        <w:t>а</w:t>
      </w:r>
      <w:r w:rsidRPr="00C260A9">
        <w:rPr>
          <w:rFonts w:ascii="Times New Roman" w:hAnsi="Times New Roman" w:cs="Times New Roman"/>
          <w:bCs/>
          <w:sz w:val="24"/>
          <w:szCs w:val="24"/>
        </w:rPr>
        <w:t>вершенного строительства получение разрешения на строительство не требуется).</w:t>
      </w:r>
    </w:p>
    <w:p w:rsidR="0062662D" w:rsidRPr="00C260A9" w:rsidRDefault="0062662D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>.4.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5</w:t>
      </w:r>
      <w:r w:rsidRPr="00C260A9">
        <w:rPr>
          <w:rFonts w:ascii="Times New Roman" w:hAnsi="Times New Roman" w:cs="Times New Roman"/>
          <w:bCs/>
          <w:sz w:val="24"/>
          <w:szCs w:val="24"/>
        </w:rPr>
        <w:t xml:space="preserve">. Отсутствует подготовленный и оформленный в установленном </w:t>
      </w:r>
      <w:r w:rsidR="005305E3" w:rsidRPr="00C260A9">
        <w:rPr>
          <w:rFonts w:ascii="Times New Roman" w:hAnsi="Times New Roman" w:cs="Times New Roman"/>
          <w:bCs/>
          <w:sz w:val="24"/>
          <w:szCs w:val="24"/>
        </w:rPr>
        <w:t>Жилищном к</w:t>
      </w:r>
      <w:r w:rsidR="005305E3" w:rsidRPr="00C260A9">
        <w:rPr>
          <w:rFonts w:ascii="Times New Roman" w:hAnsi="Times New Roman" w:cs="Times New Roman"/>
          <w:bCs/>
          <w:sz w:val="24"/>
          <w:szCs w:val="24"/>
        </w:rPr>
        <w:t>о</w:t>
      </w:r>
      <w:r w:rsidR="005305E3" w:rsidRPr="00C260A9">
        <w:rPr>
          <w:rFonts w:ascii="Times New Roman" w:hAnsi="Times New Roman" w:cs="Times New Roman"/>
          <w:bCs/>
          <w:sz w:val="24"/>
          <w:szCs w:val="24"/>
        </w:rPr>
        <w:t>дексом Российской Федерации порядке проект переустройства и (или) перепланировки пом</w:t>
      </w:r>
      <w:r w:rsidR="005305E3" w:rsidRPr="00C260A9">
        <w:rPr>
          <w:rFonts w:ascii="Times New Roman" w:hAnsi="Times New Roman" w:cs="Times New Roman"/>
          <w:bCs/>
          <w:sz w:val="24"/>
          <w:szCs w:val="24"/>
        </w:rPr>
        <w:t>е</w:t>
      </w:r>
      <w:r w:rsidR="005305E3" w:rsidRPr="00C260A9">
        <w:rPr>
          <w:rFonts w:ascii="Times New Roman" w:hAnsi="Times New Roman" w:cs="Times New Roman"/>
          <w:bCs/>
          <w:sz w:val="24"/>
          <w:szCs w:val="24"/>
        </w:rPr>
        <w:t>щения в целях перевода жилого помещения в нежилое помещение или нежилого помещения в жилое помещение.</w:t>
      </w:r>
    </w:p>
    <w:p w:rsidR="005305E3" w:rsidRPr="00C260A9" w:rsidRDefault="005305E3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>.4.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6</w:t>
      </w:r>
      <w:r w:rsidRPr="00C260A9">
        <w:rPr>
          <w:rFonts w:ascii="Times New Roman" w:hAnsi="Times New Roman" w:cs="Times New Roman"/>
          <w:bCs/>
          <w:sz w:val="24"/>
          <w:szCs w:val="24"/>
        </w:rPr>
        <w:t>. В отношении помещения не выполнены в соответствии с требованиями, уст</w:t>
      </w:r>
      <w:r w:rsidRPr="00C260A9">
        <w:rPr>
          <w:rFonts w:ascii="Times New Roman" w:hAnsi="Times New Roman" w:cs="Times New Roman"/>
          <w:bCs/>
          <w:sz w:val="24"/>
          <w:szCs w:val="24"/>
        </w:rPr>
        <w:t>а</w:t>
      </w:r>
      <w:r w:rsidRPr="00C260A9">
        <w:rPr>
          <w:rFonts w:ascii="Times New Roman" w:hAnsi="Times New Roman" w:cs="Times New Roman"/>
          <w:bCs/>
          <w:sz w:val="24"/>
          <w:szCs w:val="24"/>
        </w:rPr>
        <w:t>новленными Федеральным законом «О государственном кадастре недвижимости», работы,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помещении.</w:t>
      </w:r>
    </w:p>
    <w:p w:rsidR="005305E3" w:rsidRPr="00C260A9" w:rsidRDefault="001D6B7E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>.4.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7</w:t>
      </w:r>
      <w:r w:rsidRPr="00C260A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55232" w:rsidRPr="00C260A9">
        <w:rPr>
          <w:rFonts w:ascii="Times New Roman" w:hAnsi="Times New Roman" w:cs="Times New Roman"/>
          <w:bCs/>
          <w:sz w:val="24"/>
          <w:szCs w:val="24"/>
        </w:rPr>
        <w:t>Отсутствуют документы, необходимые для присвоения адреса зданию (соор</w:t>
      </w:r>
      <w:r w:rsidR="00D55232" w:rsidRPr="00C260A9">
        <w:rPr>
          <w:rFonts w:ascii="Times New Roman" w:hAnsi="Times New Roman" w:cs="Times New Roman"/>
          <w:bCs/>
          <w:sz w:val="24"/>
          <w:szCs w:val="24"/>
        </w:rPr>
        <w:t>у</w:t>
      </w:r>
      <w:r w:rsidR="00D55232" w:rsidRPr="00C260A9">
        <w:rPr>
          <w:rFonts w:ascii="Times New Roman" w:hAnsi="Times New Roman" w:cs="Times New Roman"/>
          <w:bCs/>
          <w:sz w:val="24"/>
          <w:szCs w:val="24"/>
        </w:rPr>
        <w:t xml:space="preserve">жению), в котором расположено помещение (в случае представления заявления о присвоении адреса помещению, расположенному в здании (сооружении), которому адрес не присвоен). </w:t>
      </w:r>
    </w:p>
    <w:p w:rsidR="00D93030" w:rsidRPr="00C260A9" w:rsidRDefault="00D55232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>.4.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93030" w:rsidRPr="00C260A9">
        <w:rPr>
          <w:rFonts w:ascii="Times New Roman" w:hAnsi="Times New Roman" w:cs="Times New Roman"/>
          <w:bCs/>
          <w:sz w:val="24"/>
          <w:szCs w:val="24"/>
        </w:rPr>
        <w:t>Отсутствуют документы, необходимые для присвоения адресов всем помещ</w:t>
      </w:r>
      <w:r w:rsidR="00D93030" w:rsidRPr="00C260A9">
        <w:rPr>
          <w:rFonts w:ascii="Times New Roman" w:hAnsi="Times New Roman" w:cs="Times New Roman"/>
          <w:bCs/>
          <w:sz w:val="24"/>
          <w:szCs w:val="24"/>
        </w:rPr>
        <w:t>е</w:t>
      </w:r>
      <w:r w:rsidR="00D93030" w:rsidRPr="00C260A9">
        <w:rPr>
          <w:rFonts w:ascii="Times New Roman" w:hAnsi="Times New Roman" w:cs="Times New Roman"/>
          <w:bCs/>
          <w:sz w:val="24"/>
          <w:szCs w:val="24"/>
        </w:rPr>
        <w:t>ниям, расположенным в многоквартирном доме (в случае представления заявления о присво</w:t>
      </w:r>
      <w:r w:rsidR="00D93030" w:rsidRPr="00C260A9">
        <w:rPr>
          <w:rFonts w:ascii="Times New Roman" w:hAnsi="Times New Roman" w:cs="Times New Roman"/>
          <w:bCs/>
          <w:sz w:val="24"/>
          <w:szCs w:val="24"/>
        </w:rPr>
        <w:t>е</w:t>
      </w:r>
      <w:r w:rsidR="00D93030" w:rsidRPr="00C260A9">
        <w:rPr>
          <w:rFonts w:ascii="Times New Roman" w:hAnsi="Times New Roman" w:cs="Times New Roman"/>
          <w:bCs/>
          <w:sz w:val="24"/>
          <w:szCs w:val="24"/>
        </w:rPr>
        <w:t>нии адреса многоквартирному дому).</w:t>
      </w:r>
    </w:p>
    <w:p w:rsidR="00963D1B" w:rsidRPr="00C260A9" w:rsidRDefault="00B11F23" w:rsidP="00C260A9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bCs/>
          <w:sz w:val="24"/>
          <w:szCs w:val="24"/>
        </w:rPr>
        <w:t>2.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8</w:t>
      </w:r>
      <w:r w:rsidRPr="00C260A9">
        <w:rPr>
          <w:rFonts w:ascii="Times New Roman" w:hAnsi="Times New Roman" w:cs="Times New Roman"/>
          <w:bCs/>
          <w:sz w:val="24"/>
          <w:szCs w:val="24"/>
        </w:rPr>
        <w:t>.4.</w:t>
      </w:r>
      <w:r w:rsidR="003F6CFF" w:rsidRPr="00C260A9">
        <w:rPr>
          <w:rFonts w:ascii="Times New Roman" w:hAnsi="Times New Roman" w:cs="Times New Roman"/>
          <w:bCs/>
          <w:sz w:val="24"/>
          <w:szCs w:val="24"/>
        </w:rPr>
        <w:t>9</w:t>
      </w:r>
      <w:r w:rsidR="00824E6C" w:rsidRPr="00C260A9">
        <w:rPr>
          <w:rFonts w:ascii="Times New Roman" w:hAnsi="Times New Roman" w:cs="Times New Roman"/>
          <w:bCs/>
          <w:sz w:val="24"/>
          <w:szCs w:val="24"/>
        </w:rPr>
        <w:t>.</w:t>
      </w:r>
      <w:r w:rsidR="00286447" w:rsidRPr="00C260A9">
        <w:rPr>
          <w:rFonts w:ascii="Times New Roman" w:hAnsi="Times New Roman" w:cs="Times New Roman"/>
          <w:bCs/>
          <w:sz w:val="24"/>
          <w:szCs w:val="24"/>
        </w:rPr>
        <w:t>Отсутствуют документы, подтверждающие прекращение существования объе</w:t>
      </w:r>
      <w:r w:rsidR="00286447" w:rsidRPr="00C260A9">
        <w:rPr>
          <w:rFonts w:ascii="Times New Roman" w:hAnsi="Times New Roman" w:cs="Times New Roman"/>
          <w:bCs/>
          <w:sz w:val="24"/>
          <w:szCs w:val="24"/>
        </w:rPr>
        <w:t>к</w:t>
      </w:r>
      <w:r w:rsidR="00286447" w:rsidRPr="00C260A9">
        <w:rPr>
          <w:rFonts w:ascii="Times New Roman" w:hAnsi="Times New Roman" w:cs="Times New Roman"/>
          <w:bCs/>
          <w:sz w:val="24"/>
          <w:szCs w:val="24"/>
        </w:rPr>
        <w:t>та адресации (в случае аннулирования адреса объекта адресации).</w:t>
      </w:r>
    </w:p>
    <w:p w:rsidR="00FF22D3" w:rsidRPr="00C260A9" w:rsidRDefault="00FF22D3" w:rsidP="00C260A9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0A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3F6CFF" w:rsidRPr="00C260A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260A9">
        <w:rPr>
          <w:rFonts w:ascii="Times New Roman" w:hAnsi="Times New Roman" w:cs="Times New Roman"/>
          <w:b/>
          <w:bCs/>
          <w:sz w:val="24"/>
          <w:szCs w:val="24"/>
        </w:rPr>
        <w:t>. Перечень услуг, которые являются необходимыми и обязательными для пр</w:t>
      </w:r>
      <w:r w:rsidRPr="00C260A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C260A9">
        <w:rPr>
          <w:rFonts w:ascii="Times New Roman" w:hAnsi="Times New Roman" w:cs="Times New Roman"/>
          <w:b/>
          <w:bCs/>
          <w:sz w:val="24"/>
          <w:szCs w:val="24"/>
        </w:rPr>
        <w:t>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</w:t>
      </w:r>
      <w:r w:rsidRPr="00C260A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C260A9">
        <w:rPr>
          <w:rFonts w:ascii="Times New Roman" w:hAnsi="Times New Roman" w:cs="Times New Roman"/>
          <w:b/>
          <w:bCs/>
          <w:sz w:val="24"/>
          <w:szCs w:val="24"/>
        </w:rPr>
        <w:t>пальной услуги</w:t>
      </w:r>
    </w:p>
    <w:p w:rsidR="00FF22D3" w:rsidRPr="00C260A9" w:rsidRDefault="00FF22D3" w:rsidP="00C260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Услуги, которые являются необходимыми и обязательными для предоставления мун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ципальной услуги</w:t>
      </w:r>
      <w:r w:rsidR="00A94136" w:rsidRPr="00C260A9">
        <w:rPr>
          <w:rFonts w:ascii="Times New Roman" w:hAnsi="Times New Roman" w:cs="Times New Roman"/>
          <w:sz w:val="24"/>
          <w:szCs w:val="24"/>
        </w:rPr>
        <w:t>,</w:t>
      </w:r>
      <w:r w:rsidRPr="00C260A9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3F6CFF" w:rsidRPr="00C260A9" w:rsidRDefault="003F6CFF" w:rsidP="00C260A9">
      <w:pPr>
        <w:suppressAutoHyphens/>
        <w:autoSpaceDE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2.10. Размер платы, взимаемой за предоставление муниципальной услуги </w:t>
      </w:r>
    </w:p>
    <w:p w:rsidR="008D119C" w:rsidRPr="00C260A9" w:rsidRDefault="00FF22D3" w:rsidP="00C260A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0A9">
        <w:rPr>
          <w:rFonts w:ascii="Times New Roman" w:eastAsia="Calibri" w:hAnsi="Times New Roman" w:cs="Times New Roman"/>
          <w:sz w:val="24"/>
          <w:szCs w:val="24"/>
        </w:rPr>
        <w:t>Предоставление муницип</w:t>
      </w:r>
      <w:r w:rsidR="003D27FB" w:rsidRPr="00C260A9">
        <w:rPr>
          <w:rFonts w:ascii="Times New Roman" w:eastAsia="Calibri" w:hAnsi="Times New Roman" w:cs="Times New Roman"/>
          <w:sz w:val="24"/>
          <w:szCs w:val="24"/>
        </w:rPr>
        <w:t>альной услуги осуществляется без взимания платы.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2.11.</w:t>
      </w:r>
      <w:r w:rsidRPr="00C260A9">
        <w:rPr>
          <w:rFonts w:ascii="Times New Roman" w:hAnsi="Times New Roman" w:cs="Times New Roman"/>
          <w:b/>
          <w:sz w:val="24"/>
          <w:szCs w:val="24"/>
        </w:rPr>
        <w:tab/>
        <w:t>Максимальный срок ожидания в очереди при подаче запроса о  предоста</w:t>
      </w:r>
      <w:r w:rsidRPr="00C260A9">
        <w:rPr>
          <w:rFonts w:ascii="Times New Roman" w:hAnsi="Times New Roman" w:cs="Times New Roman"/>
          <w:b/>
          <w:sz w:val="24"/>
          <w:szCs w:val="24"/>
        </w:rPr>
        <w:t>в</w:t>
      </w:r>
      <w:r w:rsidRPr="00C260A9">
        <w:rPr>
          <w:rFonts w:ascii="Times New Roman" w:hAnsi="Times New Roman" w:cs="Times New Roman"/>
          <w:b/>
          <w:sz w:val="24"/>
          <w:szCs w:val="24"/>
        </w:rPr>
        <w:t>лении муниципальной услуги и при получении результата предоставления муниц</w:t>
      </w:r>
      <w:r w:rsidRPr="00C260A9">
        <w:rPr>
          <w:rFonts w:ascii="Times New Roman" w:hAnsi="Times New Roman" w:cs="Times New Roman"/>
          <w:b/>
          <w:sz w:val="24"/>
          <w:szCs w:val="24"/>
        </w:rPr>
        <w:t>и</w:t>
      </w:r>
      <w:r w:rsidRPr="00C260A9">
        <w:rPr>
          <w:rFonts w:ascii="Times New Roman" w:hAnsi="Times New Roman" w:cs="Times New Roman"/>
          <w:b/>
          <w:sz w:val="24"/>
          <w:szCs w:val="24"/>
        </w:rPr>
        <w:t>пальной услуги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:rsidR="003F6CFF" w:rsidRPr="00C260A9" w:rsidRDefault="003F6CFF" w:rsidP="00C260A9">
      <w:pPr>
        <w:pStyle w:val="ConsPlusNormal"/>
        <w:spacing w:after="20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0A9">
        <w:rPr>
          <w:rFonts w:ascii="Times New Roman" w:hAnsi="Times New Roman" w:cs="Times New Roman"/>
          <w:b/>
          <w:bCs/>
          <w:sz w:val="24"/>
          <w:szCs w:val="24"/>
        </w:rPr>
        <w:t>2.12. Срок и порядок регистрации заявления о предоставлении муниципальной услуги, в том числе в электронной форме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Заявление, представленное в письменной форме, при личном обращении регистрируе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 xml:space="preserve">ся в установленном порядке, в день обращения заявителя в течение </w:t>
      </w:r>
      <w:r w:rsidR="00C260A9" w:rsidRPr="00C260A9"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C260A9">
        <w:rPr>
          <w:rFonts w:ascii="Times New Roman" w:hAnsi="Times New Roman" w:cs="Times New Roman"/>
          <w:sz w:val="24"/>
          <w:szCs w:val="24"/>
        </w:rPr>
        <w:t>.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Заявление, поступившее посредством почтовой связи, подлежит обязательной регис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>рации в течение</w:t>
      </w:r>
      <w:r w:rsidRPr="00C260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60A9" w:rsidRPr="00C260A9">
        <w:rPr>
          <w:rFonts w:ascii="Times New Roman" w:hAnsi="Times New Roman" w:cs="Times New Roman"/>
          <w:i/>
          <w:sz w:val="24"/>
          <w:szCs w:val="24"/>
        </w:rPr>
        <w:t>двух рабочих дней</w:t>
      </w:r>
      <w:r w:rsidRPr="00C260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A9">
        <w:rPr>
          <w:rFonts w:ascii="Times New Roman" w:hAnsi="Times New Roman" w:cs="Times New Roman"/>
          <w:sz w:val="24"/>
          <w:szCs w:val="24"/>
        </w:rPr>
        <w:t xml:space="preserve"> с момента поступления его в администрацию.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0A9">
        <w:rPr>
          <w:rFonts w:ascii="Times New Roman" w:hAnsi="Times New Roman" w:cs="Times New Roman"/>
          <w:b/>
          <w:bCs/>
          <w:sz w:val="24"/>
          <w:szCs w:val="24"/>
        </w:rPr>
        <w:t>2.13. Требования к помещениям предоставления муниципальной услуги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2.13.1.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</w:t>
      </w:r>
      <w:r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>лей.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2.13.2.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3F6CFF" w:rsidRPr="00C260A9" w:rsidRDefault="003F6CFF" w:rsidP="00C260A9">
      <w:pPr>
        <w:pStyle w:val="ConsPlusNormal"/>
        <w:spacing w:after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2.13.3. Места для информирования должны быть оборудованы информационными стендами, содержащими следующую информацию:</w:t>
      </w:r>
    </w:p>
    <w:p w:rsidR="003F6CFF" w:rsidRPr="00C260A9" w:rsidRDefault="003F6CFF" w:rsidP="00C260A9">
      <w:pPr>
        <w:pStyle w:val="11"/>
        <w:spacing w:after="200" w:line="240" w:lineRule="auto"/>
        <w:ind w:firstLine="709"/>
        <w:rPr>
          <w:sz w:val="24"/>
          <w:szCs w:val="24"/>
        </w:rPr>
      </w:pPr>
      <w:r w:rsidRPr="00C260A9">
        <w:rPr>
          <w:sz w:val="24"/>
          <w:szCs w:val="24"/>
        </w:rPr>
        <w:t>график работы (часы приема), контактные телефоны (телефон для справок), адрес оф</w:t>
      </w:r>
      <w:r w:rsidRPr="00C260A9">
        <w:rPr>
          <w:sz w:val="24"/>
          <w:szCs w:val="24"/>
        </w:rPr>
        <w:t>и</w:t>
      </w:r>
      <w:r w:rsidRPr="00C260A9">
        <w:rPr>
          <w:sz w:val="24"/>
          <w:szCs w:val="24"/>
        </w:rPr>
        <w:t>циального сайта администрации в сети Интернет, адреса электронной почты.</w:t>
      </w:r>
    </w:p>
    <w:p w:rsidR="003F6CFF" w:rsidRPr="00C260A9" w:rsidRDefault="003F6CFF" w:rsidP="00C260A9">
      <w:pPr>
        <w:pStyle w:val="a6"/>
        <w:spacing w:before="0" w:beforeAutospacing="0" w:after="200" w:afterAutospacing="0"/>
        <w:ind w:firstLine="709"/>
        <w:jc w:val="both"/>
      </w:pPr>
      <w:r w:rsidRPr="00C260A9">
        <w:t>перечень, формы документов для заполнения, образцы заполнения документов, бланки для заполнения;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основания для отказа в предоставлении муниципальной услуги;</w:t>
      </w:r>
    </w:p>
    <w:p w:rsidR="003F6CFF" w:rsidRPr="00C260A9" w:rsidRDefault="003F6CFF" w:rsidP="00C260A9">
      <w:pPr>
        <w:pStyle w:val="11"/>
        <w:spacing w:after="200" w:line="240" w:lineRule="auto"/>
        <w:ind w:firstLine="709"/>
        <w:rPr>
          <w:sz w:val="24"/>
          <w:szCs w:val="24"/>
        </w:rPr>
      </w:pPr>
      <w:r w:rsidRPr="00C260A9">
        <w:rPr>
          <w:sz w:val="24"/>
          <w:szCs w:val="24"/>
        </w:rPr>
        <w:t>порядок обжалования решений, действий (бездействия) администрации, ее должнос</w:t>
      </w:r>
      <w:r w:rsidRPr="00C260A9">
        <w:rPr>
          <w:sz w:val="24"/>
          <w:szCs w:val="24"/>
        </w:rPr>
        <w:t>т</w:t>
      </w:r>
      <w:r w:rsidRPr="00C260A9">
        <w:rPr>
          <w:sz w:val="24"/>
          <w:szCs w:val="24"/>
        </w:rPr>
        <w:t>ных лиц, либо муниципальных служащих;</w:t>
      </w:r>
    </w:p>
    <w:p w:rsidR="003F6CFF" w:rsidRPr="00C260A9" w:rsidRDefault="003F6CFF" w:rsidP="00C260A9">
      <w:pPr>
        <w:pStyle w:val="11"/>
        <w:spacing w:after="200" w:line="240" w:lineRule="auto"/>
        <w:ind w:firstLine="709"/>
        <w:rPr>
          <w:sz w:val="24"/>
          <w:szCs w:val="24"/>
        </w:rPr>
      </w:pPr>
      <w:r w:rsidRPr="00C260A9">
        <w:rPr>
          <w:sz w:val="24"/>
          <w:szCs w:val="24"/>
        </w:rPr>
        <w:t>перечень нормативных правовых актов, регулирующих предоставление муниципал</w:t>
      </w:r>
      <w:r w:rsidRPr="00C260A9">
        <w:rPr>
          <w:sz w:val="24"/>
          <w:szCs w:val="24"/>
        </w:rPr>
        <w:t>ь</w:t>
      </w:r>
      <w:r w:rsidRPr="00C260A9">
        <w:rPr>
          <w:sz w:val="24"/>
          <w:szCs w:val="24"/>
        </w:rPr>
        <w:t>ной услуги.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2.13.4. Кабинеты (кабинки) приема заявителей должны быть оборудованы информац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онными табличками с указанием: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номера кабинета (кабинки);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фамилии, имени и отчества специалиста, осуществляющего прием заявителей;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дней и часов приема, времени перерыва на обед.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lastRenderedPageBreak/>
        <w:t>2.13.5.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</w:t>
      </w:r>
      <w:r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>чатающим устройством (принтером).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0A9">
        <w:rPr>
          <w:rFonts w:ascii="Times New Roman" w:hAnsi="Times New Roman" w:cs="Times New Roman"/>
          <w:b/>
          <w:bCs/>
          <w:sz w:val="24"/>
          <w:szCs w:val="24"/>
        </w:rPr>
        <w:t>2.14. Показатели доступности и качества муниципальной услуги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2.14.1. Показателем доступности муниципальной услуги является: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транспортная доступность к местам предоставления муниципальной услуги;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наличие различных каналов получения информации о порядке получения муниципал</w:t>
      </w:r>
      <w:r w:rsidRPr="00C260A9">
        <w:rPr>
          <w:rFonts w:ascii="Times New Roman" w:hAnsi="Times New Roman" w:cs="Times New Roman"/>
          <w:sz w:val="24"/>
          <w:szCs w:val="24"/>
        </w:rPr>
        <w:t>ь</w:t>
      </w:r>
      <w:r w:rsidRPr="00C260A9">
        <w:rPr>
          <w:rFonts w:ascii="Times New Roman" w:hAnsi="Times New Roman" w:cs="Times New Roman"/>
          <w:sz w:val="24"/>
          <w:szCs w:val="24"/>
        </w:rPr>
        <w:t>ной услуги и ходе ее предоставления;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обеспечение для заявителя возможности подать заявление о предоставлении муниц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пальной услуги в форме электронного документа, в том числе с использованием Единого по</w:t>
      </w:r>
      <w:r w:rsidRPr="00C260A9">
        <w:rPr>
          <w:rFonts w:ascii="Times New Roman" w:hAnsi="Times New Roman" w:cs="Times New Roman"/>
          <w:sz w:val="24"/>
          <w:szCs w:val="24"/>
        </w:rPr>
        <w:t>р</w:t>
      </w:r>
      <w:r w:rsidRPr="00C260A9">
        <w:rPr>
          <w:rFonts w:ascii="Times New Roman" w:hAnsi="Times New Roman" w:cs="Times New Roman"/>
          <w:sz w:val="24"/>
          <w:szCs w:val="24"/>
        </w:rPr>
        <w:t>тала, Регионального портала.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2.14.2. Показателями качества муниципальной услуги являются: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соблюдение срока предоставления муниципальной услуги;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отсутствие поданных в установленном порядке и/или признанных обоснованными ж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лоб на решения или действия (бездействие) администрации, ее должностных лиц, либо мун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 xml:space="preserve">ципальных служащих, принятые или осуществленные при предоставлении муниципальной услуги. 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2.14.3.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</w:t>
      </w:r>
      <w:r w:rsidRPr="00C260A9">
        <w:rPr>
          <w:rFonts w:ascii="Times New Roman" w:hAnsi="Times New Roman" w:cs="Times New Roman"/>
          <w:sz w:val="24"/>
          <w:szCs w:val="24"/>
        </w:rPr>
        <w:t>с</w:t>
      </w:r>
      <w:r w:rsidRPr="00C260A9">
        <w:rPr>
          <w:rFonts w:ascii="Times New Roman" w:hAnsi="Times New Roman" w:cs="Times New Roman"/>
          <w:sz w:val="24"/>
          <w:szCs w:val="24"/>
        </w:rPr>
        <w:t>тавлении муниципальной услуги. Взаимодействие заявителя с указанными лицами осущест</w:t>
      </w:r>
      <w:r w:rsidRPr="00C260A9">
        <w:rPr>
          <w:rFonts w:ascii="Times New Roman" w:hAnsi="Times New Roman" w:cs="Times New Roman"/>
          <w:sz w:val="24"/>
          <w:szCs w:val="24"/>
        </w:rPr>
        <w:t>в</w:t>
      </w:r>
      <w:r w:rsidRPr="00C260A9">
        <w:rPr>
          <w:rFonts w:ascii="Times New Roman" w:hAnsi="Times New Roman" w:cs="Times New Roman"/>
          <w:sz w:val="24"/>
          <w:szCs w:val="24"/>
        </w:rPr>
        <w:t>ляется два раза – при представлении заявления и документов, необходимых для предоставл</w:t>
      </w:r>
      <w:r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 xml:space="preserve">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0A9">
        <w:rPr>
          <w:rFonts w:ascii="Times New Roman" w:hAnsi="Times New Roman" w:cs="Times New Roman"/>
          <w:b/>
          <w:bCs/>
          <w:sz w:val="24"/>
          <w:szCs w:val="24"/>
        </w:rPr>
        <w:t>2.15. Требования, учитывающие особенности предоставления муниципальной у</w:t>
      </w:r>
      <w:r w:rsidRPr="00C260A9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C260A9">
        <w:rPr>
          <w:rFonts w:ascii="Times New Roman" w:hAnsi="Times New Roman" w:cs="Times New Roman"/>
          <w:b/>
          <w:bCs/>
          <w:sz w:val="24"/>
          <w:szCs w:val="24"/>
        </w:rPr>
        <w:t>луги в многофункциональном центре</w:t>
      </w:r>
    </w:p>
    <w:p w:rsidR="004B50DC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В случае обращения заявителя в многофункциональный центр (при его наличии), д</w:t>
      </w:r>
      <w:r w:rsidRPr="00C260A9">
        <w:rPr>
          <w:rFonts w:ascii="Times New Roman" w:hAnsi="Times New Roman" w:cs="Times New Roman"/>
          <w:sz w:val="24"/>
          <w:szCs w:val="24"/>
        </w:rPr>
        <w:t>о</w:t>
      </w:r>
      <w:r w:rsidRPr="00C260A9">
        <w:rPr>
          <w:rFonts w:ascii="Times New Roman" w:hAnsi="Times New Roman" w:cs="Times New Roman"/>
          <w:sz w:val="24"/>
          <w:szCs w:val="24"/>
        </w:rPr>
        <w:t>кументы на предоставление муниципальной услуги направляются в администрацию в поря</w:t>
      </w:r>
      <w:r w:rsidRPr="00C260A9">
        <w:rPr>
          <w:rFonts w:ascii="Times New Roman" w:hAnsi="Times New Roman" w:cs="Times New Roman"/>
          <w:sz w:val="24"/>
          <w:szCs w:val="24"/>
        </w:rPr>
        <w:t>д</w:t>
      </w:r>
      <w:r w:rsidRPr="00C260A9">
        <w:rPr>
          <w:rFonts w:ascii="Times New Roman" w:hAnsi="Times New Roman" w:cs="Times New Roman"/>
          <w:sz w:val="24"/>
          <w:szCs w:val="24"/>
        </w:rPr>
        <w:t>ке, предусмотренном соглашением, заключенным между многофункциональным центром и администрацией.</w:t>
      </w:r>
    </w:p>
    <w:p w:rsidR="003F6CFF" w:rsidRPr="00C260A9" w:rsidRDefault="005A68E9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</w:t>
      </w:r>
      <w:r w:rsidR="0050501C" w:rsidRPr="00C26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60A9">
        <w:rPr>
          <w:rFonts w:ascii="Times New Roman" w:hAnsi="Times New Roman" w:cs="Times New Roman"/>
          <w:b/>
          <w:sz w:val="24"/>
          <w:szCs w:val="24"/>
        </w:rPr>
        <w:t>административных процедур (действий), требования к порядку их выполнения</w:t>
      </w:r>
      <w:r w:rsidRPr="00C260A9">
        <w:rPr>
          <w:rFonts w:ascii="Times New Roman" w:hAnsi="Times New Roman" w:cs="Times New Roman"/>
          <w:b/>
          <w:bCs/>
          <w:sz w:val="24"/>
          <w:szCs w:val="24"/>
        </w:rPr>
        <w:t xml:space="preserve">, в том числе особенности выполнения административных процедур (действий) в электронной форме, а также </w:t>
      </w:r>
      <w:r w:rsidRPr="00C26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в</w:t>
      </w:r>
      <w:r w:rsidRPr="00C26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r w:rsidRPr="00C26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полнения административных</w:t>
      </w:r>
      <w:r w:rsidR="0050501C" w:rsidRPr="00C26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6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процедур в многофункциональных центрах</w:t>
      </w:r>
      <w:bookmarkStart w:id="2" w:name="_Toc136151977"/>
      <w:bookmarkStart w:id="3" w:name="_Toc136239813"/>
      <w:bookmarkStart w:id="4" w:name="_Toc136321787"/>
      <w:bookmarkEnd w:id="2"/>
      <w:bookmarkEnd w:id="3"/>
      <w:bookmarkEnd w:id="4"/>
    </w:p>
    <w:p w:rsidR="00C260A9" w:rsidRPr="00C260A9" w:rsidRDefault="003F6CFF" w:rsidP="00C6554A">
      <w:pPr>
        <w:spacing w:afterLines="200" w:line="240" w:lineRule="auto"/>
        <w:ind w:left="1276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3.1.</w:t>
      </w:r>
      <w:r w:rsidRPr="00C260A9">
        <w:rPr>
          <w:rFonts w:ascii="Times New Roman" w:hAnsi="Times New Roman" w:cs="Times New Roman"/>
          <w:b/>
          <w:sz w:val="24"/>
          <w:szCs w:val="24"/>
        </w:rPr>
        <w:tab/>
        <w:t>Описание последовательности действий при предоставлении муниципал</w:t>
      </w:r>
      <w:r w:rsidRPr="00C260A9">
        <w:rPr>
          <w:rFonts w:ascii="Times New Roman" w:hAnsi="Times New Roman" w:cs="Times New Roman"/>
          <w:b/>
          <w:sz w:val="24"/>
          <w:szCs w:val="24"/>
        </w:rPr>
        <w:t>ь</w:t>
      </w:r>
      <w:r w:rsidRPr="00C260A9">
        <w:rPr>
          <w:rFonts w:ascii="Times New Roman" w:hAnsi="Times New Roman" w:cs="Times New Roman"/>
          <w:b/>
          <w:sz w:val="24"/>
          <w:szCs w:val="24"/>
        </w:rPr>
        <w:t>ной услуги</w:t>
      </w:r>
    </w:p>
    <w:p w:rsidR="00C260A9" w:rsidRPr="00C260A9" w:rsidRDefault="005A68E9" w:rsidP="00C6554A">
      <w:pPr>
        <w:spacing w:afterLines="20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включает в себя следующие </w:t>
      </w:r>
      <w:r w:rsidRPr="009F30BB">
        <w:rPr>
          <w:rFonts w:ascii="Times New Roman" w:hAnsi="Times New Roman" w:cs="Times New Roman"/>
          <w:sz w:val="24"/>
          <w:szCs w:val="24"/>
        </w:rPr>
        <w:t>администрати</w:t>
      </w:r>
      <w:r w:rsidRPr="009F30BB">
        <w:rPr>
          <w:rFonts w:ascii="Times New Roman" w:hAnsi="Times New Roman" w:cs="Times New Roman"/>
          <w:sz w:val="24"/>
          <w:szCs w:val="24"/>
        </w:rPr>
        <w:t>в</w:t>
      </w:r>
      <w:r w:rsidRPr="009F30BB">
        <w:rPr>
          <w:rFonts w:ascii="Times New Roman" w:hAnsi="Times New Roman" w:cs="Times New Roman"/>
          <w:sz w:val="24"/>
          <w:szCs w:val="24"/>
        </w:rPr>
        <w:t>ные процедуры:</w:t>
      </w:r>
    </w:p>
    <w:p w:rsidR="00C260A9" w:rsidRPr="00C260A9" w:rsidRDefault="005A68E9" w:rsidP="00C6554A">
      <w:pPr>
        <w:spacing w:afterLines="20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прием и регистрация заявления;</w:t>
      </w:r>
    </w:p>
    <w:p w:rsidR="00C260A9" w:rsidRPr="00C260A9" w:rsidRDefault="005A68E9" w:rsidP="00C6554A">
      <w:pPr>
        <w:spacing w:afterLines="20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lastRenderedPageBreak/>
        <w:t>направление межведомственных запросов;</w:t>
      </w:r>
    </w:p>
    <w:p w:rsidR="005A68E9" w:rsidRPr="00C260A9" w:rsidRDefault="005A68E9" w:rsidP="00C6554A">
      <w:pPr>
        <w:spacing w:afterLines="20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рассмотрение заявления и представленных документов и принятие решения о выдаче </w:t>
      </w:r>
      <w:r w:rsidR="00856A27" w:rsidRPr="00C260A9">
        <w:rPr>
          <w:rFonts w:ascii="Times New Roman" w:hAnsi="Times New Roman" w:cs="Times New Roman"/>
          <w:sz w:val="24"/>
          <w:szCs w:val="24"/>
        </w:rPr>
        <w:t xml:space="preserve">решения о присвоении объекту адресации адреса </w:t>
      </w:r>
      <w:r w:rsidR="000C451C" w:rsidRPr="00C260A9">
        <w:rPr>
          <w:rFonts w:ascii="Times New Roman" w:hAnsi="Times New Roman" w:cs="Times New Roman"/>
          <w:sz w:val="24"/>
          <w:szCs w:val="24"/>
        </w:rPr>
        <w:t xml:space="preserve">или </w:t>
      </w:r>
      <w:r w:rsidR="00856A27" w:rsidRPr="00C260A9">
        <w:rPr>
          <w:rFonts w:ascii="Times New Roman" w:hAnsi="Times New Roman" w:cs="Times New Roman"/>
          <w:sz w:val="24"/>
          <w:szCs w:val="24"/>
        </w:rPr>
        <w:t xml:space="preserve">его аннулировании либо </w:t>
      </w:r>
      <w:r w:rsidR="000C451C" w:rsidRPr="00C260A9">
        <w:rPr>
          <w:rFonts w:ascii="Times New Roman" w:hAnsi="Times New Roman" w:cs="Times New Roman"/>
          <w:sz w:val="24"/>
          <w:szCs w:val="24"/>
        </w:rPr>
        <w:t>об отк</w:t>
      </w:r>
      <w:r w:rsidR="000C451C" w:rsidRPr="00C260A9">
        <w:rPr>
          <w:rFonts w:ascii="Times New Roman" w:hAnsi="Times New Roman" w:cs="Times New Roman"/>
          <w:sz w:val="24"/>
          <w:szCs w:val="24"/>
        </w:rPr>
        <w:t>а</w:t>
      </w:r>
      <w:r w:rsidR="000C451C" w:rsidRPr="00C260A9">
        <w:rPr>
          <w:rFonts w:ascii="Times New Roman" w:hAnsi="Times New Roman" w:cs="Times New Roman"/>
          <w:sz w:val="24"/>
          <w:szCs w:val="24"/>
        </w:rPr>
        <w:t xml:space="preserve">зе в </w:t>
      </w:r>
      <w:r w:rsidR="00856A27" w:rsidRPr="00C260A9">
        <w:rPr>
          <w:rFonts w:ascii="Times New Roman" w:hAnsi="Times New Roman" w:cs="Times New Roman"/>
          <w:sz w:val="24"/>
          <w:szCs w:val="24"/>
        </w:rPr>
        <w:t>присвоении объекту адресации адреса или аннулировании его адреса;</w:t>
      </w:r>
    </w:p>
    <w:p w:rsidR="00485944" w:rsidRPr="00C260A9" w:rsidRDefault="005A68E9" w:rsidP="00C26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="003F6CFF" w:rsidRPr="00C260A9">
        <w:rPr>
          <w:rFonts w:ascii="Times New Roman" w:hAnsi="Times New Roman" w:cs="Times New Roman"/>
          <w:sz w:val="24"/>
          <w:szCs w:val="24"/>
        </w:rPr>
        <w:t xml:space="preserve">и выдача </w:t>
      </w:r>
      <w:r w:rsidR="00485944" w:rsidRPr="00C260A9">
        <w:rPr>
          <w:rFonts w:ascii="Times New Roman" w:hAnsi="Times New Roman" w:cs="Times New Roman"/>
          <w:sz w:val="24"/>
          <w:szCs w:val="24"/>
        </w:rPr>
        <w:t>документов.</w:t>
      </w:r>
    </w:p>
    <w:p w:rsidR="005A68E9" w:rsidRPr="00C260A9" w:rsidRDefault="005A68E9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Блок–схема последовательности действий по предоставлению муниципальной </w:t>
      </w:r>
      <w:r w:rsidR="00A37A75" w:rsidRPr="00C260A9">
        <w:rPr>
          <w:rFonts w:ascii="Times New Roman" w:hAnsi="Times New Roman" w:cs="Times New Roman"/>
          <w:sz w:val="24"/>
          <w:szCs w:val="24"/>
        </w:rPr>
        <w:t xml:space="preserve">услуги приведена в приложении </w:t>
      </w:r>
      <w:r w:rsidR="001F17AB" w:rsidRPr="00C260A9">
        <w:rPr>
          <w:rFonts w:ascii="Times New Roman" w:hAnsi="Times New Roman" w:cs="Times New Roman"/>
          <w:sz w:val="24"/>
          <w:szCs w:val="24"/>
        </w:rPr>
        <w:t>№</w:t>
      </w:r>
      <w:r w:rsidR="00782FFB" w:rsidRPr="00C260A9">
        <w:rPr>
          <w:rFonts w:ascii="Times New Roman" w:hAnsi="Times New Roman" w:cs="Times New Roman"/>
          <w:sz w:val="24"/>
          <w:szCs w:val="24"/>
        </w:rPr>
        <w:t>2</w:t>
      </w:r>
      <w:r w:rsidRPr="00C260A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0C451C" w:rsidRPr="00C260A9" w:rsidRDefault="000C451C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3.2. Описание последовательности административных действий при</w:t>
      </w:r>
      <w:r w:rsidR="00215A2E" w:rsidRPr="00C260A9">
        <w:rPr>
          <w:rFonts w:ascii="Times New Roman" w:hAnsi="Times New Roman" w:cs="Times New Roman"/>
          <w:b/>
          <w:sz w:val="24"/>
          <w:szCs w:val="24"/>
        </w:rPr>
        <w:t xml:space="preserve"> приеме и р</w:t>
      </w:r>
      <w:r w:rsidR="00215A2E" w:rsidRPr="00C260A9">
        <w:rPr>
          <w:rFonts w:ascii="Times New Roman" w:hAnsi="Times New Roman" w:cs="Times New Roman"/>
          <w:b/>
          <w:sz w:val="24"/>
          <w:szCs w:val="24"/>
        </w:rPr>
        <w:t>е</w:t>
      </w:r>
      <w:r w:rsidR="00215A2E" w:rsidRPr="00C260A9">
        <w:rPr>
          <w:rFonts w:ascii="Times New Roman" w:hAnsi="Times New Roman" w:cs="Times New Roman"/>
          <w:b/>
          <w:sz w:val="24"/>
          <w:szCs w:val="24"/>
        </w:rPr>
        <w:t>гистрации заявления.</w:t>
      </w:r>
    </w:p>
    <w:p w:rsidR="000C451C" w:rsidRPr="00C260A9" w:rsidRDefault="000C451C" w:rsidP="00C260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по </w:t>
      </w:r>
      <w:r w:rsidR="00856A27" w:rsidRPr="00C260A9">
        <w:rPr>
          <w:rFonts w:ascii="Times New Roman" w:hAnsi="Times New Roman" w:cs="Times New Roman"/>
          <w:sz w:val="24"/>
          <w:szCs w:val="24"/>
        </w:rPr>
        <w:t>приему и</w:t>
      </w:r>
      <w:r w:rsidRPr="00C260A9">
        <w:rPr>
          <w:rFonts w:ascii="Times New Roman" w:hAnsi="Times New Roman" w:cs="Times New Roman"/>
          <w:sz w:val="24"/>
          <w:szCs w:val="24"/>
        </w:rPr>
        <w:t xml:space="preserve"> регистрации зая</w:t>
      </w:r>
      <w:r w:rsidRPr="00C260A9">
        <w:rPr>
          <w:rFonts w:ascii="Times New Roman" w:hAnsi="Times New Roman" w:cs="Times New Roman"/>
          <w:sz w:val="24"/>
          <w:szCs w:val="24"/>
        </w:rPr>
        <w:t>в</w:t>
      </w:r>
      <w:r w:rsidRPr="00C260A9">
        <w:rPr>
          <w:rFonts w:ascii="Times New Roman" w:hAnsi="Times New Roman" w:cs="Times New Roman"/>
          <w:sz w:val="24"/>
          <w:szCs w:val="24"/>
        </w:rPr>
        <w:t xml:space="preserve">ления является обращение заявителя </w:t>
      </w:r>
      <w:r w:rsidR="00DD1F54" w:rsidRPr="00C260A9">
        <w:rPr>
          <w:rFonts w:ascii="Times New Roman" w:hAnsi="Times New Roman" w:cs="Times New Roman"/>
          <w:sz w:val="24"/>
          <w:szCs w:val="24"/>
        </w:rPr>
        <w:t xml:space="preserve">(представителя заявителя) </w:t>
      </w:r>
      <w:r w:rsidRPr="00C260A9">
        <w:rPr>
          <w:rFonts w:ascii="Times New Roman" w:hAnsi="Times New Roman" w:cs="Times New Roman"/>
          <w:sz w:val="24"/>
          <w:szCs w:val="24"/>
        </w:rPr>
        <w:t xml:space="preserve">с </w:t>
      </w:r>
      <w:r w:rsidR="005478B2" w:rsidRPr="00C260A9">
        <w:rPr>
          <w:rFonts w:ascii="Times New Roman" w:hAnsi="Times New Roman" w:cs="Times New Roman"/>
          <w:sz w:val="24"/>
          <w:szCs w:val="24"/>
        </w:rPr>
        <w:t xml:space="preserve">заявлением и </w:t>
      </w:r>
      <w:r w:rsidRPr="00C260A9">
        <w:rPr>
          <w:rFonts w:ascii="Times New Roman" w:hAnsi="Times New Roman" w:cs="Times New Roman"/>
          <w:sz w:val="24"/>
          <w:szCs w:val="24"/>
        </w:rPr>
        <w:t xml:space="preserve">комплектом документов, указанных в </w:t>
      </w:r>
      <w:r w:rsidR="00A94136" w:rsidRPr="00C260A9">
        <w:rPr>
          <w:rFonts w:ascii="Times New Roman" w:hAnsi="Times New Roman" w:cs="Times New Roman"/>
          <w:sz w:val="24"/>
          <w:szCs w:val="24"/>
        </w:rPr>
        <w:t>подразделе</w:t>
      </w:r>
      <w:r w:rsidR="009F30BB">
        <w:rPr>
          <w:rFonts w:ascii="Times New Roman" w:hAnsi="Times New Roman" w:cs="Times New Roman"/>
          <w:sz w:val="24"/>
          <w:szCs w:val="24"/>
        </w:rPr>
        <w:t xml:space="preserve"> </w:t>
      </w:r>
      <w:r w:rsidR="00485944" w:rsidRPr="00C260A9">
        <w:rPr>
          <w:rFonts w:ascii="Times New Roman" w:hAnsi="Times New Roman" w:cs="Times New Roman"/>
          <w:sz w:val="24"/>
          <w:szCs w:val="24"/>
        </w:rPr>
        <w:t>2.6</w:t>
      </w:r>
      <w:r w:rsidRPr="00C260A9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E1CC2"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в </w:t>
      </w:r>
      <w:r w:rsidR="00CD4B38" w:rsidRPr="00C260A9">
        <w:rPr>
          <w:rFonts w:ascii="Times New Roman" w:hAnsi="Times New Roman" w:cs="Times New Roman"/>
          <w:sz w:val="24"/>
          <w:szCs w:val="24"/>
        </w:rPr>
        <w:t>мн</w:t>
      </w:r>
      <w:r w:rsidR="00CD4B38" w:rsidRPr="00C260A9">
        <w:rPr>
          <w:rFonts w:ascii="Times New Roman" w:hAnsi="Times New Roman" w:cs="Times New Roman"/>
          <w:sz w:val="24"/>
          <w:szCs w:val="24"/>
        </w:rPr>
        <w:t>о</w:t>
      </w:r>
      <w:r w:rsidR="00CD4B38" w:rsidRPr="00C260A9">
        <w:rPr>
          <w:rFonts w:ascii="Times New Roman" w:hAnsi="Times New Roman" w:cs="Times New Roman"/>
          <w:sz w:val="24"/>
          <w:szCs w:val="24"/>
        </w:rPr>
        <w:t xml:space="preserve">гофункциональный центр или </w:t>
      </w:r>
      <w:r w:rsidR="00DD1F54" w:rsidRPr="00C260A9">
        <w:rPr>
          <w:rFonts w:ascii="Times New Roman" w:hAnsi="Times New Roman" w:cs="Times New Roman"/>
          <w:sz w:val="24"/>
          <w:szCs w:val="24"/>
        </w:rPr>
        <w:t>администрацию.</w:t>
      </w:r>
    </w:p>
    <w:p w:rsidR="00A341E3" w:rsidRPr="00C260A9" w:rsidRDefault="000C451C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прием и регистрацию документов, </w:t>
      </w:r>
      <w:r w:rsidR="00D8011F" w:rsidRPr="00C260A9">
        <w:rPr>
          <w:rFonts w:ascii="Times New Roman" w:hAnsi="Times New Roman" w:cs="Times New Roman"/>
          <w:iCs/>
          <w:sz w:val="24"/>
          <w:szCs w:val="24"/>
        </w:rPr>
        <w:t>должен</w:t>
      </w:r>
      <w:r w:rsidR="00A341E3" w:rsidRPr="00C260A9">
        <w:rPr>
          <w:rFonts w:ascii="Times New Roman" w:hAnsi="Times New Roman" w:cs="Times New Roman"/>
          <w:iCs/>
          <w:sz w:val="24"/>
          <w:szCs w:val="24"/>
        </w:rPr>
        <w:t>:</w:t>
      </w:r>
    </w:p>
    <w:p w:rsidR="00A341E3" w:rsidRPr="00C260A9" w:rsidRDefault="00D8011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260A9">
        <w:rPr>
          <w:rFonts w:ascii="Times New Roman" w:hAnsi="Times New Roman" w:cs="Times New Roman"/>
          <w:iCs/>
          <w:sz w:val="24"/>
          <w:szCs w:val="24"/>
        </w:rPr>
        <w:t>удостовериться в личности заявителя</w:t>
      </w:r>
      <w:r w:rsidR="00C460E0" w:rsidRPr="00C260A9">
        <w:rPr>
          <w:rFonts w:ascii="Times New Roman" w:hAnsi="Times New Roman" w:cs="Times New Roman"/>
          <w:iCs/>
          <w:sz w:val="24"/>
          <w:szCs w:val="24"/>
        </w:rPr>
        <w:t xml:space="preserve"> или представителя заявителя</w:t>
      </w:r>
      <w:r w:rsidR="00A341E3" w:rsidRPr="00C260A9">
        <w:rPr>
          <w:rFonts w:ascii="Times New Roman" w:hAnsi="Times New Roman" w:cs="Times New Roman"/>
          <w:iCs/>
          <w:sz w:val="24"/>
          <w:szCs w:val="24"/>
        </w:rPr>
        <w:t>;</w:t>
      </w:r>
    </w:p>
    <w:p w:rsidR="000C451C" w:rsidRPr="00C260A9" w:rsidRDefault="00D8011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установить</w:t>
      </w:r>
      <w:r w:rsidR="000C451C" w:rsidRPr="00C260A9">
        <w:rPr>
          <w:rFonts w:ascii="Times New Roman" w:hAnsi="Times New Roman" w:cs="Times New Roman"/>
          <w:sz w:val="24"/>
          <w:szCs w:val="24"/>
        </w:rPr>
        <w:t xml:space="preserve"> наличие оснований для отказа в приеме документов, указанных в </w:t>
      </w:r>
      <w:r w:rsidR="00A94136" w:rsidRPr="00C260A9">
        <w:rPr>
          <w:rFonts w:ascii="Times New Roman" w:hAnsi="Times New Roman" w:cs="Times New Roman"/>
          <w:sz w:val="24"/>
          <w:szCs w:val="24"/>
        </w:rPr>
        <w:t>подразд</w:t>
      </w:r>
      <w:r w:rsidR="00A94136" w:rsidRPr="00C260A9">
        <w:rPr>
          <w:rFonts w:ascii="Times New Roman" w:hAnsi="Times New Roman" w:cs="Times New Roman"/>
          <w:sz w:val="24"/>
          <w:szCs w:val="24"/>
        </w:rPr>
        <w:t>е</w:t>
      </w:r>
      <w:r w:rsidR="00A94136" w:rsidRPr="00C260A9">
        <w:rPr>
          <w:rFonts w:ascii="Times New Roman" w:hAnsi="Times New Roman" w:cs="Times New Roman"/>
          <w:sz w:val="24"/>
          <w:szCs w:val="24"/>
        </w:rPr>
        <w:t xml:space="preserve">ле </w:t>
      </w:r>
      <w:r w:rsidR="000C451C" w:rsidRPr="00C260A9">
        <w:rPr>
          <w:rFonts w:ascii="Times New Roman" w:hAnsi="Times New Roman" w:cs="Times New Roman"/>
          <w:sz w:val="24"/>
          <w:szCs w:val="24"/>
        </w:rPr>
        <w:t>2.</w:t>
      </w:r>
      <w:r w:rsidR="003F6CFF" w:rsidRPr="00C260A9">
        <w:rPr>
          <w:rFonts w:ascii="Times New Roman" w:hAnsi="Times New Roman" w:cs="Times New Roman"/>
          <w:sz w:val="24"/>
          <w:szCs w:val="24"/>
        </w:rPr>
        <w:t>7</w:t>
      </w:r>
      <w:r w:rsidR="009F30BB">
        <w:rPr>
          <w:rFonts w:ascii="Times New Roman" w:hAnsi="Times New Roman" w:cs="Times New Roman"/>
          <w:sz w:val="24"/>
          <w:szCs w:val="24"/>
        </w:rPr>
        <w:t>.</w:t>
      </w:r>
      <w:r w:rsidR="000C451C" w:rsidRPr="00C260A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A341E3" w:rsidRPr="00C260A9" w:rsidRDefault="00A341E3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Специалист, ответственный за прием и регистрацию документов, не должен:</w:t>
      </w:r>
    </w:p>
    <w:p w:rsidR="00A341E3" w:rsidRPr="00C260A9" w:rsidRDefault="00A341E3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проводить проверку </w:t>
      </w:r>
      <w:r w:rsidR="00244DB4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наличи</w:t>
      </w:r>
      <w:r w:rsidR="00244DB4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</w:t>
      </w:r>
      <w:r w:rsidR="00244DB4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 необходимых </w:t>
      </w: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для предоставления муниципальной услуги;</w:t>
      </w:r>
    </w:p>
    <w:p w:rsidR="00A341E3" w:rsidRPr="00C260A9" w:rsidRDefault="00A341E3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проводить проверку содержания представленных документов. </w:t>
      </w:r>
    </w:p>
    <w:p w:rsidR="00416F45" w:rsidRPr="00C260A9" w:rsidRDefault="000C451C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В случае отсутствия оснований</w:t>
      </w:r>
      <w:r w:rsidR="005478B2" w:rsidRPr="00C260A9">
        <w:rPr>
          <w:rFonts w:ascii="Times New Roman" w:hAnsi="Times New Roman" w:cs="Times New Roman"/>
          <w:sz w:val="24"/>
          <w:szCs w:val="24"/>
        </w:rPr>
        <w:t xml:space="preserve"> для отказа в приеме документов</w:t>
      </w:r>
      <w:r w:rsidRPr="00C260A9">
        <w:rPr>
          <w:rFonts w:ascii="Times New Roman" w:hAnsi="Times New Roman" w:cs="Times New Roman"/>
          <w:sz w:val="24"/>
          <w:szCs w:val="24"/>
        </w:rPr>
        <w:t xml:space="preserve"> специалист, ответс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>венный за прием и регистрацию документов, в установленном порядке рег</w:t>
      </w:r>
      <w:r w:rsidR="00416F45" w:rsidRPr="00C260A9">
        <w:rPr>
          <w:rFonts w:ascii="Times New Roman" w:hAnsi="Times New Roman" w:cs="Times New Roman"/>
          <w:sz w:val="24"/>
          <w:szCs w:val="24"/>
        </w:rPr>
        <w:t>истрирует пост</w:t>
      </w:r>
      <w:r w:rsidR="00416F45" w:rsidRPr="00C260A9">
        <w:rPr>
          <w:rFonts w:ascii="Times New Roman" w:hAnsi="Times New Roman" w:cs="Times New Roman"/>
          <w:sz w:val="24"/>
          <w:szCs w:val="24"/>
        </w:rPr>
        <w:t>у</w:t>
      </w:r>
      <w:r w:rsidR="00416F45" w:rsidRPr="00C260A9">
        <w:rPr>
          <w:rFonts w:ascii="Times New Roman" w:hAnsi="Times New Roman" w:cs="Times New Roman"/>
          <w:sz w:val="24"/>
          <w:szCs w:val="24"/>
        </w:rPr>
        <w:t>пившие документы.</w:t>
      </w:r>
    </w:p>
    <w:p w:rsidR="00FF1443" w:rsidRPr="00C260A9" w:rsidRDefault="00F62C8B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Е</w:t>
      </w:r>
      <w:r w:rsidR="00416F45" w:rsidRPr="00C260A9">
        <w:rPr>
          <w:rFonts w:ascii="Times New Roman" w:hAnsi="Times New Roman" w:cs="Times New Roman"/>
          <w:sz w:val="24"/>
          <w:szCs w:val="24"/>
        </w:rPr>
        <w:t xml:space="preserve">сли заявление и документы представлены в </w:t>
      </w:r>
      <w:r w:rsidR="00FF1443"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многофункциональный центр </w:t>
      </w:r>
      <w:r w:rsidR="00416F45" w:rsidRPr="00C260A9">
        <w:rPr>
          <w:rFonts w:ascii="Times New Roman" w:hAnsi="Times New Roman" w:cs="Times New Roman"/>
          <w:sz w:val="24"/>
          <w:szCs w:val="24"/>
        </w:rPr>
        <w:t xml:space="preserve">заявителем (представителем заявителя) лично, </w:t>
      </w:r>
      <w:r w:rsidR="002E03AB" w:rsidRPr="00C260A9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416F45" w:rsidRPr="00C260A9">
        <w:rPr>
          <w:rFonts w:ascii="Times New Roman" w:hAnsi="Times New Roman" w:cs="Times New Roman"/>
          <w:sz w:val="24"/>
          <w:szCs w:val="24"/>
        </w:rPr>
        <w:t>выдает заявителю или его представителю ра</w:t>
      </w:r>
      <w:r w:rsidR="00416F45" w:rsidRPr="00C260A9">
        <w:rPr>
          <w:rFonts w:ascii="Times New Roman" w:hAnsi="Times New Roman" w:cs="Times New Roman"/>
          <w:sz w:val="24"/>
          <w:szCs w:val="24"/>
        </w:rPr>
        <w:t>с</w:t>
      </w:r>
      <w:r w:rsidR="00416F45" w:rsidRPr="00C260A9">
        <w:rPr>
          <w:rFonts w:ascii="Times New Roman" w:hAnsi="Times New Roman" w:cs="Times New Roman"/>
          <w:sz w:val="24"/>
          <w:szCs w:val="24"/>
        </w:rPr>
        <w:t xml:space="preserve">писку в получении документов с указанием их перечня и даты получения. Расписка выдается заявителю (представителю заявителя) в день получения </w:t>
      </w:r>
      <w:r w:rsidR="00FF1443"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многофункциональным центром </w:t>
      </w:r>
      <w:r w:rsidR="00416F45" w:rsidRPr="00C260A9">
        <w:rPr>
          <w:rFonts w:ascii="Times New Roman" w:hAnsi="Times New Roman" w:cs="Times New Roman"/>
          <w:sz w:val="24"/>
          <w:szCs w:val="24"/>
        </w:rPr>
        <w:t>т</w:t>
      </w:r>
      <w:r w:rsidR="00416F45" w:rsidRPr="00C260A9">
        <w:rPr>
          <w:rFonts w:ascii="Times New Roman" w:hAnsi="Times New Roman" w:cs="Times New Roman"/>
          <w:sz w:val="24"/>
          <w:szCs w:val="24"/>
        </w:rPr>
        <w:t>а</w:t>
      </w:r>
      <w:r w:rsidR="00416F45" w:rsidRPr="00C260A9">
        <w:rPr>
          <w:rFonts w:ascii="Times New Roman" w:hAnsi="Times New Roman" w:cs="Times New Roman"/>
          <w:sz w:val="24"/>
          <w:szCs w:val="24"/>
        </w:rPr>
        <w:t>ких документов.</w:t>
      </w:r>
    </w:p>
    <w:p w:rsidR="00531E36" w:rsidRPr="00C260A9" w:rsidRDefault="00531E36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При наличии оснований для отказа специалист, ответственный за прием и регистрацию документов, объясняет заявителю </w:t>
      </w:r>
      <w:r w:rsidR="00AE6637" w:rsidRPr="00C260A9">
        <w:rPr>
          <w:rFonts w:ascii="Times New Roman" w:hAnsi="Times New Roman" w:cs="Times New Roman"/>
          <w:sz w:val="24"/>
          <w:szCs w:val="24"/>
        </w:rPr>
        <w:t xml:space="preserve">(представителю заявителя) </w:t>
      </w:r>
      <w:r w:rsidRPr="00C260A9">
        <w:rPr>
          <w:rFonts w:ascii="Times New Roman" w:hAnsi="Times New Roman" w:cs="Times New Roman"/>
          <w:sz w:val="24"/>
          <w:szCs w:val="24"/>
        </w:rPr>
        <w:t>содержание выявленных недо</w:t>
      </w:r>
      <w:r w:rsidRPr="00C260A9">
        <w:rPr>
          <w:rFonts w:ascii="Times New Roman" w:hAnsi="Times New Roman" w:cs="Times New Roman"/>
          <w:sz w:val="24"/>
          <w:szCs w:val="24"/>
        </w:rPr>
        <w:t>с</w:t>
      </w:r>
      <w:r w:rsidRPr="00C260A9">
        <w:rPr>
          <w:rFonts w:ascii="Times New Roman" w:hAnsi="Times New Roman" w:cs="Times New Roman"/>
          <w:sz w:val="24"/>
          <w:szCs w:val="24"/>
        </w:rPr>
        <w:t>татков в представленных документах, предлагает принять меры по их устранению и возвр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 xml:space="preserve">щает пакет документов.  </w:t>
      </w:r>
    </w:p>
    <w:p w:rsidR="000C451C" w:rsidRPr="00C260A9" w:rsidRDefault="000C451C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 регистрация пост</w:t>
      </w:r>
      <w:r w:rsidRPr="00C260A9">
        <w:rPr>
          <w:rFonts w:ascii="Times New Roman" w:hAnsi="Times New Roman" w:cs="Times New Roman"/>
          <w:sz w:val="24"/>
          <w:szCs w:val="24"/>
        </w:rPr>
        <w:t>у</w:t>
      </w:r>
      <w:r w:rsidRPr="00C260A9">
        <w:rPr>
          <w:rFonts w:ascii="Times New Roman" w:hAnsi="Times New Roman" w:cs="Times New Roman"/>
          <w:sz w:val="24"/>
          <w:szCs w:val="24"/>
        </w:rPr>
        <w:t xml:space="preserve">пивших документов и </w:t>
      </w:r>
      <w:r w:rsidR="00FE1CC2" w:rsidRPr="00C260A9">
        <w:rPr>
          <w:rFonts w:ascii="Times New Roman" w:hAnsi="Times New Roman" w:cs="Times New Roman"/>
          <w:sz w:val="24"/>
          <w:szCs w:val="24"/>
        </w:rPr>
        <w:t xml:space="preserve">их </w:t>
      </w:r>
      <w:r w:rsidRPr="00C260A9">
        <w:rPr>
          <w:rFonts w:ascii="Times New Roman" w:hAnsi="Times New Roman" w:cs="Times New Roman"/>
          <w:sz w:val="24"/>
          <w:szCs w:val="24"/>
        </w:rPr>
        <w:t xml:space="preserve">направление на рассмотрение либо </w:t>
      </w:r>
      <w:r w:rsidR="005873D5" w:rsidRPr="00C260A9">
        <w:rPr>
          <w:rFonts w:ascii="Times New Roman" w:hAnsi="Times New Roman" w:cs="Times New Roman"/>
          <w:sz w:val="24"/>
          <w:szCs w:val="24"/>
        </w:rPr>
        <w:t xml:space="preserve">отказ в приеме </w:t>
      </w:r>
      <w:r w:rsidR="00531E36" w:rsidRPr="00C260A9">
        <w:rPr>
          <w:rFonts w:ascii="Times New Roman" w:hAnsi="Times New Roman" w:cs="Times New Roman"/>
          <w:sz w:val="24"/>
          <w:szCs w:val="24"/>
        </w:rPr>
        <w:t xml:space="preserve">представленных </w:t>
      </w:r>
      <w:r w:rsidRPr="00C260A9">
        <w:rPr>
          <w:rFonts w:ascii="Times New Roman" w:hAnsi="Times New Roman" w:cs="Times New Roman"/>
          <w:sz w:val="24"/>
          <w:szCs w:val="24"/>
        </w:rPr>
        <w:t>документов.</w:t>
      </w:r>
    </w:p>
    <w:p w:rsidR="000C451C" w:rsidRPr="00C260A9" w:rsidRDefault="000C451C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не может превышать</w:t>
      </w:r>
      <w:r w:rsidR="009F30BB">
        <w:rPr>
          <w:rFonts w:ascii="Times New Roman" w:hAnsi="Times New Roman" w:cs="Times New Roman"/>
          <w:sz w:val="24"/>
          <w:szCs w:val="24"/>
        </w:rPr>
        <w:t xml:space="preserve"> одного рабочего дня</w:t>
      </w:r>
      <w:r w:rsidRPr="00C260A9">
        <w:rPr>
          <w:rFonts w:ascii="Times New Roman" w:hAnsi="Times New Roman" w:cs="Times New Roman"/>
          <w:i/>
          <w:sz w:val="24"/>
          <w:szCs w:val="24"/>
        </w:rPr>
        <w:t>.</w:t>
      </w:r>
    </w:p>
    <w:p w:rsidR="005873D5" w:rsidRPr="00C260A9" w:rsidRDefault="005873D5" w:rsidP="00C260A9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3.3. Описание последовательности административных действий при направлении межведомственных запросов.</w:t>
      </w:r>
    </w:p>
    <w:p w:rsidR="005873D5" w:rsidRPr="00C260A9" w:rsidRDefault="005873D5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зарегис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>рированного в установленном порядке заявления специалисту, ответственному за предоста</w:t>
      </w:r>
      <w:r w:rsidRPr="00C260A9">
        <w:rPr>
          <w:rFonts w:ascii="Times New Roman" w:hAnsi="Times New Roman" w:cs="Times New Roman"/>
          <w:sz w:val="24"/>
          <w:szCs w:val="24"/>
        </w:rPr>
        <w:t>в</w:t>
      </w:r>
      <w:r w:rsidRPr="00C260A9">
        <w:rPr>
          <w:rFonts w:ascii="Times New Roman" w:hAnsi="Times New Roman" w:cs="Times New Roman"/>
          <w:sz w:val="24"/>
          <w:szCs w:val="24"/>
        </w:rPr>
        <w:t>ление муниципальной услуги.</w:t>
      </w:r>
    </w:p>
    <w:p w:rsidR="005873D5" w:rsidRPr="00C260A9" w:rsidRDefault="005873D5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</w:t>
      </w:r>
      <w:r w:rsidRPr="00C260A9">
        <w:rPr>
          <w:rFonts w:ascii="Times New Roman" w:hAnsi="Times New Roman" w:cs="Times New Roman"/>
          <w:sz w:val="24"/>
          <w:szCs w:val="24"/>
        </w:rPr>
        <w:t>о</w:t>
      </w:r>
      <w:r w:rsidRPr="00C260A9">
        <w:rPr>
          <w:rFonts w:ascii="Times New Roman" w:hAnsi="Times New Roman" w:cs="Times New Roman"/>
          <w:sz w:val="24"/>
          <w:szCs w:val="24"/>
        </w:rPr>
        <w:t xml:space="preserve">димых для предоставления муниципальной услуги, если указанные документы и сведения не </w:t>
      </w:r>
      <w:r w:rsidRPr="00C260A9">
        <w:rPr>
          <w:rFonts w:ascii="Times New Roman" w:hAnsi="Times New Roman" w:cs="Times New Roman"/>
          <w:sz w:val="24"/>
          <w:szCs w:val="24"/>
        </w:rPr>
        <w:lastRenderedPageBreak/>
        <w:t xml:space="preserve">были представлены заявителем </w:t>
      </w:r>
      <w:r w:rsidR="00C460E0" w:rsidRPr="00C260A9">
        <w:rPr>
          <w:rFonts w:ascii="Times New Roman" w:hAnsi="Times New Roman" w:cs="Times New Roman"/>
          <w:sz w:val="24"/>
          <w:szCs w:val="24"/>
        </w:rPr>
        <w:t xml:space="preserve">(представителем заявителя) </w:t>
      </w:r>
      <w:r w:rsidRPr="00C260A9">
        <w:rPr>
          <w:rFonts w:ascii="Times New Roman" w:hAnsi="Times New Roman" w:cs="Times New Roman"/>
          <w:sz w:val="24"/>
          <w:szCs w:val="24"/>
        </w:rPr>
        <w:t>по собственной инициативе.</w:t>
      </w:r>
    </w:p>
    <w:p w:rsidR="005873D5" w:rsidRPr="00C260A9" w:rsidRDefault="005873D5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не может превышать </w:t>
      </w:r>
      <w:r w:rsidR="000E782F">
        <w:rPr>
          <w:rFonts w:ascii="Times New Roman" w:hAnsi="Times New Roman" w:cs="Times New Roman"/>
          <w:sz w:val="24"/>
          <w:szCs w:val="24"/>
        </w:rPr>
        <w:t>5</w:t>
      </w:r>
      <w:r w:rsidR="00B06704" w:rsidRPr="00C260A9">
        <w:rPr>
          <w:rFonts w:ascii="Times New Roman" w:hAnsi="Times New Roman" w:cs="Times New Roman"/>
          <w:sz w:val="24"/>
          <w:szCs w:val="24"/>
        </w:rPr>
        <w:t xml:space="preserve"> </w:t>
      </w:r>
      <w:r w:rsidR="00C460E0" w:rsidRPr="00C260A9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C260A9">
        <w:rPr>
          <w:rFonts w:ascii="Times New Roman" w:hAnsi="Times New Roman" w:cs="Times New Roman"/>
          <w:sz w:val="24"/>
          <w:szCs w:val="24"/>
        </w:rPr>
        <w:t>дней.</w:t>
      </w:r>
    </w:p>
    <w:p w:rsidR="005873D5" w:rsidRPr="00C260A9" w:rsidRDefault="005873D5" w:rsidP="00C260A9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 xml:space="preserve">3.4. Описание последовательности административных действий при </w:t>
      </w:r>
      <w:r w:rsidRPr="00C260A9">
        <w:rPr>
          <w:rFonts w:ascii="Times New Roman" w:hAnsi="Times New Roman" w:cs="Times New Roman"/>
          <w:b/>
          <w:sz w:val="24"/>
          <w:szCs w:val="24"/>
          <w:lang w:eastAsia="ru-RU"/>
        </w:rPr>
        <w:t>рассмотр</w:t>
      </w:r>
      <w:r w:rsidRPr="00C260A9">
        <w:rPr>
          <w:rFonts w:ascii="Times New Roman" w:hAnsi="Times New Roman" w:cs="Times New Roman"/>
          <w:b/>
          <w:sz w:val="24"/>
          <w:szCs w:val="24"/>
          <w:lang w:eastAsia="ru-RU"/>
        </w:rPr>
        <w:t>е</w:t>
      </w:r>
      <w:r w:rsidRPr="00C260A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нии заявления и представленных документов и </w:t>
      </w:r>
      <w:r w:rsidR="0060243B" w:rsidRPr="00C260A9">
        <w:rPr>
          <w:rFonts w:ascii="Times New Roman" w:hAnsi="Times New Roman" w:cs="Times New Roman"/>
          <w:b/>
          <w:sz w:val="24"/>
          <w:szCs w:val="24"/>
          <w:lang w:eastAsia="ru-RU"/>
        </w:rPr>
        <w:t>принятии решения</w:t>
      </w:r>
      <w:r w:rsidRPr="00C260A9">
        <w:rPr>
          <w:rFonts w:ascii="Times New Roman" w:hAnsi="Times New Roman" w:cs="Times New Roman"/>
          <w:b/>
          <w:sz w:val="24"/>
          <w:szCs w:val="24"/>
        </w:rPr>
        <w:t xml:space="preserve"> о </w:t>
      </w:r>
      <w:r w:rsidR="0060243B" w:rsidRPr="00C260A9">
        <w:rPr>
          <w:rFonts w:ascii="Times New Roman" w:hAnsi="Times New Roman" w:cs="Times New Roman"/>
          <w:b/>
          <w:sz w:val="24"/>
          <w:szCs w:val="24"/>
        </w:rPr>
        <w:t>пр</w:t>
      </w:r>
      <w:r w:rsidR="0060243B" w:rsidRPr="00C260A9">
        <w:rPr>
          <w:rFonts w:ascii="Times New Roman" w:hAnsi="Times New Roman" w:cs="Times New Roman"/>
          <w:b/>
          <w:sz w:val="24"/>
          <w:szCs w:val="24"/>
        </w:rPr>
        <w:t>и</w:t>
      </w:r>
      <w:r w:rsidR="0060243B" w:rsidRPr="00C260A9">
        <w:rPr>
          <w:rFonts w:ascii="Times New Roman" w:hAnsi="Times New Roman" w:cs="Times New Roman"/>
          <w:b/>
          <w:sz w:val="24"/>
          <w:szCs w:val="24"/>
        </w:rPr>
        <w:t xml:space="preserve">своении объекту адресации адреса или его аннулировании либо решения об отказе в присвоении объекту адресации адреса или </w:t>
      </w:r>
      <w:r w:rsidR="006A6F9A" w:rsidRPr="00C260A9">
        <w:rPr>
          <w:rFonts w:ascii="Times New Roman" w:hAnsi="Times New Roman" w:cs="Times New Roman"/>
          <w:b/>
          <w:sz w:val="24"/>
          <w:szCs w:val="24"/>
        </w:rPr>
        <w:t>аннулировании его адр</w:t>
      </w:r>
      <w:r w:rsidR="006A6F9A" w:rsidRPr="00C260A9">
        <w:rPr>
          <w:rFonts w:ascii="Times New Roman" w:hAnsi="Times New Roman" w:cs="Times New Roman"/>
          <w:b/>
          <w:sz w:val="24"/>
          <w:szCs w:val="24"/>
        </w:rPr>
        <w:t>е</w:t>
      </w:r>
      <w:r w:rsidR="006A6F9A" w:rsidRPr="00C260A9">
        <w:rPr>
          <w:rFonts w:ascii="Times New Roman" w:hAnsi="Times New Roman" w:cs="Times New Roman"/>
          <w:b/>
          <w:sz w:val="24"/>
          <w:szCs w:val="24"/>
        </w:rPr>
        <w:t>са</w:t>
      </w:r>
    </w:p>
    <w:p w:rsidR="005873D5" w:rsidRPr="00C260A9" w:rsidRDefault="005873D5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по межв</w:t>
      </w:r>
      <w:r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>домственным запросам зарегистрированны</w:t>
      </w:r>
      <w:r w:rsidR="00C460E0" w:rsidRPr="00C260A9">
        <w:rPr>
          <w:rFonts w:ascii="Times New Roman" w:hAnsi="Times New Roman" w:cs="Times New Roman"/>
          <w:sz w:val="24"/>
          <w:szCs w:val="24"/>
        </w:rPr>
        <w:t>х</w:t>
      </w:r>
      <w:r w:rsidRPr="00C260A9">
        <w:rPr>
          <w:rFonts w:ascii="Times New Roman" w:hAnsi="Times New Roman" w:cs="Times New Roman"/>
          <w:sz w:val="24"/>
          <w:szCs w:val="24"/>
        </w:rPr>
        <w:t xml:space="preserve"> в установленном порядке документов специал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сту, ответственному за предоставление муниципальной услуги.</w:t>
      </w:r>
    </w:p>
    <w:p w:rsidR="00444E2E" w:rsidRPr="00C260A9" w:rsidRDefault="005873D5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461EA" w:rsidRPr="00C260A9" w:rsidRDefault="001461EA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определяет местоположени</w:t>
      </w:r>
      <w:r w:rsidR="00EC23AA" w:rsidRPr="00C260A9">
        <w:rPr>
          <w:rFonts w:ascii="Times New Roman" w:hAnsi="Times New Roman" w:cs="Times New Roman"/>
          <w:sz w:val="24"/>
          <w:szCs w:val="24"/>
        </w:rPr>
        <w:t xml:space="preserve">е объекта адресации </w:t>
      </w:r>
      <w:r w:rsidRPr="00C260A9">
        <w:rPr>
          <w:rFonts w:ascii="Times New Roman" w:hAnsi="Times New Roman" w:cs="Times New Roman"/>
          <w:sz w:val="24"/>
          <w:szCs w:val="24"/>
        </w:rPr>
        <w:t xml:space="preserve">на электронном адресном плане </w:t>
      </w:r>
      <w:r w:rsidR="000E782F">
        <w:rPr>
          <w:rFonts w:ascii="Times New Roman" w:hAnsi="Times New Roman" w:cs="Times New Roman"/>
          <w:sz w:val="24"/>
          <w:szCs w:val="24"/>
        </w:rPr>
        <w:t>Мих</w:t>
      </w:r>
      <w:r w:rsidR="000E782F">
        <w:rPr>
          <w:rFonts w:ascii="Times New Roman" w:hAnsi="Times New Roman" w:cs="Times New Roman"/>
          <w:sz w:val="24"/>
          <w:szCs w:val="24"/>
        </w:rPr>
        <w:t>е</w:t>
      </w:r>
      <w:r w:rsidR="000E782F">
        <w:rPr>
          <w:rFonts w:ascii="Times New Roman" w:hAnsi="Times New Roman" w:cs="Times New Roman"/>
          <w:sz w:val="24"/>
          <w:szCs w:val="24"/>
        </w:rPr>
        <w:t>евского сельского поселения</w:t>
      </w:r>
      <w:r w:rsidRPr="00C260A9">
        <w:rPr>
          <w:rFonts w:ascii="Times New Roman" w:hAnsi="Times New Roman" w:cs="Times New Roman"/>
          <w:sz w:val="24"/>
          <w:szCs w:val="24"/>
        </w:rPr>
        <w:t>;</w:t>
      </w:r>
    </w:p>
    <w:p w:rsidR="00AE2409" w:rsidRPr="00C260A9" w:rsidRDefault="00AE2409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проводит осмотр местонахождения объекта адресации (при необходимости);</w:t>
      </w:r>
    </w:p>
    <w:p w:rsidR="001461EA" w:rsidRPr="00C260A9" w:rsidRDefault="001461EA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заносит сведения о местоположении границы </w:t>
      </w:r>
      <w:r w:rsidR="00F65916" w:rsidRPr="00C260A9">
        <w:rPr>
          <w:rFonts w:ascii="Times New Roman" w:hAnsi="Times New Roman" w:cs="Times New Roman"/>
          <w:sz w:val="24"/>
          <w:szCs w:val="24"/>
        </w:rPr>
        <w:t>объекта адресации</w:t>
      </w:r>
      <w:r w:rsidRPr="00C260A9">
        <w:rPr>
          <w:rFonts w:ascii="Times New Roman" w:hAnsi="Times New Roman" w:cs="Times New Roman"/>
          <w:sz w:val="24"/>
          <w:szCs w:val="24"/>
        </w:rPr>
        <w:t xml:space="preserve"> на адресный план </w:t>
      </w:r>
      <w:r w:rsidR="00680178">
        <w:rPr>
          <w:rFonts w:ascii="Times New Roman" w:hAnsi="Times New Roman" w:cs="Times New Roman"/>
          <w:sz w:val="24"/>
          <w:szCs w:val="24"/>
        </w:rPr>
        <w:t>Михеевского сельского поселения</w:t>
      </w:r>
      <w:r w:rsidRPr="00C260A9">
        <w:rPr>
          <w:rFonts w:ascii="Times New Roman" w:hAnsi="Times New Roman" w:cs="Times New Roman"/>
          <w:sz w:val="24"/>
          <w:szCs w:val="24"/>
        </w:rPr>
        <w:t xml:space="preserve"> (бумажный носитель);</w:t>
      </w:r>
    </w:p>
    <w:p w:rsidR="000C16CF" w:rsidRPr="00C260A9" w:rsidRDefault="00F65916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осуществляет подготовку решения о присвоении объекту адресации адреса или его а</w:t>
      </w:r>
      <w:r w:rsidRPr="00C260A9">
        <w:rPr>
          <w:rFonts w:ascii="Times New Roman" w:hAnsi="Times New Roman" w:cs="Times New Roman"/>
          <w:sz w:val="24"/>
          <w:szCs w:val="24"/>
        </w:rPr>
        <w:t>н</w:t>
      </w:r>
      <w:r w:rsidRPr="00C260A9">
        <w:rPr>
          <w:rFonts w:ascii="Times New Roman" w:hAnsi="Times New Roman" w:cs="Times New Roman"/>
          <w:sz w:val="24"/>
          <w:szCs w:val="24"/>
        </w:rPr>
        <w:t>нулировании;</w:t>
      </w:r>
    </w:p>
    <w:p w:rsidR="00AE2409" w:rsidRPr="00C260A9" w:rsidRDefault="00AE2409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вносит сведения о присвоенном адресе в государственный адресный реестр с использ</w:t>
      </w:r>
      <w:r w:rsidRPr="00C260A9">
        <w:rPr>
          <w:rFonts w:ascii="Times New Roman" w:hAnsi="Times New Roman" w:cs="Times New Roman"/>
          <w:sz w:val="24"/>
          <w:szCs w:val="24"/>
        </w:rPr>
        <w:t>о</w:t>
      </w:r>
      <w:r w:rsidRPr="00C260A9">
        <w:rPr>
          <w:rFonts w:ascii="Times New Roman" w:hAnsi="Times New Roman" w:cs="Times New Roman"/>
          <w:sz w:val="24"/>
          <w:szCs w:val="24"/>
        </w:rPr>
        <w:t>ванием федеральной информационной адресной системы;</w:t>
      </w:r>
    </w:p>
    <w:p w:rsidR="005873D5" w:rsidRPr="00C260A9" w:rsidRDefault="005873D5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в случае наличия оснований для отказа в предоставлении муниципальной услуги, ук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 xml:space="preserve">занных в </w:t>
      </w:r>
      <w:hyperlink w:anchor="Par137" w:history="1">
        <w:r w:rsidR="00B14CE8" w:rsidRPr="00C260A9">
          <w:rPr>
            <w:rFonts w:ascii="Times New Roman" w:hAnsi="Times New Roman" w:cs="Times New Roman"/>
            <w:sz w:val="24"/>
            <w:szCs w:val="24"/>
          </w:rPr>
          <w:t>подразделе</w:t>
        </w:r>
        <w:r w:rsidRPr="00C260A9">
          <w:rPr>
            <w:rFonts w:ascii="Times New Roman" w:hAnsi="Times New Roman" w:cs="Times New Roman"/>
            <w:sz w:val="24"/>
            <w:szCs w:val="24"/>
          </w:rPr>
          <w:t xml:space="preserve"> 2.</w:t>
        </w:r>
      </w:hyperlink>
      <w:r w:rsidR="003F6CFF" w:rsidRPr="00C260A9">
        <w:rPr>
          <w:rFonts w:ascii="Times New Roman" w:hAnsi="Times New Roman" w:cs="Times New Roman"/>
          <w:sz w:val="24"/>
          <w:szCs w:val="24"/>
        </w:rPr>
        <w:t>8</w:t>
      </w:r>
      <w:r w:rsidRPr="00C260A9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350508"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дминистративного регламента, осуществляет подгото</w:t>
      </w:r>
      <w:r w:rsidRPr="00C260A9">
        <w:rPr>
          <w:rFonts w:ascii="Times New Roman" w:hAnsi="Times New Roman" w:cs="Times New Roman"/>
          <w:sz w:val="24"/>
          <w:szCs w:val="24"/>
        </w:rPr>
        <w:t>в</w:t>
      </w:r>
      <w:r w:rsidRPr="00C260A9">
        <w:rPr>
          <w:rFonts w:ascii="Times New Roman" w:hAnsi="Times New Roman" w:cs="Times New Roman"/>
          <w:sz w:val="24"/>
          <w:szCs w:val="24"/>
        </w:rPr>
        <w:t xml:space="preserve">ку </w:t>
      </w:r>
      <w:r w:rsidR="00F65916" w:rsidRPr="00C260A9">
        <w:rPr>
          <w:rFonts w:ascii="Times New Roman" w:hAnsi="Times New Roman" w:cs="Times New Roman"/>
          <w:sz w:val="24"/>
          <w:szCs w:val="24"/>
        </w:rPr>
        <w:t>решения об отказе в присвоении объекту адресации адреса или аннулировании его адреса.</w:t>
      </w:r>
    </w:p>
    <w:p w:rsidR="00F65916" w:rsidRPr="00C260A9" w:rsidRDefault="005873D5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0A9">
        <w:rPr>
          <w:rFonts w:ascii="Times New Roman" w:hAnsi="Times New Roman" w:cs="Times New Roman"/>
          <w:sz w:val="24"/>
          <w:szCs w:val="24"/>
          <w:lang w:eastAsia="ru-RU"/>
        </w:rPr>
        <w:t>Результатом выполнения административной процедуры является принятие админис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рацией </w:t>
      </w:r>
      <w:r w:rsidR="00B854C8">
        <w:rPr>
          <w:rFonts w:ascii="Times New Roman" w:hAnsi="Times New Roman" w:cs="Times New Roman"/>
          <w:sz w:val="24"/>
          <w:szCs w:val="24"/>
          <w:lang w:eastAsia="ru-RU"/>
        </w:rPr>
        <w:t>Михеевского сельского поселения</w:t>
      </w:r>
      <w:r w:rsidR="00B06704"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решения </w:t>
      </w:r>
      <w:r w:rsidR="00F65916" w:rsidRPr="00C260A9">
        <w:rPr>
          <w:rFonts w:ascii="Times New Roman" w:hAnsi="Times New Roman" w:cs="Times New Roman"/>
          <w:sz w:val="24"/>
          <w:szCs w:val="24"/>
          <w:lang w:eastAsia="ru-RU"/>
        </w:rPr>
        <w:t>о присвоении объекту адресации адреса или его аннулировании</w:t>
      </w:r>
      <w:r w:rsidR="00B06704"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60E0" w:rsidRPr="00C26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распоряжения </w:t>
      </w:r>
      <w:r w:rsidR="00F65916" w:rsidRPr="00C260A9">
        <w:rPr>
          <w:rFonts w:ascii="Times New Roman" w:hAnsi="Times New Roman" w:cs="Times New Roman"/>
          <w:sz w:val="24"/>
          <w:szCs w:val="24"/>
          <w:lang w:eastAsia="ru-RU"/>
        </w:rPr>
        <w:t>либо решения об отказе в присвоении объекту адресации адреса или аннулировании его адреса.</w:t>
      </w:r>
    </w:p>
    <w:p w:rsidR="005873D5" w:rsidRPr="00C260A9" w:rsidRDefault="005873D5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действий не может превышать </w:t>
      </w:r>
      <w:r w:rsidR="00B854C8">
        <w:rPr>
          <w:rFonts w:ascii="Times New Roman" w:hAnsi="Times New Roman" w:cs="Times New Roman"/>
          <w:sz w:val="24"/>
          <w:szCs w:val="24"/>
        </w:rPr>
        <w:t>5</w:t>
      </w:r>
      <w:r w:rsidR="00B06704" w:rsidRPr="00C260A9">
        <w:rPr>
          <w:rFonts w:ascii="Times New Roman" w:hAnsi="Times New Roman" w:cs="Times New Roman"/>
          <w:sz w:val="24"/>
          <w:szCs w:val="24"/>
        </w:rPr>
        <w:t xml:space="preserve"> </w:t>
      </w:r>
      <w:r w:rsidR="006A6F9A" w:rsidRPr="00C260A9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C260A9">
        <w:rPr>
          <w:rFonts w:ascii="Times New Roman" w:hAnsi="Times New Roman" w:cs="Times New Roman"/>
          <w:sz w:val="24"/>
          <w:szCs w:val="24"/>
        </w:rPr>
        <w:t>дней с м</w:t>
      </w:r>
      <w:r w:rsidRPr="00C260A9">
        <w:rPr>
          <w:rFonts w:ascii="Times New Roman" w:hAnsi="Times New Roman" w:cs="Times New Roman"/>
          <w:sz w:val="24"/>
          <w:szCs w:val="24"/>
        </w:rPr>
        <w:t>о</w:t>
      </w:r>
      <w:r w:rsidRPr="00C260A9">
        <w:rPr>
          <w:rFonts w:ascii="Times New Roman" w:hAnsi="Times New Roman" w:cs="Times New Roman"/>
          <w:sz w:val="24"/>
          <w:szCs w:val="24"/>
        </w:rPr>
        <w:t>мента поступления документов (сведений, информации), полученных в порядке межведомс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>венного взаимодействия.</w:t>
      </w:r>
    </w:p>
    <w:p w:rsidR="0040543A" w:rsidRPr="00C260A9" w:rsidRDefault="0040543A" w:rsidP="00C260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 xml:space="preserve">3.5. Описание последовательности административных действий при регистрации </w:t>
      </w:r>
      <w:r w:rsidR="003F6CFF" w:rsidRPr="00C260A9">
        <w:rPr>
          <w:rFonts w:ascii="Times New Roman" w:hAnsi="Times New Roman" w:cs="Times New Roman"/>
          <w:b/>
          <w:sz w:val="24"/>
          <w:szCs w:val="24"/>
        </w:rPr>
        <w:t xml:space="preserve">и выдаче </w:t>
      </w:r>
      <w:r w:rsidRPr="00C260A9">
        <w:rPr>
          <w:rFonts w:ascii="Times New Roman" w:hAnsi="Times New Roman" w:cs="Times New Roman"/>
          <w:b/>
          <w:sz w:val="24"/>
          <w:szCs w:val="24"/>
        </w:rPr>
        <w:t>документов</w:t>
      </w:r>
    </w:p>
    <w:p w:rsidR="00497CF8" w:rsidRPr="00C260A9" w:rsidRDefault="0040543A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подписания уполномоченным должностным лицом </w:t>
      </w:r>
      <w:r w:rsidR="00F65916"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решения о присвоении об</w:t>
      </w:r>
      <w:r w:rsidR="00F65916"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ъ</w:t>
      </w:r>
      <w:r w:rsidR="00F65916"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екту адресации адреса или его аннулировании либо решения об отказе в присвоении объекту адресации адреса или аннулировании его адреса </w:t>
      </w:r>
      <w:r w:rsidR="00497CF8" w:rsidRPr="00C260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проводится регистрация </w:t>
      </w:r>
      <w:r w:rsidR="005B0CE8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>документ</w:t>
      </w:r>
      <w:r w:rsidR="00497CF8" w:rsidRPr="00C26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ов. </w:t>
      </w:r>
    </w:p>
    <w:p w:rsidR="00497CF8" w:rsidRPr="00C260A9" w:rsidRDefault="00132571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Решение уполномоченного органа о присвоении объекту адресации адреса или аннул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 xml:space="preserve">ровании его адреса, а также решение об отказе в </w:t>
      </w:r>
      <w:r w:rsidR="00DD1F54" w:rsidRPr="00C260A9">
        <w:rPr>
          <w:rFonts w:ascii="Times New Roman" w:hAnsi="Times New Roman" w:cs="Times New Roman"/>
          <w:sz w:val="24"/>
          <w:szCs w:val="24"/>
        </w:rPr>
        <w:t>п</w:t>
      </w:r>
      <w:r w:rsidRPr="00C260A9">
        <w:rPr>
          <w:rFonts w:ascii="Times New Roman" w:hAnsi="Times New Roman" w:cs="Times New Roman"/>
          <w:sz w:val="24"/>
          <w:szCs w:val="24"/>
        </w:rPr>
        <w:t xml:space="preserve">рисвоении </w:t>
      </w:r>
      <w:r w:rsidR="00DD1F54" w:rsidRPr="00C260A9">
        <w:rPr>
          <w:rFonts w:ascii="Times New Roman" w:hAnsi="Times New Roman" w:cs="Times New Roman"/>
          <w:sz w:val="24"/>
          <w:szCs w:val="24"/>
        </w:rPr>
        <w:t xml:space="preserve">объекту адресации адреса </w:t>
      </w:r>
      <w:r w:rsidRPr="00C260A9">
        <w:rPr>
          <w:rFonts w:ascii="Times New Roman" w:hAnsi="Times New Roman" w:cs="Times New Roman"/>
          <w:sz w:val="24"/>
          <w:szCs w:val="24"/>
        </w:rPr>
        <w:t xml:space="preserve">или аннулировании </w:t>
      </w:r>
      <w:r w:rsidR="00DD1F54" w:rsidRPr="00C260A9">
        <w:rPr>
          <w:rFonts w:ascii="Times New Roman" w:hAnsi="Times New Roman" w:cs="Times New Roman"/>
          <w:sz w:val="24"/>
          <w:szCs w:val="24"/>
        </w:rPr>
        <w:t xml:space="preserve">его </w:t>
      </w:r>
      <w:r w:rsidRPr="00C260A9">
        <w:rPr>
          <w:rFonts w:ascii="Times New Roman" w:hAnsi="Times New Roman" w:cs="Times New Roman"/>
          <w:sz w:val="24"/>
          <w:szCs w:val="24"/>
        </w:rPr>
        <w:t>адреса направляются уполномоченным органом заявителю (представит</w:t>
      </w:r>
      <w:r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>лю заявителя) одним из способов, указанных в заявлении:</w:t>
      </w:r>
    </w:p>
    <w:p w:rsidR="00132571" w:rsidRPr="00C260A9" w:rsidRDefault="00925F57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</w:t>
      </w:r>
      <w:r w:rsidR="00132571" w:rsidRPr="00C260A9">
        <w:rPr>
          <w:rFonts w:ascii="Times New Roman" w:hAnsi="Times New Roman" w:cs="Times New Roman"/>
          <w:sz w:val="24"/>
          <w:szCs w:val="24"/>
        </w:rPr>
        <w:t xml:space="preserve">1. </w:t>
      </w:r>
      <w:r w:rsidR="00C02D79" w:rsidRPr="00C260A9">
        <w:rPr>
          <w:rFonts w:ascii="Times New Roman" w:hAnsi="Times New Roman" w:cs="Times New Roman"/>
          <w:sz w:val="24"/>
          <w:szCs w:val="24"/>
        </w:rPr>
        <w:t>В</w:t>
      </w:r>
      <w:r w:rsidR="00132571" w:rsidRPr="00C260A9">
        <w:rPr>
          <w:rFonts w:ascii="Times New Roman" w:hAnsi="Times New Roman" w:cs="Times New Roman"/>
          <w:sz w:val="24"/>
          <w:szCs w:val="24"/>
        </w:rPr>
        <w:t xml:space="preserve"> форме электронного документа с использованием информационно-телекоммуникационных сетей общего пользования, в том числе Единого портала, Регионал</w:t>
      </w:r>
      <w:r w:rsidR="00132571" w:rsidRPr="00C260A9">
        <w:rPr>
          <w:rFonts w:ascii="Times New Roman" w:hAnsi="Times New Roman" w:cs="Times New Roman"/>
          <w:sz w:val="24"/>
          <w:szCs w:val="24"/>
        </w:rPr>
        <w:t>ь</w:t>
      </w:r>
      <w:r w:rsidR="00132571" w:rsidRPr="00C260A9">
        <w:rPr>
          <w:rFonts w:ascii="Times New Roman" w:hAnsi="Times New Roman" w:cs="Times New Roman"/>
          <w:sz w:val="24"/>
          <w:szCs w:val="24"/>
        </w:rPr>
        <w:t>ного портала или портала адресной системы, не позднее одного рабочего дня со дня истеч</w:t>
      </w:r>
      <w:r w:rsidR="00132571" w:rsidRPr="00C260A9">
        <w:rPr>
          <w:rFonts w:ascii="Times New Roman" w:hAnsi="Times New Roman" w:cs="Times New Roman"/>
          <w:sz w:val="24"/>
          <w:szCs w:val="24"/>
        </w:rPr>
        <w:t>е</w:t>
      </w:r>
      <w:r w:rsidR="00132571" w:rsidRPr="00C260A9">
        <w:rPr>
          <w:rFonts w:ascii="Times New Roman" w:hAnsi="Times New Roman" w:cs="Times New Roman"/>
          <w:sz w:val="24"/>
          <w:szCs w:val="24"/>
        </w:rPr>
        <w:t xml:space="preserve">ния срока, указанного в </w:t>
      </w:r>
      <w:r w:rsidR="00B14CE8" w:rsidRPr="00C260A9">
        <w:rPr>
          <w:rFonts w:ascii="Times New Roman" w:hAnsi="Times New Roman" w:cs="Times New Roman"/>
          <w:sz w:val="24"/>
          <w:szCs w:val="24"/>
        </w:rPr>
        <w:t>подразделе</w:t>
      </w:r>
      <w:r w:rsidR="00132571" w:rsidRPr="00C260A9">
        <w:rPr>
          <w:rFonts w:ascii="Times New Roman" w:hAnsi="Times New Roman" w:cs="Times New Roman"/>
          <w:sz w:val="24"/>
          <w:szCs w:val="24"/>
        </w:rPr>
        <w:t xml:space="preserve"> 2</w:t>
      </w:r>
      <w:r w:rsidR="00C02D79" w:rsidRPr="00C260A9">
        <w:rPr>
          <w:rFonts w:ascii="Times New Roman" w:hAnsi="Times New Roman" w:cs="Times New Roman"/>
          <w:sz w:val="24"/>
          <w:szCs w:val="24"/>
        </w:rPr>
        <w:t>.4 Административного регламента.</w:t>
      </w:r>
    </w:p>
    <w:p w:rsidR="00132571" w:rsidRPr="00C260A9" w:rsidRDefault="00925F57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="00132571" w:rsidRPr="00C260A9">
        <w:rPr>
          <w:rFonts w:ascii="Times New Roman" w:hAnsi="Times New Roman" w:cs="Times New Roman"/>
          <w:sz w:val="24"/>
          <w:szCs w:val="24"/>
        </w:rPr>
        <w:t xml:space="preserve">.2. </w:t>
      </w:r>
      <w:r w:rsidR="00C02D79" w:rsidRPr="00C260A9">
        <w:rPr>
          <w:rFonts w:ascii="Times New Roman" w:hAnsi="Times New Roman" w:cs="Times New Roman"/>
          <w:sz w:val="24"/>
          <w:szCs w:val="24"/>
        </w:rPr>
        <w:t>В</w:t>
      </w:r>
      <w:r w:rsidR="00B11B05" w:rsidRPr="00C260A9">
        <w:rPr>
          <w:rFonts w:ascii="Times New Roman" w:hAnsi="Times New Roman" w:cs="Times New Roman"/>
          <w:sz w:val="24"/>
          <w:szCs w:val="24"/>
        </w:rPr>
        <w:t xml:space="preserve"> форме документа на бумажном носителе посредством выдачи заявителю (пре</w:t>
      </w:r>
      <w:r w:rsidR="00B11B05" w:rsidRPr="00C260A9">
        <w:rPr>
          <w:rFonts w:ascii="Times New Roman" w:hAnsi="Times New Roman" w:cs="Times New Roman"/>
          <w:sz w:val="24"/>
          <w:szCs w:val="24"/>
        </w:rPr>
        <w:t>д</w:t>
      </w:r>
      <w:r w:rsidR="00B11B05" w:rsidRPr="00C260A9">
        <w:rPr>
          <w:rFonts w:ascii="Times New Roman" w:hAnsi="Times New Roman" w:cs="Times New Roman"/>
          <w:sz w:val="24"/>
          <w:szCs w:val="24"/>
        </w:rPr>
        <w:t xml:space="preserve">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r w:rsidR="00B14CE8" w:rsidRPr="00C260A9">
        <w:rPr>
          <w:rFonts w:ascii="Times New Roman" w:hAnsi="Times New Roman" w:cs="Times New Roman"/>
          <w:sz w:val="24"/>
          <w:szCs w:val="24"/>
        </w:rPr>
        <w:t>подразделе</w:t>
      </w:r>
      <w:r w:rsidR="00B11B05" w:rsidRPr="00C260A9">
        <w:rPr>
          <w:rFonts w:ascii="Times New Roman" w:hAnsi="Times New Roman" w:cs="Times New Roman"/>
          <w:sz w:val="24"/>
          <w:szCs w:val="24"/>
        </w:rPr>
        <w:t xml:space="preserve"> 2.4 Административного регламента, посредством почтового отправления по указанному в заявл</w:t>
      </w:r>
      <w:r w:rsidR="00B11B05" w:rsidRPr="00C260A9">
        <w:rPr>
          <w:rFonts w:ascii="Times New Roman" w:hAnsi="Times New Roman" w:cs="Times New Roman"/>
          <w:sz w:val="24"/>
          <w:szCs w:val="24"/>
        </w:rPr>
        <w:t>е</w:t>
      </w:r>
      <w:r w:rsidR="00B11B05" w:rsidRPr="00C260A9">
        <w:rPr>
          <w:rFonts w:ascii="Times New Roman" w:hAnsi="Times New Roman" w:cs="Times New Roman"/>
          <w:sz w:val="24"/>
          <w:szCs w:val="24"/>
        </w:rPr>
        <w:t>нии почтовому адресу.</w:t>
      </w:r>
    </w:p>
    <w:p w:rsidR="00B11B05" w:rsidRPr="00C260A9" w:rsidRDefault="00B11B05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3.6.3. При наличии в заявлении указания о выдаче решения о присвоении объекту </w:t>
      </w:r>
      <w:r w:rsidR="00925F57" w:rsidRPr="00925F57">
        <w:rPr>
          <w:rFonts w:ascii="Times New Roman" w:hAnsi="Times New Roman" w:cs="Times New Roman"/>
          <w:sz w:val="24"/>
          <w:szCs w:val="24"/>
        </w:rPr>
        <w:t xml:space="preserve">3.6.3. </w:t>
      </w:r>
      <w:r w:rsidR="00925F57">
        <w:rPr>
          <w:rFonts w:ascii="Times New Roman" w:hAnsi="Times New Roman" w:cs="Times New Roman"/>
          <w:sz w:val="24"/>
          <w:szCs w:val="24"/>
        </w:rPr>
        <w:t xml:space="preserve">    </w:t>
      </w:r>
      <w:r w:rsidR="00925F57">
        <w:rPr>
          <w:rFonts w:ascii="Times New Roman" w:hAnsi="Times New Roman" w:cs="Times New Roman"/>
          <w:sz w:val="24"/>
          <w:szCs w:val="24"/>
        </w:rPr>
        <w:lastRenderedPageBreak/>
        <w:t>3.5.3.</w:t>
      </w:r>
      <w:r w:rsidR="00925F57" w:rsidRPr="00925F57">
        <w:rPr>
          <w:rFonts w:ascii="Times New Roman" w:hAnsi="Times New Roman" w:cs="Times New Roman"/>
          <w:sz w:val="24"/>
          <w:szCs w:val="24"/>
        </w:rPr>
        <w:t>При наличии в заявлении указания о выдаче решения о присвоении объекту ад</w:t>
      </w:r>
      <w:r w:rsidRPr="00925F57">
        <w:rPr>
          <w:rFonts w:ascii="Times New Roman" w:hAnsi="Times New Roman" w:cs="Times New Roman"/>
          <w:sz w:val="24"/>
          <w:szCs w:val="24"/>
        </w:rPr>
        <w:t>рес</w:t>
      </w:r>
      <w:r w:rsidRPr="00C260A9">
        <w:rPr>
          <w:rFonts w:ascii="Times New Roman" w:hAnsi="Times New Roman" w:cs="Times New Roman"/>
          <w:sz w:val="24"/>
          <w:szCs w:val="24"/>
        </w:rPr>
        <w:t>ации адреса или аннулировании его адреса, решения об отказе в таком присвоении или аннулир</w:t>
      </w:r>
      <w:r w:rsidRPr="00C260A9">
        <w:rPr>
          <w:rFonts w:ascii="Times New Roman" w:hAnsi="Times New Roman" w:cs="Times New Roman"/>
          <w:sz w:val="24"/>
          <w:szCs w:val="24"/>
        </w:rPr>
        <w:t>о</w:t>
      </w:r>
      <w:r w:rsidRPr="00C260A9">
        <w:rPr>
          <w:rFonts w:ascii="Times New Roman" w:hAnsi="Times New Roman" w:cs="Times New Roman"/>
          <w:sz w:val="24"/>
          <w:szCs w:val="24"/>
        </w:rPr>
        <w:t>вании через многофункциональный центр по месту представления заявления уполномоче</w:t>
      </w:r>
      <w:r w:rsidRPr="00C260A9">
        <w:rPr>
          <w:rFonts w:ascii="Times New Roman" w:hAnsi="Times New Roman" w:cs="Times New Roman"/>
          <w:sz w:val="24"/>
          <w:szCs w:val="24"/>
        </w:rPr>
        <w:t>н</w:t>
      </w:r>
      <w:r w:rsidRPr="00C260A9">
        <w:rPr>
          <w:rFonts w:ascii="Times New Roman" w:hAnsi="Times New Roman" w:cs="Times New Roman"/>
          <w:sz w:val="24"/>
          <w:szCs w:val="24"/>
        </w:rPr>
        <w:t>ный орган обеспечивает передачу документа в многофункциональный центр для выдачи за</w:t>
      </w:r>
      <w:r w:rsidRPr="00C260A9">
        <w:rPr>
          <w:rFonts w:ascii="Times New Roman" w:hAnsi="Times New Roman" w:cs="Times New Roman"/>
          <w:sz w:val="24"/>
          <w:szCs w:val="24"/>
        </w:rPr>
        <w:t>я</w:t>
      </w:r>
      <w:r w:rsidRPr="00C260A9">
        <w:rPr>
          <w:rFonts w:ascii="Times New Roman" w:hAnsi="Times New Roman" w:cs="Times New Roman"/>
          <w:sz w:val="24"/>
          <w:szCs w:val="24"/>
        </w:rPr>
        <w:t xml:space="preserve">вителю </w:t>
      </w:r>
      <w:r w:rsidR="00AE6637" w:rsidRPr="00C260A9">
        <w:rPr>
          <w:rFonts w:ascii="Times New Roman" w:hAnsi="Times New Roman" w:cs="Times New Roman"/>
          <w:sz w:val="24"/>
          <w:szCs w:val="24"/>
        </w:rPr>
        <w:t xml:space="preserve">(представителю заявителя) </w:t>
      </w:r>
      <w:r w:rsidRPr="00C260A9"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истечения срока, указанного в </w:t>
      </w:r>
      <w:r w:rsidR="00B14CE8" w:rsidRPr="00C260A9">
        <w:rPr>
          <w:rFonts w:ascii="Times New Roman" w:hAnsi="Times New Roman" w:cs="Times New Roman"/>
          <w:sz w:val="24"/>
          <w:szCs w:val="24"/>
        </w:rPr>
        <w:t>подразделе</w:t>
      </w:r>
      <w:r w:rsidRPr="00C260A9">
        <w:rPr>
          <w:rFonts w:ascii="Times New Roman" w:hAnsi="Times New Roman" w:cs="Times New Roman"/>
          <w:sz w:val="24"/>
          <w:szCs w:val="24"/>
        </w:rPr>
        <w:t xml:space="preserve"> 2.4 Административного регламента.</w:t>
      </w:r>
    </w:p>
    <w:p w:rsidR="00925F57" w:rsidRDefault="003F6CFF" w:rsidP="00C26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не может превышать </w:t>
      </w:r>
    </w:p>
    <w:p w:rsidR="003F6CFF" w:rsidRPr="00C260A9" w:rsidRDefault="00925F57" w:rsidP="00925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F6CFF" w:rsidRPr="00C260A9">
        <w:rPr>
          <w:rFonts w:ascii="Times New Roman" w:hAnsi="Times New Roman" w:cs="Times New Roman"/>
          <w:sz w:val="24"/>
          <w:szCs w:val="24"/>
        </w:rPr>
        <w:t xml:space="preserve"> дня.</w:t>
      </w:r>
    </w:p>
    <w:p w:rsidR="008770EA" w:rsidRPr="00C260A9" w:rsidRDefault="008770EA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0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680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C260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Особенности выполнения административных процедур в многофункционал</w:t>
      </w:r>
      <w:r w:rsidRPr="00C260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Pr="00C260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 центре</w:t>
      </w:r>
    </w:p>
    <w:p w:rsidR="008770EA" w:rsidRPr="00C260A9" w:rsidRDefault="008770EA" w:rsidP="00C260A9">
      <w:pPr>
        <w:widowControl w:val="0"/>
        <w:tabs>
          <w:tab w:val="left" w:pos="-60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В</w:t>
      </w:r>
      <w:r w:rsidR="0050501C"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случае</w:t>
      </w:r>
      <w:r w:rsidR="0050501C"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подачи </w:t>
      </w:r>
      <w:r w:rsidR="00572A50"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заявления</w:t>
      </w: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на предоставление муниципальной услуги через многофункциональный центр</w:t>
      </w: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:</w:t>
      </w:r>
    </w:p>
    <w:p w:rsidR="008770EA" w:rsidRPr="00C260A9" w:rsidRDefault="008770EA" w:rsidP="00C260A9">
      <w:pPr>
        <w:widowControl w:val="0"/>
        <w:tabs>
          <w:tab w:val="left" w:pos="-60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-заявление на предоставление муниципальной услуги и комплект необходимых документов передаются из многофункционального центра в администрацию </w:t>
      </w:r>
      <w:r w:rsidR="000D0043"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в порядке, предусмотренном соглашением, заключенным между многофункциональным центром и администрацией</w:t>
      </w: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;</w:t>
      </w:r>
    </w:p>
    <w:p w:rsidR="008770EA" w:rsidRPr="00C260A9" w:rsidRDefault="008770EA" w:rsidP="00C260A9">
      <w:pPr>
        <w:widowControl w:val="0"/>
        <w:tabs>
          <w:tab w:val="left" w:pos="-60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- началом срока предоставления муниципальной услуги является день получения органом местного самоуправления за</w:t>
      </w:r>
      <w:r w:rsidR="000D0043"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явления и комплекта необходимых документов </w:t>
      </w: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на предоставление муниципальной услуги.</w:t>
      </w:r>
    </w:p>
    <w:p w:rsidR="008770EA" w:rsidRPr="00C260A9" w:rsidRDefault="008770EA" w:rsidP="00C260A9">
      <w:pPr>
        <w:widowControl w:val="0"/>
        <w:tabs>
          <w:tab w:val="left" w:pos="-60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</w:t>
      </w:r>
      <w:r w:rsidR="00872C4B"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(представителя заявителя) </w:t>
      </w: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о готовности результата предоставления муниципальной услуги посредством телефонной связи.</w:t>
      </w:r>
    </w:p>
    <w:p w:rsidR="008770EA" w:rsidRPr="00C260A9" w:rsidRDefault="008770EA" w:rsidP="00C260A9">
      <w:pPr>
        <w:widowControl w:val="0"/>
        <w:tabs>
          <w:tab w:val="left" w:pos="-60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C260A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8770EA" w:rsidRPr="00C260A9" w:rsidRDefault="008770EA" w:rsidP="00C260A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0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заявителя либо его представителя;</w:t>
      </w:r>
    </w:p>
    <w:p w:rsidR="00033F33" w:rsidRPr="00C260A9" w:rsidRDefault="008770EA" w:rsidP="00C260A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0A9">
        <w:rPr>
          <w:rFonts w:ascii="Times New Roman" w:eastAsia="Calibri" w:hAnsi="Times New Roman" w:cs="Times New Roman"/>
          <w:sz w:val="24"/>
          <w:szCs w:val="24"/>
        </w:rPr>
        <w:t>экземпляр расписки о приеме (выдаче) документов с регистрационным номером, датой и подписью сотрудника, принявшего комплект документов</w:t>
      </w:r>
      <w:r w:rsidR="00033F33" w:rsidRPr="00C260A9">
        <w:rPr>
          <w:rFonts w:ascii="Times New Roman" w:eastAsia="Calibri" w:hAnsi="Times New Roman" w:cs="Times New Roman"/>
          <w:sz w:val="24"/>
          <w:szCs w:val="24"/>
        </w:rPr>
        <w:t>, и выданны</w:t>
      </w:r>
      <w:r w:rsidRPr="00C260A9">
        <w:rPr>
          <w:rFonts w:ascii="Times New Roman" w:eastAsia="Calibri" w:hAnsi="Times New Roman" w:cs="Times New Roman"/>
          <w:sz w:val="24"/>
          <w:szCs w:val="24"/>
        </w:rPr>
        <w:t>й заявителю либо его предст</w:t>
      </w:r>
      <w:r w:rsidR="00033F33" w:rsidRPr="00C260A9">
        <w:rPr>
          <w:rFonts w:ascii="Times New Roman" w:eastAsia="Calibri" w:hAnsi="Times New Roman" w:cs="Times New Roman"/>
          <w:sz w:val="24"/>
          <w:szCs w:val="24"/>
        </w:rPr>
        <w:t>авителю в день подачи заявления;</w:t>
      </w:r>
    </w:p>
    <w:p w:rsidR="008770EA" w:rsidRPr="00C260A9" w:rsidRDefault="008770EA" w:rsidP="00C260A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0A9">
        <w:rPr>
          <w:rFonts w:ascii="Times New Roman" w:eastAsia="Calibri" w:hAnsi="Times New Roman" w:cs="Times New Roman"/>
          <w:sz w:val="24"/>
          <w:szCs w:val="24"/>
        </w:rPr>
        <w:t>документ, подтверждающий полномочия представителя заявителя.</w:t>
      </w:r>
    </w:p>
    <w:p w:rsidR="00CC4F63" w:rsidRPr="00C260A9" w:rsidRDefault="00CC4F63" w:rsidP="00C260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5" w:name="Par240"/>
      <w:bookmarkEnd w:id="5"/>
      <w:r w:rsidRPr="00C260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Формы контроля за исполнением административного регламента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Перечень уполномоченных должностных лиц, осуществляющих контроль, и периоди</w:t>
      </w:r>
      <w:r w:rsidRPr="00C260A9">
        <w:rPr>
          <w:rFonts w:ascii="Times New Roman" w:hAnsi="Times New Roman" w:cs="Times New Roman"/>
          <w:sz w:val="24"/>
          <w:szCs w:val="24"/>
        </w:rPr>
        <w:t>ч</w:t>
      </w:r>
      <w:r w:rsidRPr="00C260A9">
        <w:rPr>
          <w:rFonts w:ascii="Times New Roman" w:hAnsi="Times New Roman" w:cs="Times New Roman"/>
          <w:sz w:val="24"/>
          <w:szCs w:val="24"/>
        </w:rPr>
        <w:t>ность осуществления контроля устанавливается распоряжением администрации.</w:t>
      </w:r>
    </w:p>
    <w:p w:rsidR="003F6CFF" w:rsidRPr="00C260A9" w:rsidRDefault="003F6CFF" w:rsidP="00C260A9">
      <w:pPr>
        <w:pStyle w:val="ConsPlusNormal"/>
        <w:spacing w:after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Глава администрации, а также уполномоченное им должностное лицо, осуществляя контроль, вправе:</w:t>
      </w:r>
    </w:p>
    <w:p w:rsidR="003F6CFF" w:rsidRPr="00C260A9" w:rsidRDefault="003F6CFF" w:rsidP="00C260A9">
      <w:pPr>
        <w:pStyle w:val="ConsPlusNormal"/>
        <w:spacing w:after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контролировать соблюдение порядка и условий предоставления муниципальной усл</w:t>
      </w:r>
      <w:r w:rsidRPr="00C260A9">
        <w:rPr>
          <w:rFonts w:ascii="Times New Roman" w:hAnsi="Times New Roman" w:cs="Times New Roman"/>
          <w:sz w:val="24"/>
          <w:szCs w:val="24"/>
        </w:rPr>
        <w:t>у</w:t>
      </w:r>
      <w:r w:rsidRPr="00C260A9">
        <w:rPr>
          <w:rFonts w:ascii="Times New Roman" w:hAnsi="Times New Roman" w:cs="Times New Roman"/>
          <w:sz w:val="24"/>
          <w:szCs w:val="24"/>
        </w:rPr>
        <w:t>ги;</w:t>
      </w:r>
    </w:p>
    <w:p w:rsidR="003F6CFF" w:rsidRPr="00C260A9" w:rsidRDefault="003F6CFF" w:rsidP="00C260A9">
      <w:pPr>
        <w:pStyle w:val="ConsPlusNormal"/>
        <w:spacing w:after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в случае выявления нарушений требований настоящего Административного регламе</w:t>
      </w:r>
      <w:r w:rsidRPr="00C260A9">
        <w:rPr>
          <w:rFonts w:ascii="Times New Roman" w:hAnsi="Times New Roman" w:cs="Times New Roman"/>
          <w:sz w:val="24"/>
          <w:szCs w:val="24"/>
        </w:rPr>
        <w:t>н</w:t>
      </w:r>
      <w:r w:rsidRPr="00C260A9">
        <w:rPr>
          <w:rFonts w:ascii="Times New Roman" w:hAnsi="Times New Roman" w:cs="Times New Roman"/>
          <w:sz w:val="24"/>
          <w:szCs w:val="24"/>
        </w:rPr>
        <w:t>та требовать устранения таких нарушений, давать письменные предписания, обязательные для исполнения;</w:t>
      </w:r>
    </w:p>
    <w:p w:rsidR="003F6CFF" w:rsidRPr="00C260A9" w:rsidRDefault="003F6CFF" w:rsidP="00C260A9">
      <w:pPr>
        <w:pStyle w:val="ConsPlusNormal"/>
        <w:spacing w:after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3F6CFF" w:rsidRPr="00C260A9" w:rsidRDefault="003F6CFF" w:rsidP="00C260A9">
      <w:pPr>
        <w:pStyle w:val="ConsPlusNormal"/>
        <w:spacing w:after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lastRenderedPageBreak/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Плановые и внеплановые проверки полноты и качества предоставления муниципал</w:t>
      </w:r>
      <w:r w:rsidRPr="00C260A9">
        <w:rPr>
          <w:rFonts w:ascii="Times New Roman" w:hAnsi="Times New Roman" w:cs="Times New Roman"/>
          <w:sz w:val="24"/>
          <w:szCs w:val="24"/>
        </w:rPr>
        <w:t>ь</w:t>
      </w:r>
      <w:r w:rsidRPr="00C260A9">
        <w:rPr>
          <w:rFonts w:ascii="Times New Roman" w:hAnsi="Times New Roman" w:cs="Times New Roman"/>
          <w:sz w:val="24"/>
          <w:szCs w:val="24"/>
        </w:rPr>
        <w:t>ной услуги осуществляются главой администрации, а также уполномоченными им должнос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>ными лицами в соответствии с распоряжением администрации, но не реже</w:t>
      </w:r>
      <w:r w:rsidRPr="00C260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0178">
        <w:rPr>
          <w:rFonts w:ascii="Times New Roman" w:hAnsi="Times New Roman" w:cs="Times New Roman"/>
          <w:i/>
          <w:sz w:val="24"/>
          <w:szCs w:val="24"/>
        </w:rPr>
        <w:t>одного раза в год</w:t>
      </w:r>
      <w:r w:rsidRPr="00C260A9">
        <w:rPr>
          <w:rFonts w:ascii="Times New Roman" w:hAnsi="Times New Roman" w:cs="Times New Roman"/>
          <w:i/>
          <w:sz w:val="24"/>
          <w:szCs w:val="24"/>
        </w:rPr>
        <w:t>.</w:t>
      </w:r>
    </w:p>
    <w:p w:rsidR="003F6CFF" w:rsidRPr="00C260A9" w:rsidRDefault="003F6CFF" w:rsidP="00C260A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4.2. Ответственность специалистов закрепляется в их должностных регламентах (инс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 xml:space="preserve">рукциях). </w:t>
      </w:r>
    </w:p>
    <w:p w:rsidR="003F6CFF" w:rsidRPr="00C260A9" w:rsidRDefault="003F6CFF" w:rsidP="00C260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4.3. Физические</w:t>
      </w:r>
      <w:r w:rsidRPr="00C260A9">
        <w:rPr>
          <w:rFonts w:ascii="Times New Roman" w:hAnsi="Times New Roman" w:cs="Times New Roman"/>
          <w:color w:val="000000"/>
          <w:sz w:val="24"/>
          <w:szCs w:val="24"/>
        </w:rPr>
        <w:t xml:space="preserve"> и юридические лица</w:t>
      </w:r>
      <w:r w:rsidRPr="00C260A9">
        <w:rPr>
          <w:rFonts w:ascii="Times New Roman" w:hAnsi="Times New Roman" w:cs="Times New Roman"/>
          <w:sz w:val="24"/>
          <w:szCs w:val="24"/>
        </w:rPr>
        <w:t xml:space="preserve"> могут принимать участие в электронных опросах, форумах и анкетировании по вопросам удовлетворенности полнотой и качеством предоста</w:t>
      </w:r>
      <w:r w:rsidRPr="00C260A9">
        <w:rPr>
          <w:rFonts w:ascii="Times New Roman" w:hAnsi="Times New Roman" w:cs="Times New Roman"/>
          <w:sz w:val="24"/>
          <w:szCs w:val="24"/>
        </w:rPr>
        <w:t>в</w:t>
      </w:r>
      <w:r w:rsidRPr="00C260A9">
        <w:rPr>
          <w:rFonts w:ascii="Times New Roman" w:hAnsi="Times New Roman" w:cs="Times New Roman"/>
          <w:sz w:val="24"/>
          <w:szCs w:val="24"/>
        </w:rPr>
        <w:t>ления муниципальной услуги, соблюдения положений настоящего Административного ре</w:t>
      </w:r>
      <w:r w:rsidRPr="00C260A9">
        <w:rPr>
          <w:rFonts w:ascii="Times New Roman" w:hAnsi="Times New Roman" w:cs="Times New Roman"/>
          <w:sz w:val="24"/>
          <w:szCs w:val="24"/>
        </w:rPr>
        <w:t>г</w:t>
      </w:r>
      <w:r w:rsidRPr="00C260A9">
        <w:rPr>
          <w:rFonts w:ascii="Times New Roman" w:hAnsi="Times New Roman" w:cs="Times New Roman"/>
          <w:sz w:val="24"/>
          <w:szCs w:val="24"/>
        </w:rPr>
        <w:t>ламента.</w:t>
      </w:r>
    </w:p>
    <w:p w:rsidR="003F6CFF" w:rsidRPr="00C260A9" w:rsidRDefault="003F6CFF" w:rsidP="00C260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0A9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C260A9">
        <w:rPr>
          <w:rFonts w:ascii="Times New Roman" w:hAnsi="Times New Roman" w:cs="Times New Roman"/>
          <w:b/>
          <w:sz w:val="24"/>
          <w:szCs w:val="24"/>
          <w:lang w:eastAsia="ru-RU"/>
        </w:rPr>
        <w:t>Досудебный (внесудебный) порядок обжалования решений и действий (безде</w:t>
      </w:r>
      <w:r w:rsidRPr="00C260A9">
        <w:rPr>
          <w:rFonts w:ascii="Times New Roman" w:hAnsi="Times New Roman" w:cs="Times New Roman"/>
          <w:b/>
          <w:sz w:val="24"/>
          <w:szCs w:val="24"/>
          <w:lang w:eastAsia="ru-RU"/>
        </w:rPr>
        <w:t>й</w:t>
      </w:r>
      <w:r w:rsidRPr="00C260A9">
        <w:rPr>
          <w:rFonts w:ascii="Times New Roman" w:hAnsi="Times New Roman" w:cs="Times New Roman"/>
          <w:b/>
          <w:sz w:val="24"/>
          <w:szCs w:val="24"/>
          <w:lang w:eastAsia="ru-RU"/>
        </w:rPr>
        <w:t>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5.1. Р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ешения и действия (бездействие) органа, предоставляющего муниципальную у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лугу, должностного лица органа, предоставляющего муниципальную услугу, либо муниц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пального служащего</w:t>
      </w:r>
      <w:r w:rsidRPr="00C260A9">
        <w:rPr>
          <w:rFonts w:ascii="Times New Roman" w:hAnsi="Times New Roman" w:cs="Times New Roman"/>
          <w:sz w:val="24"/>
          <w:szCs w:val="24"/>
        </w:rPr>
        <w:t xml:space="preserve"> могут быть обжалованы в досудебном порядке.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5.2. Досудебный порядок обжалования. 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5.2.1. Заявитель может обратиться с жалобой, в том числе в следующих случаях: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ципальными правовыми актами для предоставления муниципальной услуги;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Кировской о</w:t>
      </w:r>
      <w:r w:rsidRPr="00C260A9">
        <w:rPr>
          <w:rFonts w:ascii="Times New Roman" w:hAnsi="Times New Roman" w:cs="Times New Roman"/>
          <w:sz w:val="24"/>
          <w:szCs w:val="24"/>
        </w:rPr>
        <w:t>б</w:t>
      </w:r>
      <w:r w:rsidRPr="00C260A9">
        <w:rPr>
          <w:rFonts w:ascii="Times New Roman" w:hAnsi="Times New Roman" w:cs="Times New Roman"/>
          <w:sz w:val="24"/>
          <w:szCs w:val="24"/>
        </w:rPr>
        <w:t>ласти, муниципальными правовыми актами для предоставления муниципальной услуги;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услуги, если основания для отказа не пред</w:t>
      </w:r>
      <w:r w:rsidRPr="00C260A9">
        <w:rPr>
          <w:rFonts w:ascii="Times New Roman" w:hAnsi="Times New Roman" w:cs="Times New Roman"/>
          <w:sz w:val="24"/>
          <w:szCs w:val="24"/>
        </w:rPr>
        <w:t>у</w:t>
      </w:r>
      <w:r w:rsidRPr="00C260A9">
        <w:rPr>
          <w:rFonts w:ascii="Times New Roman" w:hAnsi="Times New Roman" w:cs="Times New Roman"/>
          <w:sz w:val="24"/>
          <w:szCs w:val="24"/>
        </w:rPr>
        <w:t>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</w:t>
      </w:r>
      <w:r w:rsidRPr="00C260A9">
        <w:rPr>
          <w:rFonts w:ascii="Times New Roman" w:hAnsi="Times New Roman" w:cs="Times New Roman"/>
          <w:sz w:val="24"/>
          <w:szCs w:val="24"/>
        </w:rPr>
        <w:t>б</w:t>
      </w:r>
      <w:r w:rsidRPr="00C260A9">
        <w:rPr>
          <w:rFonts w:ascii="Times New Roman" w:hAnsi="Times New Roman" w:cs="Times New Roman"/>
          <w:sz w:val="24"/>
          <w:szCs w:val="24"/>
        </w:rPr>
        <w:t>ласти, муниципальными правовыми актами;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отказ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органа, предоставляющего муниципальную услугу, должностного лица органа, предоставляющего муниципальную услугу,</w:t>
      </w:r>
      <w:r w:rsidRPr="00C260A9">
        <w:rPr>
          <w:rFonts w:ascii="Times New Roman" w:hAnsi="Times New Roman" w:cs="Times New Roman"/>
          <w:sz w:val="24"/>
          <w:szCs w:val="24"/>
        </w:rPr>
        <w:t xml:space="preserve">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5.2.2. Жалоба подается в письменной форме на бумажном носителе, в том числе при личном приеме заявителя.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0A9">
        <w:rPr>
          <w:rFonts w:ascii="Times New Roman" w:hAnsi="Times New Roman" w:cs="Times New Roman"/>
          <w:sz w:val="24"/>
          <w:szCs w:val="24"/>
          <w:lang w:eastAsia="ru-RU"/>
        </w:rPr>
        <w:t>Жалобы на решения, принятые руководителем органа, предоставляющего муниц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пальную услугу, подаются в вышестоящий орган (при его наличии) либо, в случае его отсу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ствия, рассматриваются непосредственно руководителем органа, предоставляющего муниц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пальную услугу.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lastRenderedPageBreak/>
        <w:t>5.2.3. Жалоба может быть направлена по почте, через многофункциональный центр (при его наличии), с использованием сети Интернет, Единого портала, Регионального портала, а также может быть подана при личном приеме заявителя.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</w:t>
      </w:r>
      <w:r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>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5.2.4. Жалоба должна содержать: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60A9">
        <w:rPr>
          <w:rFonts w:ascii="Times New Roman" w:hAnsi="Times New Roman" w:cs="Times New Roman"/>
          <w:sz w:val="24"/>
          <w:szCs w:val="24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ния и действия (бездействие) которых обжалуются;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фамилию, имя, отчество (последнее – при наличии), сведения о месте жительства за</w:t>
      </w:r>
      <w:r w:rsidRPr="00C260A9">
        <w:rPr>
          <w:rFonts w:ascii="Times New Roman" w:hAnsi="Times New Roman" w:cs="Times New Roman"/>
          <w:sz w:val="24"/>
          <w:szCs w:val="24"/>
        </w:rPr>
        <w:t>я</w:t>
      </w:r>
      <w:r w:rsidRPr="00C260A9">
        <w:rPr>
          <w:rFonts w:ascii="Times New Roman" w:hAnsi="Times New Roman" w:cs="Times New Roman"/>
          <w:sz w:val="24"/>
          <w:szCs w:val="24"/>
        </w:rPr>
        <w:t>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</w:t>
      </w:r>
      <w:r w:rsidRPr="00C260A9">
        <w:rPr>
          <w:rFonts w:ascii="Times New Roman" w:hAnsi="Times New Roman" w:cs="Times New Roman"/>
          <w:sz w:val="24"/>
          <w:szCs w:val="24"/>
        </w:rPr>
        <w:t>н</w:t>
      </w:r>
      <w:r w:rsidRPr="00C260A9">
        <w:rPr>
          <w:rFonts w:ascii="Times New Roman" w:hAnsi="Times New Roman" w:cs="Times New Roman"/>
          <w:sz w:val="24"/>
          <w:szCs w:val="24"/>
        </w:rPr>
        <w:t>ной почты (при наличии) и почтовый адрес, по которым должен быть направлен ответ заяв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телю;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сведения об обжалуемых решениях и действиях (бездействии)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органа, предоставля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щего муниципальную услугу, должностного лица органа, предоставляющего муниципальную услугу, либо муниципального служащего</w:t>
      </w:r>
      <w:r w:rsidRPr="00C260A9">
        <w:rPr>
          <w:rFonts w:ascii="Times New Roman" w:hAnsi="Times New Roman" w:cs="Times New Roman"/>
          <w:sz w:val="24"/>
          <w:szCs w:val="24"/>
        </w:rPr>
        <w:t>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доводы, на основании которых заявитель не согласен с решением, действием (безде</w:t>
      </w:r>
      <w:r w:rsidRPr="00C260A9">
        <w:rPr>
          <w:rFonts w:ascii="Times New Roman" w:hAnsi="Times New Roman" w:cs="Times New Roman"/>
          <w:sz w:val="24"/>
          <w:szCs w:val="24"/>
        </w:rPr>
        <w:t>й</w:t>
      </w:r>
      <w:r w:rsidRPr="00C260A9">
        <w:rPr>
          <w:rFonts w:ascii="Times New Roman" w:hAnsi="Times New Roman" w:cs="Times New Roman"/>
          <w:sz w:val="24"/>
          <w:szCs w:val="24"/>
        </w:rPr>
        <w:t xml:space="preserve">ствием)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органа, предоставляющего муниципальную услугу, должностного лица органа, пр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доставляющего муниципальную услугу, либо муниципального служащего</w:t>
      </w:r>
      <w:r w:rsidRPr="00C260A9">
        <w:rPr>
          <w:rFonts w:ascii="Times New Roman" w:hAnsi="Times New Roman" w:cs="Times New Roman"/>
          <w:sz w:val="24"/>
          <w:szCs w:val="24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5.2.5. Прием жалоб в письменной форме осуществляется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органом, предоставляющим муниципальную услугу,</w:t>
      </w:r>
      <w:r w:rsidRPr="00C260A9">
        <w:rPr>
          <w:rFonts w:ascii="Times New Roman" w:hAnsi="Times New Roman" w:cs="Times New Roman"/>
          <w:sz w:val="24"/>
          <w:szCs w:val="24"/>
        </w:rPr>
        <w:t xml:space="preserve"> в месте предоставления муниципальной услуги (в месте, где заяв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 xml:space="preserve">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Время приема жалоб должно совпадать со временем предоставления муниципальных услуг. 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В случае подачи жалобы при личном приеме заявитель представляет документ, удост</w:t>
      </w:r>
      <w:r w:rsidRPr="00C260A9">
        <w:rPr>
          <w:rFonts w:ascii="Times New Roman" w:hAnsi="Times New Roman" w:cs="Times New Roman"/>
          <w:sz w:val="24"/>
          <w:szCs w:val="24"/>
        </w:rPr>
        <w:t>о</w:t>
      </w:r>
      <w:r w:rsidRPr="00C260A9">
        <w:rPr>
          <w:rFonts w:ascii="Times New Roman" w:hAnsi="Times New Roman" w:cs="Times New Roman"/>
          <w:sz w:val="24"/>
          <w:szCs w:val="24"/>
        </w:rPr>
        <w:t xml:space="preserve">веряющий его личность в соответствии с законодательством Российской Федерации. 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5.2.6. В случае если жалоба подается через представителя заявителя, также представл</w:t>
      </w:r>
      <w:r w:rsidRPr="00C260A9">
        <w:rPr>
          <w:rFonts w:ascii="Times New Roman" w:hAnsi="Times New Roman" w:cs="Times New Roman"/>
          <w:sz w:val="24"/>
          <w:szCs w:val="24"/>
        </w:rPr>
        <w:t>я</w:t>
      </w:r>
      <w:r w:rsidRPr="00C260A9">
        <w:rPr>
          <w:rFonts w:ascii="Times New Roman" w:hAnsi="Times New Roman" w:cs="Times New Roman"/>
          <w:sz w:val="24"/>
          <w:szCs w:val="24"/>
        </w:rPr>
        <w:t>ется документ, подтверждающий его полномочия на осуществление действий от имени заяв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оформленная в соответствии с законодательством Российской  Федерации довере</w:t>
      </w:r>
      <w:r w:rsidRPr="00C260A9">
        <w:rPr>
          <w:rFonts w:ascii="Times New Roman" w:hAnsi="Times New Roman" w:cs="Times New Roman"/>
          <w:sz w:val="24"/>
          <w:szCs w:val="24"/>
        </w:rPr>
        <w:t>н</w:t>
      </w:r>
      <w:r w:rsidRPr="00C260A9">
        <w:rPr>
          <w:rFonts w:ascii="Times New Roman" w:hAnsi="Times New Roman" w:cs="Times New Roman"/>
          <w:sz w:val="24"/>
          <w:szCs w:val="24"/>
        </w:rPr>
        <w:t>ность, заверенная печатью заявителя и подписанная руководителем заявителя или уполном</w:t>
      </w:r>
      <w:r w:rsidRPr="00C260A9">
        <w:rPr>
          <w:rFonts w:ascii="Times New Roman" w:hAnsi="Times New Roman" w:cs="Times New Roman"/>
          <w:sz w:val="24"/>
          <w:szCs w:val="24"/>
        </w:rPr>
        <w:t>о</w:t>
      </w:r>
      <w:r w:rsidRPr="00C260A9">
        <w:rPr>
          <w:rFonts w:ascii="Times New Roman" w:hAnsi="Times New Roman" w:cs="Times New Roman"/>
          <w:sz w:val="24"/>
          <w:szCs w:val="24"/>
        </w:rPr>
        <w:t>ченным этим руководителем лицом (для юридических лиц);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>вовать от имени заявителя без доверенности.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5.2.7. При подаче жалобы в электронном виде документы, указанные в пункте 5.2.6 н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стоящего Административного регламента могут быть представлены в форме электронных д</w:t>
      </w:r>
      <w:r w:rsidRPr="00C260A9">
        <w:rPr>
          <w:rFonts w:ascii="Times New Roman" w:hAnsi="Times New Roman" w:cs="Times New Roman"/>
          <w:sz w:val="24"/>
          <w:szCs w:val="24"/>
        </w:rPr>
        <w:t>о</w:t>
      </w:r>
      <w:r w:rsidRPr="00C260A9">
        <w:rPr>
          <w:rFonts w:ascii="Times New Roman" w:hAnsi="Times New Roman" w:cs="Times New Roman"/>
          <w:sz w:val="24"/>
          <w:szCs w:val="24"/>
        </w:rPr>
        <w:t>кументов, подписанных электронной подписью, вид которой предусмотрен законодательс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>вом Российской Федерации, при этом документ, удостоверяющий личность заявителя, не тр</w:t>
      </w:r>
      <w:r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 xml:space="preserve">буется. 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В электронном виде жалоба может быть подана заявителем посредством: 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lastRenderedPageBreak/>
        <w:t xml:space="preserve">сети Интернет, включая официальный сайт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органа, предоставляющего муниципальную услугу</w:t>
      </w:r>
      <w:r w:rsidRPr="00C260A9">
        <w:rPr>
          <w:rFonts w:ascii="Times New Roman" w:hAnsi="Times New Roman" w:cs="Times New Roman"/>
          <w:sz w:val="24"/>
          <w:szCs w:val="24"/>
        </w:rPr>
        <w:t>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Единого портала, Регионального портала.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5.2.8. В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органе, предоставляющем муниципальную услугу,</w:t>
      </w:r>
      <w:r w:rsidRPr="00C260A9">
        <w:rPr>
          <w:rFonts w:ascii="Times New Roman" w:hAnsi="Times New Roman" w:cs="Times New Roman"/>
          <w:sz w:val="24"/>
          <w:szCs w:val="24"/>
        </w:rPr>
        <w:t xml:space="preserve"> определяются уполном</w:t>
      </w:r>
      <w:r w:rsidRPr="00C260A9">
        <w:rPr>
          <w:rFonts w:ascii="Times New Roman" w:hAnsi="Times New Roman" w:cs="Times New Roman"/>
          <w:sz w:val="24"/>
          <w:szCs w:val="24"/>
        </w:rPr>
        <w:t>о</w:t>
      </w:r>
      <w:r w:rsidRPr="00C260A9">
        <w:rPr>
          <w:rFonts w:ascii="Times New Roman" w:hAnsi="Times New Roman" w:cs="Times New Roman"/>
          <w:sz w:val="24"/>
          <w:szCs w:val="24"/>
        </w:rPr>
        <w:t>ченные на рассмотрение жалоб должностные лица, которые обеспечивают прием и рассмо</w:t>
      </w:r>
      <w:r w:rsidRPr="00C260A9">
        <w:rPr>
          <w:rFonts w:ascii="Times New Roman" w:hAnsi="Times New Roman" w:cs="Times New Roman"/>
          <w:sz w:val="24"/>
          <w:szCs w:val="24"/>
        </w:rPr>
        <w:t>т</w:t>
      </w:r>
      <w:r w:rsidRPr="00C260A9">
        <w:rPr>
          <w:rFonts w:ascii="Times New Roman" w:hAnsi="Times New Roman" w:cs="Times New Roman"/>
          <w:sz w:val="24"/>
          <w:szCs w:val="24"/>
        </w:rPr>
        <w:t xml:space="preserve">рение жалоб в соответствии с требованиями действующего законодательства, настоящего Административного регламента. 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5.2.9. В случае установления в ходе или по результатам рассмотрения жалобы призн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 xml:space="preserve">цо, уполномоченное на рассмотрение жалоб, незамедлительно направляет соответствующие материалы в органы прокуратуры. 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5.2.10. Заявитель вправе ознакомится с документами 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 Копии  указанных документов и материалов могут быть направлены заявителю по его письменному обращению.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5.2.11. Жалоба, поступившая в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орган, предоставляющий муниципальную услугу,</w:t>
      </w:r>
      <w:r w:rsidRPr="00C260A9">
        <w:rPr>
          <w:rFonts w:ascii="Times New Roman" w:hAnsi="Times New Roman" w:cs="Times New Roman"/>
          <w:sz w:val="24"/>
          <w:szCs w:val="24"/>
        </w:rPr>
        <w:t xml:space="preserve"> по</w:t>
      </w:r>
      <w:r w:rsidRPr="00C260A9">
        <w:rPr>
          <w:rFonts w:ascii="Times New Roman" w:hAnsi="Times New Roman" w:cs="Times New Roman"/>
          <w:sz w:val="24"/>
          <w:szCs w:val="24"/>
        </w:rPr>
        <w:t>д</w:t>
      </w:r>
      <w:r w:rsidRPr="00C260A9">
        <w:rPr>
          <w:rFonts w:ascii="Times New Roman" w:hAnsi="Times New Roman" w:cs="Times New Roman"/>
          <w:sz w:val="24"/>
          <w:szCs w:val="24"/>
        </w:rPr>
        <w:t>лежит регистрации не позднее следующего рабочего дня со дня ее поступления. Жалоба ра</w:t>
      </w:r>
      <w:r w:rsidRPr="00C260A9">
        <w:rPr>
          <w:rFonts w:ascii="Times New Roman" w:hAnsi="Times New Roman" w:cs="Times New Roman"/>
          <w:sz w:val="24"/>
          <w:szCs w:val="24"/>
        </w:rPr>
        <w:t>с</w:t>
      </w:r>
      <w:r w:rsidRPr="00C260A9">
        <w:rPr>
          <w:rFonts w:ascii="Times New Roman" w:hAnsi="Times New Roman" w:cs="Times New Roman"/>
          <w:sz w:val="24"/>
          <w:szCs w:val="24"/>
        </w:rPr>
        <w:t>сматривается в течение 15 рабочих дней со дня ее регистрации.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В случае обжалования отказа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должностного лица органа, предоставляющего муниципальную услугу, </w:t>
      </w:r>
      <w:r w:rsidRPr="00C260A9">
        <w:rPr>
          <w:rFonts w:ascii="Times New Roman" w:hAnsi="Times New Roman" w:cs="Times New Roman"/>
          <w:sz w:val="24"/>
          <w:szCs w:val="24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5.2.12. По результатам рассмотрения жалобы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орган, предоставляющий муниципальную услугу,</w:t>
      </w:r>
      <w:r w:rsidRPr="00C260A9">
        <w:rPr>
          <w:rFonts w:ascii="Times New Roman" w:hAnsi="Times New Roman" w:cs="Times New Roman"/>
          <w:sz w:val="24"/>
          <w:szCs w:val="24"/>
        </w:rPr>
        <w:t xml:space="preserve"> принимает решение: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об удовлетворении жалобы, в том числе в форме отмены принятого решения, испра</w:t>
      </w:r>
      <w:r w:rsidRPr="00C260A9">
        <w:rPr>
          <w:rFonts w:ascii="Times New Roman" w:hAnsi="Times New Roman" w:cs="Times New Roman"/>
          <w:sz w:val="24"/>
          <w:szCs w:val="24"/>
        </w:rPr>
        <w:t>в</w:t>
      </w:r>
      <w:r w:rsidRPr="00C260A9">
        <w:rPr>
          <w:rFonts w:ascii="Times New Roman" w:hAnsi="Times New Roman" w:cs="Times New Roman"/>
          <w:sz w:val="24"/>
          <w:szCs w:val="24"/>
        </w:rPr>
        <w:t>ления допущенных опечаток и ошибок в выданных в результате предоставления муниципал</w:t>
      </w:r>
      <w:r w:rsidRPr="00C260A9">
        <w:rPr>
          <w:rFonts w:ascii="Times New Roman" w:hAnsi="Times New Roman" w:cs="Times New Roman"/>
          <w:sz w:val="24"/>
          <w:szCs w:val="24"/>
        </w:rPr>
        <w:t>ь</w:t>
      </w:r>
      <w:r w:rsidRPr="00C260A9">
        <w:rPr>
          <w:rFonts w:ascii="Times New Roman" w:hAnsi="Times New Roman" w:cs="Times New Roman"/>
          <w:sz w:val="24"/>
          <w:szCs w:val="24"/>
        </w:rPr>
        <w:t>ной услуги документах, возврата заявителю денежных средств, взимание которых не пред</w:t>
      </w:r>
      <w:r w:rsidRPr="00C260A9">
        <w:rPr>
          <w:rFonts w:ascii="Times New Roman" w:hAnsi="Times New Roman" w:cs="Times New Roman"/>
          <w:sz w:val="24"/>
          <w:szCs w:val="24"/>
        </w:rPr>
        <w:t>у</w:t>
      </w:r>
      <w:r w:rsidRPr="00C260A9">
        <w:rPr>
          <w:rFonts w:ascii="Times New Roman" w:hAnsi="Times New Roman" w:cs="Times New Roman"/>
          <w:sz w:val="24"/>
          <w:szCs w:val="24"/>
        </w:rPr>
        <w:t>смотрено нормативными правовыми актами Российской Федерации, нормативными правов</w:t>
      </w:r>
      <w:r w:rsidRPr="00C260A9">
        <w:rPr>
          <w:rFonts w:ascii="Times New Roman" w:hAnsi="Times New Roman" w:cs="Times New Roman"/>
          <w:sz w:val="24"/>
          <w:szCs w:val="24"/>
        </w:rPr>
        <w:t>ы</w:t>
      </w:r>
      <w:r w:rsidRPr="00C260A9">
        <w:rPr>
          <w:rFonts w:ascii="Times New Roman" w:hAnsi="Times New Roman" w:cs="Times New Roman"/>
          <w:sz w:val="24"/>
          <w:szCs w:val="24"/>
        </w:rPr>
        <w:t>ми актами Кировской области, муниципальными правовыми актами, а также в иных формах;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об отказе в удовлетворении жалобы.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При удовлетворении жалобы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орган, предоставляющий муниципальную услугу,</w:t>
      </w:r>
      <w:r w:rsidRPr="00C260A9">
        <w:rPr>
          <w:rFonts w:ascii="Times New Roman" w:hAnsi="Times New Roman" w:cs="Times New Roman"/>
          <w:sz w:val="24"/>
          <w:szCs w:val="24"/>
        </w:rPr>
        <w:t xml:space="preserve"> прин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5.2.14. В ответе по результатам рассмотрения жалобы указываются: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органа, предоставляющего муниципальную услугу, </w:t>
      </w:r>
      <w:r w:rsidRPr="00C260A9">
        <w:rPr>
          <w:rFonts w:ascii="Times New Roman" w:hAnsi="Times New Roman" w:cs="Times New Roman"/>
          <w:sz w:val="24"/>
          <w:szCs w:val="24"/>
        </w:rPr>
        <w:t xml:space="preserve">должность, фамилия, имя, отчество (последнее – при наличии)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должностного лица, принявшего решение по жалобе</w:t>
      </w:r>
      <w:r w:rsidRPr="00C260A9">
        <w:rPr>
          <w:rFonts w:ascii="Times New Roman" w:hAnsi="Times New Roman" w:cs="Times New Roman"/>
          <w:sz w:val="24"/>
          <w:szCs w:val="24"/>
        </w:rPr>
        <w:t>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номер, дата, место принятия решения, включая сведения о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должностном лице, либо муниципальном служащем</w:t>
      </w:r>
      <w:r w:rsidRPr="00C260A9">
        <w:rPr>
          <w:rFonts w:ascii="Times New Roman" w:hAnsi="Times New Roman" w:cs="Times New Roman"/>
          <w:sz w:val="24"/>
          <w:szCs w:val="24"/>
        </w:rPr>
        <w:t>, решение или действие (бездействие) которого обжалуется;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фамилия, имя, отчество (последнее – при наличии) или наименование заявителя;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основания для принятия решения по жалобе;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принятое по жалобе решение;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в случае если жалоба признана обоснованной, - сроки устранения выявленных наруш</w:t>
      </w:r>
      <w:r w:rsidRPr="00C260A9">
        <w:rPr>
          <w:rFonts w:ascii="Times New Roman" w:hAnsi="Times New Roman" w:cs="Times New Roman"/>
          <w:sz w:val="24"/>
          <w:szCs w:val="24"/>
        </w:rPr>
        <w:t>е</w:t>
      </w:r>
      <w:r w:rsidRPr="00C260A9">
        <w:rPr>
          <w:rFonts w:ascii="Times New Roman" w:hAnsi="Times New Roman" w:cs="Times New Roman"/>
          <w:sz w:val="24"/>
          <w:szCs w:val="24"/>
        </w:rPr>
        <w:t>ний, в том числе срок предоставления результата муниципальной услуги;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lastRenderedPageBreak/>
        <w:t>сведения о порядке обжалования принятого по жалобе решения.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5.2.15. Ответ по результатам рассмотрения жалобы подписывается уполномоченным на рассмотрение жалоб должностным лицом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 xml:space="preserve"> органа, предоставляющего муниципальную услугу</w:t>
      </w:r>
      <w:r w:rsidRPr="00C260A9">
        <w:rPr>
          <w:rFonts w:ascii="Times New Roman" w:hAnsi="Times New Roman" w:cs="Times New Roman"/>
          <w:sz w:val="24"/>
          <w:szCs w:val="24"/>
        </w:rPr>
        <w:t>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По желанию заявителя ответ по результатам рассмотрения жалобы может быть пре</w:t>
      </w:r>
      <w:r w:rsidRPr="00C260A9">
        <w:rPr>
          <w:rFonts w:ascii="Times New Roman" w:hAnsi="Times New Roman" w:cs="Times New Roman"/>
          <w:sz w:val="24"/>
          <w:szCs w:val="24"/>
        </w:rPr>
        <w:t>д</w:t>
      </w:r>
      <w:r w:rsidRPr="00C260A9">
        <w:rPr>
          <w:rFonts w:ascii="Times New Roman" w:hAnsi="Times New Roman" w:cs="Times New Roman"/>
          <w:sz w:val="24"/>
          <w:szCs w:val="24"/>
        </w:rPr>
        <w:t>ставлен не позднее дня, следующего за днем принятия решения, в форме электронного док</w:t>
      </w:r>
      <w:r w:rsidRPr="00C260A9">
        <w:rPr>
          <w:rFonts w:ascii="Times New Roman" w:hAnsi="Times New Roman" w:cs="Times New Roman"/>
          <w:sz w:val="24"/>
          <w:szCs w:val="24"/>
        </w:rPr>
        <w:t>у</w:t>
      </w:r>
      <w:r w:rsidRPr="00C260A9">
        <w:rPr>
          <w:rFonts w:ascii="Times New Roman" w:hAnsi="Times New Roman" w:cs="Times New Roman"/>
          <w:sz w:val="24"/>
          <w:szCs w:val="24"/>
        </w:rPr>
        <w:t>мента, подписанного электронной подписью,</w:t>
      </w:r>
      <w:r w:rsidRPr="00C260A9">
        <w:rPr>
          <w:rFonts w:ascii="Times New Roman" w:eastAsia="Times New Roman" w:hAnsi="Times New Roman" w:cs="Times New Roman"/>
          <w:sz w:val="24"/>
          <w:szCs w:val="24"/>
        </w:rPr>
        <w:t xml:space="preserve"> вид которой установлен </w:t>
      </w:r>
      <w:hyperlink r:id="rId13" w:history="1">
        <w:r w:rsidRPr="00C260A9">
          <w:rPr>
            <w:rFonts w:ascii="Times New Roman" w:eastAsia="Times New Roman" w:hAnsi="Times New Roman" w:cs="Times New Roman"/>
            <w:sz w:val="24"/>
            <w:szCs w:val="24"/>
          </w:rPr>
          <w:t>законодательством</w:t>
        </w:r>
      </w:hyperlink>
      <w:r w:rsidRPr="00C260A9">
        <w:rPr>
          <w:rFonts w:ascii="Times New Roman" w:eastAsia="Times New Roman" w:hAnsi="Times New Roman" w:cs="Times New Roman"/>
          <w:sz w:val="24"/>
          <w:szCs w:val="24"/>
        </w:rPr>
        <w:t xml:space="preserve"> Ро</w:t>
      </w:r>
      <w:r w:rsidRPr="00C260A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260A9">
        <w:rPr>
          <w:rFonts w:ascii="Times New Roman" w:eastAsia="Times New Roman" w:hAnsi="Times New Roman" w:cs="Times New Roman"/>
          <w:sz w:val="24"/>
          <w:szCs w:val="24"/>
        </w:rPr>
        <w:t>сийской Федерации</w:t>
      </w:r>
      <w:r w:rsidRPr="00C260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 xml:space="preserve">5.2.16. </w:t>
      </w:r>
      <w:r w:rsidRPr="00C260A9">
        <w:rPr>
          <w:rFonts w:ascii="Times New Roman" w:hAnsi="Times New Roman" w:cs="Times New Roman"/>
          <w:sz w:val="24"/>
          <w:szCs w:val="24"/>
          <w:lang w:eastAsia="ru-RU"/>
        </w:rPr>
        <w:t>Орган, предоставляющий муниципальную услугу,</w:t>
      </w:r>
      <w:r w:rsidRPr="00C260A9">
        <w:rPr>
          <w:rFonts w:ascii="Times New Roman" w:hAnsi="Times New Roman" w:cs="Times New Roman"/>
          <w:sz w:val="24"/>
          <w:szCs w:val="24"/>
        </w:rPr>
        <w:t xml:space="preserve"> отказывает в удовлетворении жалобы в следующих случаях: 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подача жалобы лицом, полномочия которого не подтверждены в порядке, установле</w:t>
      </w:r>
      <w:r w:rsidRPr="00C260A9">
        <w:rPr>
          <w:rFonts w:ascii="Times New Roman" w:hAnsi="Times New Roman" w:cs="Times New Roman"/>
          <w:sz w:val="24"/>
          <w:szCs w:val="24"/>
        </w:rPr>
        <w:t>н</w:t>
      </w:r>
      <w:r w:rsidRPr="00C260A9">
        <w:rPr>
          <w:rFonts w:ascii="Times New Roman" w:hAnsi="Times New Roman" w:cs="Times New Roman"/>
          <w:sz w:val="24"/>
          <w:szCs w:val="24"/>
        </w:rPr>
        <w:t>ном законодательством Российской Федерации;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наличие решения по жалобе, принятого ранее в соответствии с действующим закон</w:t>
      </w:r>
      <w:r w:rsidRPr="00C260A9">
        <w:rPr>
          <w:rFonts w:ascii="Times New Roman" w:hAnsi="Times New Roman" w:cs="Times New Roman"/>
          <w:sz w:val="24"/>
          <w:szCs w:val="24"/>
        </w:rPr>
        <w:t>о</w:t>
      </w:r>
      <w:r w:rsidRPr="00C260A9">
        <w:rPr>
          <w:rFonts w:ascii="Times New Roman" w:hAnsi="Times New Roman" w:cs="Times New Roman"/>
          <w:sz w:val="24"/>
          <w:szCs w:val="24"/>
        </w:rPr>
        <w:t>дательством в отношении того же заявителя и по тому же предмету жалобы.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5.2.17. Орган, предоставляющий муниципальную услугу,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5.2.18. В случае если текст письменной жалобы не поддается прочтению, ответ на ж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лобу не дается, о чем в течение семи дней со дня регистрации жалобы сообщается граждан</w:t>
      </w:r>
      <w:r w:rsidRPr="00C260A9">
        <w:rPr>
          <w:rFonts w:ascii="Times New Roman" w:hAnsi="Times New Roman" w:cs="Times New Roman"/>
          <w:sz w:val="24"/>
          <w:szCs w:val="24"/>
        </w:rPr>
        <w:t>и</w:t>
      </w:r>
      <w:r w:rsidRPr="00C260A9">
        <w:rPr>
          <w:rFonts w:ascii="Times New Roman" w:hAnsi="Times New Roman" w:cs="Times New Roman"/>
          <w:sz w:val="24"/>
          <w:szCs w:val="24"/>
        </w:rPr>
        <w:t>ну, направившему жалобу, если его фамилия и почтовый адрес поддаются прочтению.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5.3. Порядок обжалования решения по жалобе.</w:t>
      </w:r>
    </w:p>
    <w:p w:rsidR="003F6CFF" w:rsidRPr="00C260A9" w:rsidRDefault="003F6CFF" w:rsidP="00C260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5.3.1. Заявитель вправе обжаловать принятое по жалобе решение вышестоящему орг</w:t>
      </w:r>
      <w:r w:rsidRPr="00C260A9">
        <w:rPr>
          <w:rFonts w:ascii="Times New Roman" w:hAnsi="Times New Roman" w:cs="Times New Roman"/>
          <w:sz w:val="24"/>
          <w:szCs w:val="24"/>
        </w:rPr>
        <w:t>а</w:t>
      </w:r>
      <w:r w:rsidRPr="00C260A9">
        <w:rPr>
          <w:rFonts w:ascii="Times New Roman" w:hAnsi="Times New Roman" w:cs="Times New Roman"/>
          <w:sz w:val="24"/>
          <w:szCs w:val="24"/>
        </w:rPr>
        <w:t>ну (при его наличии) или в судебном порядке в соответствии с законодательством Российской Федерации.</w:t>
      </w:r>
    </w:p>
    <w:p w:rsidR="007101CC" w:rsidRPr="00C260A9" w:rsidRDefault="007101CC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101CC" w:rsidRPr="00C260A9" w:rsidRDefault="007101CC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101CC" w:rsidRPr="00C260A9" w:rsidRDefault="007101CC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101CC" w:rsidRPr="00C260A9" w:rsidRDefault="007101CC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101CC" w:rsidRPr="00C260A9" w:rsidRDefault="007101CC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101CC" w:rsidRPr="00C260A9" w:rsidRDefault="007101CC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572A50" w:rsidRPr="00C260A9" w:rsidRDefault="00572A50" w:rsidP="00C260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6637" w:rsidRPr="00C260A9" w:rsidRDefault="00AE6637" w:rsidP="00C260A9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both"/>
        <w:rPr>
          <w:b w:val="0"/>
          <w:kern w:val="28"/>
        </w:rPr>
      </w:pPr>
    </w:p>
    <w:p w:rsidR="00AE6637" w:rsidRPr="00C260A9" w:rsidRDefault="00AE6637" w:rsidP="00C260A9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both"/>
        <w:rPr>
          <w:b w:val="0"/>
          <w:kern w:val="28"/>
        </w:rPr>
      </w:pPr>
    </w:p>
    <w:p w:rsidR="00AE6637" w:rsidRPr="00C260A9" w:rsidRDefault="00AE6637" w:rsidP="00C260A9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both"/>
        <w:rPr>
          <w:b w:val="0"/>
          <w:kern w:val="28"/>
        </w:rPr>
      </w:pPr>
    </w:p>
    <w:p w:rsidR="00AE6637" w:rsidRPr="00C260A9" w:rsidRDefault="00AE6637" w:rsidP="00C260A9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both"/>
        <w:rPr>
          <w:b w:val="0"/>
          <w:kern w:val="28"/>
        </w:rPr>
      </w:pPr>
    </w:p>
    <w:p w:rsidR="00AE6637" w:rsidRPr="00C260A9" w:rsidRDefault="00AE6637" w:rsidP="00C260A9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both"/>
        <w:rPr>
          <w:b w:val="0"/>
          <w:kern w:val="28"/>
        </w:rPr>
      </w:pPr>
    </w:p>
    <w:p w:rsidR="00AE6637" w:rsidRPr="00C260A9" w:rsidRDefault="00AE6637" w:rsidP="00C260A9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both"/>
        <w:rPr>
          <w:b w:val="0"/>
          <w:kern w:val="28"/>
        </w:rPr>
      </w:pPr>
    </w:p>
    <w:p w:rsidR="00AE6637" w:rsidRPr="00C260A9" w:rsidRDefault="00AE6637" w:rsidP="00C260A9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both"/>
        <w:rPr>
          <w:b w:val="0"/>
          <w:kern w:val="28"/>
        </w:rPr>
      </w:pPr>
    </w:p>
    <w:p w:rsidR="007101CC" w:rsidRPr="00C260A9" w:rsidRDefault="007101CC" w:rsidP="00C260A9">
      <w:pPr>
        <w:spacing w:line="240" w:lineRule="auto"/>
        <w:jc w:val="both"/>
        <w:rPr>
          <w:sz w:val="24"/>
          <w:szCs w:val="24"/>
        </w:rPr>
      </w:pPr>
    </w:p>
    <w:p w:rsidR="007101CC" w:rsidRPr="00C260A9" w:rsidRDefault="007101CC" w:rsidP="00C260A9">
      <w:pPr>
        <w:spacing w:line="240" w:lineRule="auto"/>
        <w:jc w:val="both"/>
        <w:rPr>
          <w:sz w:val="24"/>
          <w:szCs w:val="24"/>
        </w:rPr>
      </w:pPr>
    </w:p>
    <w:p w:rsidR="007101CC" w:rsidRPr="00C260A9" w:rsidRDefault="007101CC" w:rsidP="00C260A9">
      <w:pPr>
        <w:spacing w:line="240" w:lineRule="auto"/>
        <w:jc w:val="both"/>
        <w:rPr>
          <w:sz w:val="24"/>
          <w:szCs w:val="24"/>
        </w:rPr>
      </w:pPr>
    </w:p>
    <w:p w:rsidR="007101CC" w:rsidRPr="00C260A9" w:rsidRDefault="007101CC" w:rsidP="00C260A9">
      <w:pPr>
        <w:spacing w:line="240" w:lineRule="auto"/>
        <w:jc w:val="both"/>
        <w:rPr>
          <w:sz w:val="24"/>
          <w:szCs w:val="24"/>
        </w:rPr>
      </w:pPr>
    </w:p>
    <w:p w:rsidR="007101CC" w:rsidRPr="00C260A9" w:rsidRDefault="007101CC" w:rsidP="00C260A9">
      <w:pPr>
        <w:spacing w:line="240" w:lineRule="auto"/>
        <w:jc w:val="both"/>
        <w:rPr>
          <w:sz w:val="24"/>
          <w:szCs w:val="24"/>
        </w:rPr>
      </w:pPr>
    </w:p>
    <w:p w:rsidR="007101CC" w:rsidRPr="00C260A9" w:rsidRDefault="007101CC" w:rsidP="00C260A9">
      <w:pPr>
        <w:spacing w:line="240" w:lineRule="auto"/>
        <w:jc w:val="both"/>
        <w:rPr>
          <w:sz w:val="24"/>
          <w:szCs w:val="24"/>
        </w:rPr>
      </w:pPr>
    </w:p>
    <w:p w:rsidR="00AE6637" w:rsidRPr="00C260A9" w:rsidRDefault="00AE6637" w:rsidP="00C260A9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both"/>
        <w:rPr>
          <w:b w:val="0"/>
          <w:kern w:val="28"/>
        </w:rPr>
      </w:pPr>
    </w:p>
    <w:p w:rsidR="007101CC" w:rsidRPr="00C260A9" w:rsidRDefault="007101CC" w:rsidP="00C260A9">
      <w:pPr>
        <w:spacing w:line="240" w:lineRule="auto"/>
        <w:jc w:val="both"/>
        <w:rPr>
          <w:sz w:val="24"/>
          <w:szCs w:val="24"/>
        </w:rPr>
      </w:pPr>
    </w:p>
    <w:p w:rsidR="007101CC" w:rsidRPr="00C260A9" w:rsidRDefault="007101CC" w:rsidP="00C260A9">
      <w:pPr>
        <w:spacing w:line="240" w:lineRule="auto"/>
        <w:jc w:val="both"/>
        <w:rPr>
          <w:sz w:val="24"/>
          <w:szCs w:val="24"/>
        </w:rPr>
      </w:pPr>
    </w:p>
    <w:p w:rsidR="003F6CFF" w:rsidRPr="00C260A9" w:rsidRDefault="003F6CFF" w:rsidP="00C260A9">
      <w:pPr>
        <w:spacing w:line="240" w:lineRule="auto"/>
        <w:jc w:val="both"/>
        <w:rPr>
          <w:sz w:val="24"/>
          <w:szCs w:val="24"/>
        </w:rPr>
      </w:pPr>
    </w:p>
    <w:p w:rsidR="003F6CFF" w:rsidRPr="00C260A9" w:rsidRDefault="003F6CFF" w:rsidP="00C260A9">
      <w:pPr>
        <w:spacing w:line="240" w:lineRule="auto"/>
        <w:jc w:val="both"/>
        <w:rPr>
          <w:sz w:val="24"/>
          <w:szCs w:val="24"/>
        </w:rPr>
      </w:pPr>
    </w:p>
    <w:p w:rsidR="007101CC" w:rsidRDefault="007101CC" w:rsidP="00C260A9">
      <w:pPr>
        <w:spacing w:line="240" w:lineRule="auto"/>
        <w:jc w:val="both"/>
        <w:rPr>
          <w:sz w:val="24"/>
          <w:szCs w:val="24"/>
        </w:rPr>
      </w:pPr>
    </w:p>
    <w:p w:rsidR="004D5054" w:rsidRDefault="004D5054" w:rsidP="00C260A9">
      <w:pPr>
        <w:spacing w:line="240" w:lineRule="auto"/>
        <w:jc w:val="both"/>
        <w:rPr>
          <w:sz w:val="24"/>
          <w:szCs w:val="24"/>
        </w:rPr>
      </w:pPr>
    </w:p>
    <w:p w:rsidR="004D5054" w:rsidRDefault="004D5054" w:rsidP="00C260A9">
      <w:pPr>
        <w:spacing w:line="240" w:lineRule="auto"/>
        <w:jc w:val="both"/>
        <w:rPr>
          <w:sz w:val="24"/>
          <w:szCs w:val="24"/>
        </w:rPr>
      </w:pPr>
    </w:p>
    <w:p w:rsidR="004D5054" w:rsidRDefault="004D5054" w:rsidP="00C260A9">
      <w:pPr>
        <w:spacing w:line="240" w:lineRule="auto"/>
        <w:jc w:val="both"/>
        <w:rPr>
          <w:sz w:val="24"/>
          <w:szCs w:val="24"/>
        </w:rPr>
      </w:pPr>
    </w:p>
    <w:p w:rsidR="004D5054" w:rsidRDefault="004D5054" w:rsidP="00C260A9">
      <w:pPr>
        <w:spacing w:line="240" w:lineRule="auto"/>
        <w:jc w:val="both"/>
        <w:rPr>
          <w:sz w:val="24"/>
          <w:szCs w:val="24"/>
        </w:rPr>
      </w:pPr>
    </w:p>
    <w:p w:rsidR="004D5054" w:rsidRDefault="004D5054" w:rsidP="00C260A9">
      <w:pPr>
        <w:spacing w:line="240" w:lineRule="auto"/>
        <w:jc w:val="both"/>
        <w:rPr>
          <w:sz w:val="24"/>
          <w:szCs w:val="24"/>
        </w:rPr>
      </w:pPr>
    </w:p>
    <w:p w:rsidR="004D5054" w:rsidRDefault="004D5054" w:rsidP="00C260A9">
      <w:pPr>
        <w:spacing w:line="240" w:lineRule="auto"/>
        <w:jc w:val="both"/>
        <w:rPr>
          <w:sz w:val="24"/>
          <w:szCs w:val="24"/>
        </w:rPr>
      </w:pPr>
    </w:p>
    <w:p w:rsidR="004D5054" w:rsidRPr="00C260A9" w:rsidRDefault="004D5054" w:rsidP="00C260A9">
      <w:pPr>
        <w:spacing w:line="240" w:lineRule="auto"/>
        <w:jc w:val="both"/>
        <w:rPr>
          <w:sz w:val="24"/>
          <w:szCs w:val="24"/>
        </w:rPr>
      </w:pPr>
    </w:p>
    <w:p w:rsidR="00872C4B" w:rsidRPr="00C260A9" w:rsidRDefault="00441A08" w:rsidP="004D5054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</w:rPr>
      </w:pPr>
      <w:r w:rsidRPr="00C260A9">
        <w:rPr>
          <w:b w:val="0"/>
          <w:kern w:val="28"/>
        </w:rPr>
        <w:t>Приложе</w:t>
      </w:r>
      <w:r w:rsidR="00872C4B" w:rsidRPr="00C260A9">
        <w:rPr>
          <w:b w:val="0"/>
          <w:kern w:val="28"/>
        </w:rPr>
        <w:t>ние № 1</w:t>
      </w:r>
    </w:p>
    <w:p w:rsidR="00872C4B" w:rsidRPr="00C260A9" w:rsidRDefault="00872C4B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50508" w:rsidRPr="00C260A9" w:rsidRDefault="00350508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72C4B" w:rsidRPr="00C260A9" w:rsidRDefault="00872C4B" w:rsidP="004D50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60A9">
        <w:rPr>
          <w:rFonts w:ascii="Times New Roman" w:hAnsi="Times New Roman" w:cs="Times New Roman"/>
          <w:b/>
          <w:bCs/>
          <w:sz w:val="24"/>
          <w:szCs w:val="24"/>
        </w:rPr>
        <w:t>ЗАЯВЛЕНИ</w:t>
      </w:r>
      <w:r w:rsidR="00B87DE7" w:rsidRPr="00C260A9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:rsidR="00872C4B" w:rsidRPr="00C260A9" w:rsidRDefault="00872C4B" w:rsidP="004D50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60A9">
        <w:rPr>
          <w:rFonts w:ascii="Times New Roman" w:hAnsi="Times New Roman" w:cs="Times New Roman"/>
          <w:b/>
          <w:bCs/>
          <w:sz w:val="24"/>
          <w:szCs w:val="24"/>
        </w:rPr>
        <w:t>О ПРИСВОЕНИИ ОБЪЕКТУ АДРЕСАЦИИ АДРЕСА ИЛИ АННУЛИРОВАНИИ</w:t>
      </w:r>
    </w:p>
    <w:p w:rsidR="00872C4B" w:rsidRPr="00C260A9" w:rsidRDefault="00872C4B" w:rsidP="004D5054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60A9">
        <w:rPr>
          <w:rFonts w:ascii="Times New Roman" w:hAnsi="Times New Roman" w:cs="Times New Roman"/>
          <w:b/>
          <w:bCs/>
          <w:sz w:val="24"/>
          <w:szCs w:val="24"/>
        </w:rPr>
        <w:t>ЕГО АДРЕСА</w:t>
      </w:r>
    </w:p>
    <w:p w:rsidR="00872C4B" w:rsidRPr="00C260A9" w:rsidRDefault="00872C4B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72C4B" w:rsidRPr="00C260A9" w:rsidRDefault="00390CCD" w:rsidP="00C260A9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38A" w:rsidRPr="00C260A9" w:rsidRDefault="0073738A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sz w:val="24"/>
          <w:szCs w:val="24"/>
          <w:lang w:eastAsia="ru-RU"/>
        </w:rPr>
      </w:pPr>
      <w:r w:rsidRPr="00C260A9">
        <w:rPr>
          <w:noProof/>
          <w:sz w:val="24"/>
          <w:szCs w:val="24"/>
          <w:lang w:eastAsia="ru-RU"/>
        </w:rPr>
        <w:br w:type="page"/>
      </w:r>
    </w:p>
    <w:p w:rsidR="00872C4B" w:rsidRPr="00C260A9" w:rsidRDefault="00390CCD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CCD" w:rsidRPr="00C260A9" w:rsidRDefault="00390CCD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5B" w:rsidRPr="00C260A9" w:rsidRDefault="00265D64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Pr="00C260A9" w:rsidRDefault="00265D64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Pr="00C260A9" w:rsidRDefault="00265D64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524"/>
      <w:bookmarkEnd w:id="6"/>
      <w:r w:rsidRPr="00C260A9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Pr="00C260A9" w:rsidRDefault="00265D64" w:rsidP="00C26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C4B" w:rsidRPr="00C260A9" w:rsidRDefault="00872C4B" w:rsidP="00C260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60A9">
        <w:rPr>
          <w:rFonts w:ascii="Times New Roman" w:hAnsi="Times New Roman" w:cs="Times New Roman"/>
          <w:sz w:val="24"/>
          <w:szCs w:val="24"/>
        </w:rPr>
        <w:t>&lt;1&gt; Строка дублируется для каждого объединенного земельного участка.</w:t>
      </w:r>
    </w:p>
    <w:p w:rsidR="00872C4B" w:rsidRPr="00C260A9" w:rsidRDefault="00872C4B" w:rsidP="00C260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525"/>
      <w:bookmarkEnd w:id="7"/>
      <w:r w:rsidRPr="00C260A9">
        <w:rPr>
          <w:rFonts w:ascii="Times New Roman" w:hAnsi="Times New Roman" w:cs="Times New Roman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872C4B" w:rsidRPr="00C260A9" w:rsidRDefault="00872C4B" w:rsidP="00C260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526"/>
      <w:bookmarkEnd w:id="8"/>
      <w:r w:rsidRPr="00C260A9">
        <w:rPr>
          <w:rFonts w:ascii="Times New Roman" w:hAnsi="Times New Roman" w:cs="Times New Roman"/>
          <w:sz w:val="24"/>
          <w:szCs w:val="24"/>
        </w:rPr>
        <w:t>&lt;3&gt; Строка дублируется для каждого разделенного помещения.</w:t>
      </w:r>
    </w:p>
    <w:p w:rsidR="00872C4B" w:rsidRPr="00C260A9" w:rsidRDefault="00872C4B" w:rsidP="00C260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527"/>
      <w:bookmarkEnd w:id="9"/>
      <w:r w:rsidRPr="00C260A9">
        <w:rPr>
          <w:rFonts w:ascii="Times New Roman" w:hAnsi="Times New Roman" w:cs="Times New Roman"/>
          <w:sz w:val="24"/>
          <w:szCs w:val="24"/>
        </w:rPr>
        <w:t>&lt;4&gt; Строка дублируется для каждого объединенного помещения.</w:t>
      </w:r>
    </w:p>
    <w:p w:rsidR="00572A50" w:rsidRPr="00C260A9" w:rsidRDefault="00572A50" w:rsidP="00C260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2A50" w:rsidRPr="00C260A9" w:rsidRDefault="00572A50" w:rsidP="00C260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2C4B" w:rsidRPr="00C260A9" w:rsidRDefault="00872C4B" w:rsidP="00C260A9">
      <w:pPr>
        <w:spacing w:after="0" w:line="240" w:lineRule="auto"/>
        <w:ind w:firstLine="5220"/>
        <w:jc w:val="both"/>
        <w:rPr>
          <w:kern w:val="28"/>
          <w:sz w:val="24"/>
          <w:szCs w:val="24"/>
        </w:rPr>
      </w:pPr>
    </w:p>
    <w:p w:rsidR="00872C4B" w:rsidRPr="00C260A9" w:rsidRDefault="00872C4B" w:rsidP="00C260A9">
      <w:pPr>
        <w:spacing w:after="0" w:line="240" w:lineRule="auto"/>
        <w:ind w:firstLine="5220"/>
        <w:jc w:val="both"/>
        <w:rPr>
          <w:kern w:val="28"/>
          <w:sz w:val="24"/>
          <w:szCs w:val="24"/>
        </w:rPr>
      </w:pPr>
    </w:p>
    <w:p w:rsidR="00872C4B" w:rsidRPr="00C260A9" w:rsidRDefault="00872C4B" w:rsidP="00C260A9">
      <w:pPr>
        <w:spacing w:after="0" w:line="240" w:lineRule="auto"/>
        <w:ind w:firstLine="5220"/>
        <w:jc w:val="both"/>
        <w:rPr>
          <w:kern w:val="28"/>
          <w:sz w:val="24"/>
          <w:szCs w:val="24"/>
        </w:rPr>
      </w:pPr>
    </w:p>
    <w:p w:rsidR="000D0043" w:rsidRPr="00C260A9" w:rsidRDefault="00521211" w:rsidP="00C260A9">
      <w:pPr>
        <w:spacing w:after="0" w:line="240" w:lineRule="auto"/>
        <w:ind w:firstLine="5220"/>
        <w:jc w:val="both"/>
        <w:rPr>
          <w:kern w:val="28"/>
          <w:sz w:val="24"/>
          <w:szCs w:val="24"/>
        </w:rPr>
      </w:pPr>
      <w:r w:rsidRPr="00C260A9">
        <w:rPr>
          <w:kern w:val="28"/>
          <w:sz w:val="24"/>
          <w:szCs w:val="24"/>
        </w:rPr>
        <w:tab/>
      </w:r>
      <w:r w:rsidRPr="00C260A9">
        <w:rPr>
          <w:kern w:val="28"/>
          <w:sz w:val="24"/>
          <w:szCs w:val="24"/>
        </w:rPr>
        <w:tab/>
      </w:r>
    </w:p>
    <w:p w:rsidR="000D0043" w:rsidRPr="00C260A9" w:rsidRDefault="000D0043" w:rsidP="00C260A9">
      <w:pPr>
        <w:spacing w:after="0" w:line="240" w:lineRule="auto"/>
        <w:ind w:firstLine="5220"/>
        <w:jc w:val="both"/>
        <w:rPr>
          <w:kern w:val="28"/>
          <w:sz w:val="24"/>
          <w:szCs w:val="24"/>
        </w:rPr>
      </w:pPr>
    </w:p>
    <w:p w:rsidR="000D0043" w:rsidRPr="00C260A9" w:rsidRDefault="000D0043" w:rsidP="00C260A9">
      <w:pPr>
        <w:spacing w:after="0" w:line="240" w:lineRule="auto"/>
        <w:ind w:firstLine="5220"/>
        <w:jc w:val="both"/>
        <w:rPr>
          <w:kern w:val="28"/>
          <w:sz w:val="24"/>
          <w:szCs w:val="24"/>
        </w:rPr>
      </w:pPr>
    </w:p>
    <w:p w:rsidR="000D0043" w:rsidRPr="00C260A9" w:rsidRDefault="000D0043" w:rsidP="00C260A9">
      <w:pPr>
        <w:spacing w:after="0" w:line="240" w:lineRule="auto"/>
        <w:ind w:firstLine="5220"/>
        <w:jc w:val="both"/>
        <w:rPr>
          <w:kern w:val="28"/>
          <w:sz w:val="24"/>
          <w:szCs w:val="24"/>
        </w:rPr>
      </w:pPr>
    </w:p>
    <w:p w:rsidR="000D0043" w:rsidRPr="00C260A9" w:rsidRDefault="000D0043" w:rsidP="00C260A9">
      <w:pPr>
        <w:spacing w:after="0" w:line="240" w:lineRule="auto"/>
        <w:ind w:firstLine="5220"/>
        <w:jc w:val="both"/>
        <w:rPr>
          <w:kern w:val="28"/>
          <w:sz w:val="24"/>
          <w:szCs w:val="24"/>
        </w:rPr>
      </w:pPr>
    </w:p>
    <w:p w:rsidR="000D0043" w:rsidRPr="00C260A9" w:rsidRDefault="000D0043" w:rsidP="00C260A9">
      <w:pPr>
        <w:spacing w:after="0" w:line="240" w:lineRule="auto"/>
        <w:ind w:firstLine="5220"/>
        <w:jc w:val="both"/>
        <w:rPr>
          <w:kern w:val="28"/>
          <w:sz w:val="24"/>
          <w:szCs w:val="24"/>
        </w:rPr>
      </w:pPr>
    </w:p>
    <w:p w:rsidR="000D0043" w:rsidRPr="00C260A9" w:rsidRDefault="000D0043" w:rsidP="00C260A9">
      <w:pPr>
        <w:spacing w:after="0" w:line="240" w:lineRule="auto"/>
        <w:ind w:firstLine="5220"/>
        <w:jc w:val="both"/>
        <w:rPr>
          <w:kern w:val="28"/>
          <w:sz w:val="24"/>
          <w:szCs w:val="24"/>
        </w:rPr>
      </w:pPr>
    </w:p>
    <w:p w:rsidR="00065216" w:rsidRPr="00C260A9" w:rsidRDefault="00065216" w:rsidP="00C260A9">
      <w:pPr>
        <w:spacing w:after="0" w:line="240" w:lineRule="auto"/>
        <w:ind w:firstLine="5220"/>
        <w:jc w:val="both"/>
        <w:rPr>
          <w:kern w:val="28"/>
          <w:sz w:val="24"/>
          <w:szCs w:val="24"/>
        </w:rPr>
        <w:sectPr w:rsidR="00065216" w:rsidRPr="00C260A9" w:rsidSect="00C260A9">
          <w:headerReference w:type="default" r:id="rId20"/>
          <w:pgSz w:w="11906" w:h="16838"/>
          <w:pgMar w:top="1418" w:right="567" w:bottom="1276" w:left="1588" w:header="709" w:footer="709" w:gutter="0"/>
          <w:pgNumType w:start="1"/>
          <w:cols w:space="708"/>
          <w:titlePg/>
          <w:docGrid w:linePitch="360"/>
        </w:sectPr>
      </w:pPr>
    </w:p>
    <w:p w:rsidR="005C528D" w:rsidRPr="00C260A9" w:rsidRDefault="005C528D" w:rsidP="004D5054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</w:rPr>
      </w:pPr>
      <w:r w:rsidRPr="00C260A9">
        <w:rPr>
          <w:b w:val="0"/>
          <w:kern w:val="28"/>
        </w:rPr>
        <w:lastRenderedPageBreak/>
        <w:t xml:space="preserve">Приложение № </w:t>
      </w:r>
      <w:r w:rsidR="00B87DE7" w:rsidRPr="00C260A9">
        <w:rPr>
          <w:b w:val="0"/>
          <w:kern w:val="28"/>
        </w:rPr>
        <w:t>2</w:t>
      </w:r>
    </w:p>
    <w:p w:rsidR="00C91012" w:rsidRPr="00C260A9" w:rsidRDefault="00C91012" w:rsidP="004D5054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521211" w:rsidRPr="00C260A9" w:rsidRDefault="00521211" w:rsidP="004D5054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5C528D" w:rsidRPr="00C260A9" w:rsidRDefault="005C528D" w:rsidP="004D5054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  <w:r w:rsidRPr="00C260A9">
        <w:rPr>
          <w:rFonts w:ascii="Times New Roman" w:hAnsi="Times New Roman" w:cs="Times New Roman"/>
          <w:b/>
          <w:caps/>
          <w:kern w:val="28"/>
          <w:sz w:val="24"/>
          <w:szCs w:val="24"/>
        </w:rPr>
        <w:t>Блок-схема</w:t>
      </w:r>
    </w:p>
    <w:p w:rsidR="005C528D" w:rsidRPr="00C260A9" w:rsidRDefault="005C528D" w:rsidP="004D50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0A9">
        <w:rPr>
          <w:rFonts w:ascii="Times New Roman" w:hAnsi="Times New Roman" w:cs="Times New Roman"/>
          <w:b/>
          <w:sz w:val="24"/>
          <w:szCs w:val="24"/>
        </w:rPr>
        <w:t>последовательности административных процедур при предоставлении муниципальной услуги «</w:t>
      </w:r>
      <w:r w:rsidRPr="00C260A9">
        <w:rPr>
          <w:rFonts w:ascii="Times New Roman" w:hAnsi="Times New Roman" w:cs="Times New Roman"/>
          <w:b/>
          <w:bCs/>
          <w:sz w:val="24"/>
          <w:szCs w:val="24"/>
        </w:rPr>
        <w:t xml:space="preserve">Выдача </w:t>
      </w:r>
      <w:r w:rsidR="009104B4" w:rsidRPr="00C260A9">
        <w:rPr>
          <w:rFonts w:ascii="Times New Roman" w:hAnsi="Times New Roman" w:cs="Times New Roman"/>
          <w:b/>
          <w:bCs/>
          <w:sz w:val="24"/>
          <w:szCs w:val="24"/>
        </w:rPr>
        <w:t xml:space="preserve">решения о присвоении </w:t>
      </w:r>
      <w:r w:rsidR="00782FFB" w:rsidRPr="00C260A9">
        <w:rPr>
          <w:rFonts w:ascii="Times New Roman" w:hAnsi="Times New Roman" w:cs="Times New Roman"/>
          <w:b/>
          <w:bCs/>
          <w:sz w:val="24"/>
          <w:szCs w:val="24"/>
        </w:rPr>
        <w:t xml:space="preserve">адреса объекту адресации, расположенному на территории </w:t>
      </w:r>
      <w:r w:rsidR="004D5054">
        <w:rPr>
          <w:rFonts w:ascii="Times New Roman" w:hAnsi="Times New Roman" w:cs="Times New Roman"/>
          <w:b/>
          <w:bCs/>
          <w:sz w:val="24"/>
          <w:szCs w:val="24"/>
        </w:rPr>
        <w:t xml:space="preserve">Михеевского сельского поселения, </w:t>
      </w:r>
      <w:r w:rsidR="009104B4" w:rsidRPr="00C260A9">
        <w:rPr>
          <w:rFonts w:ascii="Times New Roman" w:hAnsi="Times New Roman" w:cs="Times New Roman"/>
          <w:b/>
          <w:bCs/>
          <w:sz w:val="24"/>
          <w:szCs w:val="24"/>
        </w:rPr>
        <w:t>или аннулировании</w:t>
      </w:r>
      <w:r w:rsidR="006E3308" w:rsidRPr="00C260A9">
        <w:rPr>
          <w:rFonts w:ascii="Times New Roman" w:hAnsi="Times New Roman" w:cs="Times New Roman"/>
          <w:b/>
          <w:bCs/>
          <w:sz w:val="24"/>
          <w:szCs w:val="24"/>
        </w:rPr>
        <w:t xml:space="preserve"> его адреса</w:t>
      </w:r>
      <w:r w:rsidR="009104B4" w:rsidRPr="00C260A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5C528D" w:rsidRPr="00C260A9" w:rsidRDefault="00EA7AA1" w:rsidP="004D505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bookmarkStart w:id="10" w:name="Par37"/>
      <w:bookmarkStart w:id="11" w:name="_GoBack"/>
      <w:bookmarkEnd w:id="10"/>
      <w:bookmarkEnd w:id="11"/>
      <w:r>
        <w:rPr>
          <w:rFonts w:eastAsia="Times New Roman"/>
          <w:noProof/>
          <w:sz w:val="24"/>
          <w:szCs w:val="24"/>
          <w:lang w:eastAsia="ru-RU"/>
        </w:rPr>
        <w:pict>
          <v:rect id="Прямоугольник 11" o:spid="_x0000_s1026" style="position:absolute;left:0;text-align:left;margin-left:162.7pt;margin-top:12.45pt;width:191.25pt;height:38.2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9F30BB" w:rsidRPr="00115439" w:rsidRDefault="009F30BB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плекта документов</w:t>
                  </w:r>
                </w:p>
              </w:txbxContent>
            </v:textbox>
          </v:rect>
        </w:pict>
      </w:r>
    </w:p>
    <w:p w:rsidR="00115439" w:rsidRPr="00C260A9" w:rsidRDefault="00115439" w:rsidP="004D505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115439" w:rsidRPr="00C260A9" w:rsidRDefault="00115439" w:rsidP="004D505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115439" w:rsidRPr="00C260A9" w:rsidRDefault="00EA7AA1" w:rsidP="004D505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8" o:spid="_x0000_s1047" type="#_x0000_t32" style="position:absolute;left:0;text-align:left;margin-left:249.1pt;margin-top:10.45pt;width:0;height:12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115439" w:rsidRPr="00C260A9" w:rsidRDefault="00EA7AA1" w:rsidP="004D505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pict>
          <v:rect id="Прямоугольник 21" o:spid="_x0000_s1027" style="position:absolute;left:0;text-align:left;margin-left:110.9pt;margin-top:9.75pt;width:284.25pt;height:36.75pt;z-index:251626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9F30BB" w:rsidRPr="00115439" w:rsidRDefault="009F30BB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15439" w:rsidRPr="00C260A9" w:rsidRDefault="00115439" w:rsidP="004D505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115439" w:rsidRPr="00C260A9" w:rsidRDefault="00115439" w:rsidP="004D505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115439" w:rsidRPr="00C260A9" w:rsidRDefault="00EA7AA1" w:rsidP="004D505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pict>
          <v:shape id="Прямая со стрелкой 45" o:spid="_x0000_s1046" type="#_x0000_t32" style="position:absolute;left:0;text-align:left;margin-left:311.95pt;margin-top:6.15pt;width:68.25pt;height:27pt;z-index:251638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rFonts w:eastAsia="Times New Roman"/>
          <w:noProof/>
          <w:sz w:val="24"/>
          <w:szCs w:val="24"/>
          <w:lang w:eastAsia="ru-RU"/>
        </w:rPr>
        <w:pict>
          <v:shape id="Прямая со стрелкой 34" o:spid="_x0000_s1045" type="#_x0000_t32" style="position:absolute;left:0;text-align:left;margin-left:119.95pt;margin-top:6.15pt;width:81pt;height:24.75pt;flip:x;z-index:25163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115439" w:rsidRPr="00C260A9" w:rsidRDefault="009C1517" w:rsidP="004D50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0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                                            нет</w:t>
      </w:r>
    </w:p>
    <w:p w:rsidR="00115439" w:rsidRPr="00C260A9" w:rsidRDefault="00EA7AA1" w:rsidP="004D50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AA1">
        <w:rPr>
          <w:rFonts w:ascii="Courier New" w:hAnsi="Courier New" w:cs="Courier New"/>
          <w:noProof/>
          <w:sz w:val="24"/>
          <w:szCs w:val="24"/>
          <w:lang w:eastAsia="ru-RU"/>
        </w:rPr>
        <w:pict>
          <v:rect id="Прямоугольник 35" o:spid="_x0000_s1028" style="position:absolute;left:0;text-align:left;margin-left:307.45pt;margin-top:6.2pt;width:160.5pt;height:37.5pt;z-index:251635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9F30BB" w:rsidRPr="007A0853" w:rsidRDefault="009F30BB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  <w:r w:rsidRPr="00EA7AA1">
        <w:rPr>
          <w:rFonts w:ascii="Courier New" w:hAnsi="Courier New" w:cs="Courier New"/>
          <w:noProof/>
          <w:sz w:val="24"/>
          <w:szCs w:val="24"/>
          <w:lang w:eastAsia="ru-RU"/>
        </w:rPr>
        <w:pict>
          <v:rect id="Прямоугольник 28" o:spid="_x0000_s1029" style="position:absolute;left:0;text-align:left;margin-left:8.95pt;margin-top:6.65pt;width:185.25pt;height:37.5pt;z-index:251629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9F30BB" w:rsidRPr="007A0853" w:rsidRDefault="009F30BB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кументов</w:t>
                  </w:r>
                </w:p>
              </w:txbxContent>
            </v:textbox>
          </v:rect>
        </w:pict>
      </w:r>
    </w:p>
    <w:p w:rsidR="00D91843" w:rsidRPr="00C260A9" w:rsidRDefault="00D91843" w:rsidP="004D50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439" w:rsidRPr="00C260A9" w:rsidRDefault="00115439" w:rsidP="004D50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853" w:rsidRPr="00C260A9" w:rsidRDefault="00EA7AA1" w:rsidP="004D505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EA7A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8" o:spid="_x0000_s1044" type="#_x0000_t32" style="position:absolute;left:0;text-align:left;margin-left:380.2pt;margin-top:4.6pt;width:0;height:2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115439" w:rsidRPr="00C260A9" w:rsidRDefault="00EA7AA1" w:rsidP="004D50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AA1">
        <w:rPr>
          <w:rFonts w:ascii="Courier New" w:hAnsi="Courier New" w:cs="Courier New"/>
          <w:noProof/>
          <w:sz w:val="24"/>
          <w:szCs w:val="24"/>
          <w:lang w:eastAsia="ru-RU"/>
        </w:rPr>
        <w:pict>
          <v:rect id="Прямоугольник 48" o:spid="_x0000_s1030" style="position:absolute;left:0;text-align:left;margin-left:278.2pt;margin-top:12.15pt;width:198.75pt;height:34.5pt;z-index:251641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9F30BB" w:rsidRPr="009774B7" w:rsidRDefault="009F30BB" w:rsidP="00D9184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15439" w:rsidRPr="00C260A9" w:rsidRDefault="00115439" w:rsidP="004D505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7A0853" w:rsidRPr="00C260A9" w:rsidRDefault="007A0853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</w:p>
    <w:p w:rsidR="007A0853" w:rsidRPr="00C260A9" w:rsidRDefault="00EA7AA1" w:rsidP="004D5054">
      <w:pPr>
        <w:autoSpaceDE w:val="0"/>
        <w:autoSpaceDN w:val="0"/>
        <w:adjustRightInd w:val="0"/>
        <w:spacing w:after="0" w:line="240" w:lineRule="auto"/>
        <w:ind w:left="1429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ru-RU"/>
        </w:rPr>
        <w:pict>
          <v:shape id="Прямая со стрелкой 67" o:spid="_x0000_s1043" type="#_x0000_t32" style="position:absolute;left:0;text-align:left;margin-left:314.3pt;margin-top:8.25pt;width:66pt;height:11.25pt;flip:x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7A0853" w:rsidRPr="00C260A9" w:rsidRDefault="00EA7AA1" w:rsidP="004D5054">
      <w:pPr>
        <w:autoSpaceDE w:val="0"/>
        <w:autoSpaceDN w:val="0"/>
        <w:adjustRightInd w:val="0"/>
        <w:spacing w:after="0" w:line="240" w:lineRule="auto"/>
        <w:ind w:left="1429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ru-RU"/>
        </w:rPr>
        <w:pict>
          <v:rect id="Прямоугольник 41" o:spid="_x0000_s1031" style="position:absolute;left:0;text-align:left;margin-left:155.9pt;margin-top:7.5pt;width:215.25pt;height:37.5pt;z-index:251644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9F30BB" w:rsidRPr="00C147C4" w:rsidRDefault="009F30BB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</w:p>
    <w:p w:rsidR="007A0853" w:rsidRPr="00C260A9" w:rsidRDefault="007A0853" w:rsidP="004D5054">
      <w:pPr>
        <w:autoSpaceDE w:val="0"/>
        <w:autoSpaceDN w:val="0"/>
        <w:adjustRightInd w:val="0"/>
        <w:spacing w:after="0" w:line="240" w:lineRule="auto"/>
        <w:ind w:left="1429"/>
        <w:jc w:val="center"/>
        <w:rPr>
          <w:rFonts w:ascii="Courier New" w:hAnsi="Courier New" w:cs="Courier New"/>
          <w:sz w:val="24"/>
          <w:szCs w:val="24"/>
        </w:rPr>
      </w:pPr>
    </w:p>
    <w:p w:rsidR="007A0853" w:rsidRPr="00C260A9" w:rsidRDefault="007A0853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</w:p>
    <w:p w:rsidR="007A0853" w:rsidRPr="00C260A9" w:rsidRDefault="00EA7AA1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ru-RU"/>
        </w:rPr>
        <w:pict>
          <v:shape id="Прямая со стрелкой 2" o:spid="_x0000_s1042" type="#_x0000_t32" style="position:absolute;left:0;text-align:left;margin-left:259.6pt;margin-top:11.7pt;width:0;height:1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7A0853" w:rsidRPr="00C260A9" w:rsidRDefault="007A0853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</w:p>
    <w:p w:rsidR="007A0853" w:rsidRPr="00C260A9" w:rsidRDefault="00EA7AA1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 w:rsidRPr="00EA7AA1">
        <w:rPr>
          <w:noProof/>
          <w:sz w:val="24"/>
          <w:szCs w:val="24"/>
          <w:lang w:eastAsia="ru-RU"/>
        </w:rPr>
        <w:pict>
          <v:rect id="Прямоугольник 50" o:spid="_x0000_s1032" style="position:absolute;left:0;text-align:left;margin-left:136.45pt;margin-top:3.65pt;width:253.5pt;height:53.25pt;z-index:251648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9F30BB" w:rsidRPr="00C147C4" w:rsidRDefault="009F30BB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7A0853" w:rsidRPr="00C260A9" w:rsidRDefault="007A0853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</w:p>
    <w:p w:rsidR="007A0853" w:rsidRPr="00C260A9" w:rsidRDefault="007A0853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</w:p>
    <w:p w:rsidR="007A0853" w:rsidRPr="00C260A9" w:rsidRDefault="007A0853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</w:p>
    <w:p w:rsidR="007A0853" w:rsidRPr="00C260A9" w:rsidRDefault="00EA7AA1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 w:rsidRPr="00EA7AA1">
        <w:rPr>
          <w:noProof/>
          <w:sz w:val="24"/>
          <w:szCs w:val="24"/>
          <w:lang w:eastAsia="ru-RU"/>
        </w:rPr>
        <w:pict>
          <v:shape id="Прямая со стрелкой 54" o:spid="_x0000_s1041" type="#_x0000_t32" style="position:absolute;left:0;text-align:left;margin-left:155.9pt;margin-top:11.3pt;width:60pt;height:24pt;flip:x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7A0853" w:rsidRPr="00C260A9" w:rsidRDefault="00EA7AA1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 w:rsidRPr="00EA7AA1">
        <w:rPr>
          <w:noProof/>
          <w:sz w:val="24"/>
          <w:szCs w:val="24"/>
          <w:lang w:eastAsia="ru-RU"/>
        </w:rPr>
        <w:pict>
          <v:shape id="Прямая со стрелкой 56" o:spid="_x0000_s1040" type="#_x0000_t32" style="position:absolute;left:0;text-align:left;margin-left:326.2pt;margin-top:.7pt;width:60pt;height:2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9C1517" w:rsidRPr="00C260A9">
        <w:rPr>
          <w:rFonts w:ascii="Times New Roman" w:hAnsi="Times New Roman" w:cs="Times New Roman"/>
          <w:sz w:val="24"/>
          <w:szCs w:val="24"/>
        </w:rPr>
        <w:t>да                                                        нет</w:t>
      </w:r>
    </w:p>
    <w:p w:rsidR="007A0853" w:rsidRPr="00C260A9" w:rsidRDefault="00EA7AA1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7AA1">
        <w:rPr>
          <w:noProof/>
          <w:sz w:val="24"/>
          <w:szCs w:val="24"/>
          <w:lang w:eastAsia="ru-RU"/>
        </w:rPr>
        <w:pict>
          <v:rect id="Прямоугольник 55" o:spid="_x0000_s1033" style="position:absolute;left:0;text-align:left;margin-left:278.2pt;margin-top:11.55pt;width:222pt;height:48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9F30BB" w:rsidRPr="00357B51" w:rsidRDefault="009F30BB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ъ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екту адресации адреса или его аннул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ровании</w:t>
                  </w:r>
                </w:p>
              </w:txbxContent>
            </v:textbox>
          </v:rect>
        </w:pict>
      </w:r>
      <w:r w:rsidRPr="00EA7AA1">
        <w:rPr>
          <w:noProof/>
          <w:sz w:val="24"/>
          <w:szCs w:val="24"/>
          <w:lang w:eastAsia="ru-RU"/>
        </w:rPr>
        <w:pict>
          <v:rect id="Прямоугольник 53" o:spid="_x0000_s1034" style="position:absolute;left:0;text-align:left;margin-left:-3.8pt;margin-top:10.55pt;width:235.5pt;height:48.7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9F30BB" w:rsidRDefault="009F30BB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лировании его адреса</w:t>
                  </w:r>
                </w:p>
              </w:txbxContent>
            </v:textbox>
          </v:rect>
        </w:pict>
      </w:r>
    </w:p>
    <w:p w:rsidR="007A0853" w:rsidRPr="00C260A9" w:rsidRDefault="007A0853" w:rsidP="004D50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</w:p>
    <w:p w:rsidR="00C147C4" w:rsidRPr="00C260A9" w:rsidRDefault="00C147C4" w:rsidP="004D5054">
      <w:pPr>
        <w:pStyle w:val="punct"/>
        <w:numPr>
          <w:ilvl w:val="0"/>
          <w:numId w:val="0"/>
        </w:numPr>
        <w:spacing w:line="240" w:lineRule="auto"/>
        <w:ind w:left="1789"/>
        <w:jc w:val="center"/>
        <w:rPr>
          <w:sz w:val="24"/>
          <w:szCs w:val="24"/>
        </w:rPr>
      </w:pPr>
    </w:p>
    <w:p w:rsidR="00C147C4" w:rsidRPr="00C260A9" w:rsidRDefault="00C147C4" w:rsidP="004D5054">
      <w:pPr>
        <w:pStyle w:val="punct"/>
        <w:numPr>
          <w:ilvl w:val="0"/>
          <w:numId w:val="0"/>
        </w:numPr>
        <w:spacing w:line="240" w:lineRule="auto"/>
        <w:ind w:left="1789"/>
        <w:jc w:val="center"/>
        <w:rPr>
          <w:sz w:val="24"/>
          <w:szCs w:val="24"/>
        </w:rPr>
      </w:pPr>
    </w:p>
    <w:p w:rsidR="00C147C4" w:rsidRPr="00C260A9" w:rsidRDefault="00EA7AA1" w:rsidP="004D5054">
      <w:pPr>
        <w:pStyle w:val="punct"/>
        <w:numPr>
          <w:ilvl w:val="0"/>
          <w:numId w:val="0"/>
        </w:numPr>
        <w:spacing w:line="240" w:lineRule="auto"/>
        <w:ind w:left="178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Прямая со стрелкой 64" o:spid="_x0000_s1039" type="#_x0000_t32" style="position:absolute;left:0;text-align:left;margin-left:278.35pt;margin-top:2.9pt;width:67.5pt;height:19.5pt;flip:x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  <w:sz w:val="24"/>
          <w:szCs w:val="24"/>
        </w:rPr>
        <w:pict>
          <v:shape id="Прямая со стрелкой 65" o:spid="_x0000_s1038" type="#_x0000_t32" style="position:absolute;left:0;text-align:left;margin-left:136.6pt;margin-top:2.9pt;width:83.25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C147C4" w:rsidRPr="00C260A9" w:rsidRDefault="00EA7AA1" w:rsidP="004D5054">
      <w:pPr>
        <w:pStyle w:val="punct"/>
        <w:numPr>
          <w:ilvl w:val="0"/>
          <w:numId w:val="0"/>
        </w:numPr>
        <w:spacing w:line="240" w:lineRule="auto"/>
        <w:ind w:left="178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ect id="Прямоугольник 57" o:spid="_x0000_s1035" style="position:absolute;left:0;text-align:left;margin-left:180.7pt;margin-top:6.2pt;width:161.25pt;height:2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9F30BB" w:rsidRPr="00357B51" w:rsidRDefault="009F30BB" w:rsidP="00357B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C147C4" w:rsidRPr="00C260A9" w:rsidRDefault="00EA7AA1" w:rsidP="004D5054">
      <w:pPr>
        <w:pStyle w:val="punct"/>
        <w:numPr>
          <w:ilvl w:val="0"/>
          <w:numId w:val="0"/>
        </w:numPr>
        <w:spacing w:line="240" w:lineRule="auto"/>
        <w:ind w:left="178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Прямая со стрелкой 61" o:spid="_x0000_s1037" type="#_x0000_t32" style="position:absolute;left:0;text-align:left;margin-left:252.7pt;margin-top:13.6pt;width:0;height:20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C147C4" w:rsidRPr="00C260A9" w:rsidRDefault="00C147C4" w:rsidP="004D5054">
      <w:pPr>
        <w:pStyle w:val="punct"/>
        <w:numPr>
          <w:ilvl w:val="0"/>
          <w:numId w:val="0"/>
        </w:numPr>
        <w:spacing w:line="240" w:lineRule="auto"/>
        <w:ind w:left="1789"/>
        <w:jc w:val="center"/>
        <w:rPr>
          <w:sz w:val="24"/>
          <w:szCs w:val="24"/>
        </w:rPr>
      </w:pPr>
    </w:p>
    <w:p w:rsidR="00C147C4" w:rsidRPr="00C260A9" w:rsidRDefault="00EA7AA1" w:rsidP="004D5054">
      <w:pPr>
        <w:pStyle w:val="punct"/>
        <w:numPr>
          <w:ilvl w:val="0"/>
          <w:numId w:val="0"/>
        </w:numPr>
        <w:spacing w:line="240" w:lineRule="auto"/>
        <w:ind w:left="178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ect id="Прямоугольник 60" o:spid="_x0000_s1036" style="position:absolute;left:0;text-align:left;margin-left:161.2pt;margin-top:1.65pt;width:184.5pt;height:3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9F30BB" w:rsidRPr="00357B51" w:rsidRDefault="009F30BB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C147C4" w:rsidRPr="00C260A9" w:rsidRDefault="00C147C4" w:rsidP="004D5054">
      <w:pPr>
        <w:pStyle w:val="punct"/>
        <w:numPr>
          <w:ilvl w:val="0"/>
          <w:numId w:val="0"/>
        </w:numPr>
        <w:spacing w:line="240" w:lineRule="auto"/>
        <w:ind w:left="1789"/>
        <w:jc w:val="center"/>
        <w:rPr>
          <w:sz w:val="24"/>
          <w:szCs w:val="24"/>
        </w:rPr>
      </w:pPr>
    </w:p>
    <w:p w:rsidR="00357B51" w:rsidRPr="00C260A9" w:rsidRDefault="00357B51" w:rsidP="004D5054">
      <w:pPr>
        <w:pStyle w:val="punct"/>
        <w:numPr>
          <w:ilvl w:val="0"/>
          <w:numId w:val="0"/>
        </w:numPr>
        <w:spacing w:line="240" w:lineRule="auto"/>
        <w:ind w:left="1789" w:hanging="360"/>
        <w:jc w:val="center"/>
        <w:rPr>
          <w:sz w:val="24"/>
          <w:szCs w:val="24"/>
        </w:rPr>
      </w:pPr>
    </w:p>
    <w:p w:rsidR="00357B51" w:rsidRPr="00C260A9" w:rsidRDefault="00357B51" w:rsidP="004D5054">
      <w:pPr>
        <w:pStyle w:val="punct"/>
        <w:numPr>
          <w:ilvl w:val="0"/>
          <w:numId w:val="0"/>
        </w:numPr>
        <w:spacing w:line="240" w:lineRule="auto"/>
        <w:ind w:left="1789" w:hanging="360"/>
        <w:jc w:val="center"/>
        <w:rPr>
          <w:sz w:val="24"/>
          <w:szCs w:val="24"/>
        </w:rPr>
      </w:pPr>
    </w:p>
    <w:sectPr w:rsidR="00357B51" w:rsidRPr="00C260A9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B83" w:rsidRDefault="00FA7B83" w:rsidP="004E4D05">
      <w:pPr>
        <w:spacing w:after="0" w:line="240" w:lineRule="auto"/>
      </w:pPr>
      <w:r>
        <w:separator/>
      </w:r>
    </w:p>
  </w:endnote>
  <w:endnote w:type="continuationSeparator" w:id="1">
    <w:p w:rsidR="00FA7B83" w:rsidRDefault="00FA7B83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B83" w:rsidRDefault="00FA7B83" w:rsidP="004E4D05">
      <w:pPr>
        <w:spacing w:after="0" w:line="240" w:lineRule="auto"/>
      </w:pPr>
      <w:r>
        <w:separator/>
      </w:r>
    </w:p>
  </w:footnote>
  <w:footnote w:type="continuationSeparator" w:id="1">
    <w:p w:rsidR="00FA7B83" w:rsidRDefault="00FA7B83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008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F30BB" w:rsidRPr="004E4D05" w:rsidRDefault="00EA7AA1">
        <w:pPr>
          <w:pStyle w:val="a9"/>
          <w:jc w:val="center"/>
          <w:rPr>
            <w:rFonts w:ascii="Times New Roman" w:hAnsi="Times New Roman" w:cs="Times New Roman"/>
          </w:rPr>
        </w:pPr>
        <w:r w:rsidRPr="004E4D05">
          <w:rPr>
            <w:rFonts w:ascii="Times New Roman" w:hAnsi="Times New Roman" w:cs="Times New Roman"/>
          </w:rPr>
          <w:fldChar w:fldCharType="begin"/>
        </w:r>
        <w:r w:rsidR="009F30BB" w:rsidRPr="004E4D05">
          <w:rPr>
            <w:rFonts w:ascii="Times New Roman" w:hAnsi="Times New Roman" w:cs="Times New Roman"/>
          </w:rPr>
          <w:instrText>PAGE   \* MERGEFORMAT</w:instrText>
        </w:r>
        <w:r w:rsidRPr="004E4D05">
          <w:rPr>
            <w:rFonts w:ascii="Times New Roman" w:hAnsi="Times New Roman" w:cs="Times New Roman"/>
          </w:rPr>
          <w:fldChar w:fldCharType="separate"/>
        </w:r>
        <w:r w:rsidR="00C6554A">
          <w:rPr>
            <w:rFonts w:ascii="Times New Roman" w:hAnsi="Times New Roman" w:cs="Times New Roman"/>
            <w:noProof/>
          </w:rPr>
          <w:t>22</w:t>
        </w:r>
        <w:r w:rsidRPr="004E4D05">
          <w:rPr>
            <w:rFonts w:ascii="Times New Roman" w:hAnsi="Times New Roman" w:cs="Times New Roman"/>
          </w:rPr>
          <w:fldChar w:fldCharType="end"/>
        </w:r>
      </w:p>
    </w:sdtContent>
  </w:sdt>
  <w:p w:rsidR="009F30BB" w:rsidRDefault="009F30B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5216"/>
    <w:rsid w:val="0007463F"/>
    <w:rsid w:val="0007578D"/>
    <w:rsid w:val="00081DBE"/>
    <w:rsid w:val="00095AA2"/>
    <w:rsid w:val="000A13D5"/>
    <w:rsid w:val="000A5376"/>
    <w:rsid w:val="000B1D87"/>
    <w:rsid w:val="000B1E45"/>
    <w:rsid w:val="000B4C85"/>
    <w:rsid w:val="000B5847"/>
    <w:rsid w:val="000C16CF"/>
    <w:rsid w:val="000C3C03"/>
    <w:rsid w:val="000C451C"/>
    <w:rsid w:val="000D0043"/>
    <w:rsid w:val="000D6B0C"/>
    <w:rsid w:val="000E3D5D"/>
    <w:rsid w:val="000E5042"/>
    <w:rsid w:val="000E6106"/>
    <w:rsid w:val="000E782F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8"/>
    <w:rsid w:val="00157A19"/>
    <w:rsid w:val="00157EC2"/>
    <w:rsid w:val="001617F9"/>
    <w:rsid w:val="001632C7"/>
    <w:rsid w:val="00184B9C"/>
    <w:rsid w:val="00185E5C"/>
    <w:rsid w:val="00193E77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4025"/>
    <w:rsid w:val="00264A49"/>
    <w:rsid w:val="00265659"/>
    <w:rsid w:val="00265D64"/>
    <w:rsid w:val="0026777C"/>
    <w:rsid w:val="0027249D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66DE"/>
    <w:rsid w:val="003128E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41A08"/>
    <w:rsid w:val="00444E2E"/>
    <w:rsid w:val="00445A80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4031"/>
    <w:rsid w:val="004B394A"/>
    <w:rsid w:val="004B50DC"/>
    <w:rsid w:val="004B5C38"/>
    <w:rsid w:val="004D09C2"/>
    <w:rsid w:val="004D2A00"/>
    <w:rsid w:val="004D3343"/>
    <w:rsid w:val="004D5054"/>
    <w:rsid w:val="004E4D05"/>
    <w:rsid w:val="004E6FB9"/>
    <w:rsid w:val="004F0E32"/>
    <w:rsid w:val="004F19D7"/>
    <w:rsid w:val="004F1BBB"/>
    <w:rsid w:val="004F3FE3"/>
    <w:rsid w:val="004F5BF9"/>
    <w:rsid w:val="004F6C9C"/>
    <w:rsid w:val="004F7DA4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67BE4"/>
    <w:rsid w:val="0057136A"/>
    <w:rsid w:val="00572469"/>
    <w:rsid w:val="00572A50"/>
    <w:rsid w:val="00574ED4"/>
    <w:rsid w:val="00577018"/>
    <w:rsid w:val="005813D1"/>
    <w:rsid w:val="00581C85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0178"/>
    <w:rsid w:val="00685815"/>
    <w:rsid w:val="00690968"/>
    <w:rsid w:val="00690CD7"/>
    <w:rsid w:val="0069175C"/>
    <w:rsid w:val="00693CA0"/>
    <w:rsid w:val="0069477E"/>
    <w:rsid w:val="006953BE"/>
    <w:rsid w:val="006959DD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DDF"/>
    <w:rsid w:val="006D3CE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630D"/>
    <w:rsid w:val="00706818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738A"/>
    <w:rsid w:val="00740FB4"/>
    <w:rsid w:val="00741298"/>
    <w:rsid w:val="0074649B"/>
    <w:rsid w:val="00746CE8"/>
    <w:rsid w:val="00747AFC"/>
    <w:rsid w:val="007503E6"/>
    <w:rsid w:val="00750B0D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84B"/>
    <w:rsid w:val="0083485E"/>
    <w:rsid w:val="00834EA3"/>
    <w:rsid w:val="00852C50"/>
    <w:rsid w:val="00853F43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B309F"/>
    <w:rsid w:val="008B3107"/>
    <w:rsid w:val="008B3285"/>
    <w:rsid w:val="008B3E33"/>
    <w:rsid w:val="008C2495"/>
    <w:rsid w:val="008C5206"/>
    <w:rsid w:val="008D0E5E"/>
    <w:rsid w:val="008D119C"/>
    <w:rsid w:val="008D1590"/>
    <w:rsid w:val="008D3945"/>
    <w:rsid w:val="008D4B5A"/>
    <w:rsid w:val="008E04F4"/>
    <w:rsid w:val="008E7E5D"/>
    <w:rsid w:val="008F2410"/>
    <w:rsid w:val="008F2FBF"/>
    <w:rsid w:val="00900C3E"/>
    <w:rsid w:val="00906C23"/>
    <w:rsid w:val="009104B4"/>
    <w:rsid w:val="00911C0A"/>
    <w:rsid w:val="0092140F"/>
    <w:rsid w:val="00925F57"/>
    <w:rsid w:val="00933089"/>
    <w:rsid w:val="00935C3B"/>
    <w:rsid w:val="00941206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73C2A"/>
    <w:rsid w:val="0097695F"/>
    <w:rsid w:val="00976FA1"/>
    <w:rsid w:val="009774B7"/>
    <w:rsid w:val="00993C39"/>
    <w:rsid w:val="009A57B5"/>
    <w:rsid w:val="009A5F2D"/>
    <w:rsid w:val="009A61EE"/>
    <w:rsid w:val="009B5303"/>
    <w:rsid w:val="009B575D"/>
    <w:rsid w:val="009C1517"/>
    <w:rsid w:val="009C4B6D"/>
    <w:rsid w:val="009C63BD"/>
    <w:rsid w:val="009D1623"/>
    <w:rsid w:val="009D173E"/>
    <w:rsid w:val="009D449D"/>
    <w:rsid w:val="009D5F52"/>
    <w:rsid w:val="009E1A92"/>
    <w:rsid w:val="009E3378"/>
    <w:rsid w:val="009E6FA4"/>
    <w:rsid w:val="009F30BB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555D"/>
    <w:rsid w:val="00AB26B1"/>
    <w:rsid w:val="00AB4138"/>
    <w:rsid w:val="00AC072E"/>
    <w:rsid w:val="00AC41EA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54C8"/>
    <w:rsid w:val="00B87DE7"/>
    <w:rsid w:val="00B92410"/>
    <w:rsid w:val="00B92CF7"/>
    <w:rsid w:val="00B96986"/>
    <w:rsid w:val="00BA2FDC"/>
    <w:rsid w:val="00BB35F1"/>
    <w:rsid w:val="00BC2453"/>
    <w:rsid w:val="00BD0531"/>
    <w:rsid w:val="00BD7A4A"/>
    <w:rsid w:val="00BE0185"/>
    <w:rsid w:val="00BE2EFE"/>
    <w:rsid w:val="00BE33AC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60A9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646EF"/>
    <w:rsid w:val="00C6554A"/>
    <w:rsid w:val="00C66619"/>
    <w:rsid w:val="00C700CB"/>
    <w:rsid w:val="00C713BF"/>
    <w:rsid w:val="00C77166"/>
    <w:rsid w:val="00C80DFA"/>
    <w:rsid w:val="00C8116B"/>
    <w:rsid w:val="00C81808"/>
    <w:rsid w:val="00C84131"/>
    <w:rsid w:val="00C86F2B"/>
    <w:rsid w:val="00C90135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7536"/>
    <w:rsid w:val="00CE49A2"/>
    <w:rsid w:val="00CE4CF0"/>
    <w:rsid w:val="00CE757B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2ED0"/>
    <w:rsid w:val="00D6377D"/>
    <w:rsid w:val="00D64132"/>
    <w:rsid w:val="00D65095"/>
    <w:rsid w:val="00D72CDB"/>
    <w:rsid w:val="00D76258"/>
    <w:rsid w:val="00D8011F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345D"/>
    <w:rsid w:val="00E452B4"/>
    <w:rsid w:val="00E52E07"/>
    <w:rsid w:val="00E61FDB"/>
    <w:rsid w:val="00E71493"/>
    <w:rsid w:val="00E85CEF"/>
    <w:rsid w:val="00E86188"/>
    <w:rsid w:val="00E919F6"/>
    <w:rsid w:val="00E92B24"/>
    <w:rsid w:val="00E94EED"/>
    <w:rsid w:val="00E962E9"/>
    <w:rsid w:val="00E966FF"/>
    <w:rsid w:val="00E97C07"/>
    <w:rsid w:val="00EA3E93"/>
    <w:rsid w:val="00EA7AA1"/>
    <w:rsid w:val="00EB1A07"/>
    <w:rsid w:val="00EC23AA"/>
    <w:rsid w:val="00EC6B13"/>
    <w:rsid w:val="00ED321D"/>
    <w:rsid w:val="00ED3B16"/>
    <w:rsid w:val="00ED4A0D"/>
    <w:rsid w:val="00ED5515"/>
    <w:rsid w:val="00EF5632"/>
    <w:rsid w:val="00EF677B"/>
    <w:rsid w:val="00EF6F95"/>
    <w:rsid w:val="00F01B2B"/>
    <w:rsid w:val="00F15DFA"/>
    <w:rsid w:val="00F20D1A"/>
    <w:rsid w:val="00F30AEA"/>
    <w:rsid w:val="00F33E2E"/>
    <w:rsid w:val="00F401D5"/>
    <w:rsid w:val="00F4121D"/>
    <w:rsid w:val="00F417D1"/>
    <w:rsid w:val="00F46FD2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3E32"/>
    <w:rsid w:val="00F82846"/>
    <w:rsid w:val="00F836F8"/>
    <w:rsid w:val="00F947CD"/>
    <w:rsid w:val="00F94CBD"/>
    <w:rsid w:val="00F97AAA"/>
    <w:rsid w:val="00F97FF1"/>
    <w:rsid w:val="00FA023B"/>
    <w:rsid w:val="00FA4F70"/>
    <w:rsid w:val="00FA7AC2"/>
    <w:rsid w:val="00FA7B83"/>
    <w:rsid w:val="00FB7EE5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12" type="connector" idref="#Прямая со стрелкой 8"/>
        <o:r id="V:Rule13" type="connector" idref="#Прямая со стрелкой 68"/>
        <o:r id="V:Rule14" type="connector" idref="#Прямая со стрелкой 45"/>
        <o:r id="V:Rule15" type="connector" idref="#Прямая со стрелкой 2"/>
        <o:r id="V:Rule16" type="connector" idref="#Прямая со стрелкой 54"/>
        <o:r id="V:Rule17" type="connector" idref="#Прямая со стрелкой 65"/>
        <o:r id="V:Rule18" type="connector" idref="#Прямая со стрелкой 67"/>
        <o:r id="V:Rule19" type="connector" idref="#Прямая со стрелкой 34"/>
        <o:r id="V:Rule20" type="connector" idref="#Прямая со стрелкой 64"/>
        <o:r id="V:Rule21" type="connector" idref="#Прямая со стрелкой 56"/>
        <o:r id="V:Rule22" type="connector" idref="#Прямая со стрелкой 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69"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4D05"/>
  </w:style>
  <w:style w:type="paragraph" w:styleId="ab">
    <w:name w:val="footer"/>
    <w:basedOn w:val="a"/>
    <w:link w:val="ac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4D05"/>
  </w:style>
  <w:style w:type="paragraph" w:customStyle="1" w:styleId="22">
    <w:name w:val="Знак Знак2 Знак Знак Знак Знак Знак Знак"/>
    <w:basedOn w:val="a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3645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C0816D136EDBAD47C55EC0B7A326BE0C0051680A3C74ABC20F6FBD0991DE02EAAA45D2D501FFCf4K6J" TargetMode="External"/><Relationship Id="rId13" Type="http://schemas.openxmlformats.org/officeDocument/2006/relationships/hyperlink" Target="consultantplus://offline/ref=E6C57A8B7242874D6C0BA39382995647B7C34D5635E477D3867A4448513F2F23C37AB9CA9B4C4C09k5a5G" TargetMode="External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ABCA8E4A036A155F672D326572EA6A0EB2D96CEDA9E1B6D642C958D6t4EAH" TargetMode="Externa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ABCA8E4A036A155F672D326572EA6A0EB2D76FECA9E1B6D642C958D64AF5BCE140729017592014t7ED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yperlink" Target="consultantplus://offline/ref=802B7C9370D41F1047ABDC7BD8C3E55987AC51E788A69615827F3847C2E277FAC2C4C066A05D908Fq9ZCK" TargetMode="Externa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ABCA8E4A036A155F672D326572EA6A0EB0D168E8AFE1B6D642C958D6t4EAH" TargetMode="External"/><Relationship Id="rId14" Type="http://schemas.openxmlformats.org/officeDocument/2006/relationships/image" Target="media/image1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FA82A-FCD0-4AC8-A8AE-51623835F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6953</Words>
  <Characters>39634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Admin</cp:lastModifiedBy>
  <cp:revision>5</cp:revision>
  <cp:lastPrinted>2015-07-30T12:09:00Z</cp:lastPrinted>
  <dcterms:created xsi:type="dcterms:W3CDTF">2015-07-30T08:28:00Z</dcterms:created>
  <dcterms:modified xsi:type="dcterms:W3CDTF">2015-07-30T12:16:00Z</dcterms:modified>
</cp:coreProperties>
</file>